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2CC" w:rsidRDefault="00B102CC" w:rsidP="00B102CC">
      <w:pPr>
        <w:ind w:left="11766"/>
        <w:jc w:val="right"/>
        <w:rPr>
          <w:lang w:eastAsia="en-US"/>
        </w:rPr>
      </w:pPr>
      <w:r w:rsidRPr="008820E7">
        <w:t xml:space="preserve"> </w:t>
      </w:r>
    </w:p>
    <w:p w:rsidR="00B102CC" w:rsidRPr="00010BD0" w:rsidRDefault="00B102CC" w:rsidP="00B102CC">
      <w:pPr>
        <w:jc w:val="center"/>
        <w:rPr>
          <w:b/>
          <w:bCs/>
          <w:sz w:val="28"/>
          <w:szCs w:val="28"/>
        </w:rPr>
      </w:pPr>
      <w:r w:rsidRPr="00010BD0">
        <w:rPr>
          <w:b/>
          <w:bCs/>
          <w:sz w:val="28"/>
          <w:szCs w:val="28"/>
        </w:rPr>
        <w:t xml:space="preserve">LĪGUMS </w:t>
      </w:r>
    </w:p>
    <w:p w:rsidR="00B102CC" w:rsidRPr="00FD3F8C" w:rsidRDefault="00B3189B" w:rsidP="00B102CC">
      <w:pPr>
        <w:jc w:val="center"/>
        <w:rPr>
          <w:b/>
          <w:sz w:val="24"/>
          <w:szCs w:val="24"/>
        </w:rPr>
      </w:pPr>
      <w:r>
        <w:rPr>
          <w:b/>
          <w:sz w:val="24"/>
          <w:szCs w:val="24"/>
        </w:rPr>
        <w:t>KASKO</w:t>
      </w:r>
      <w:r w:rsidR="00801F78">
        <w:rPr>
          <w:b/>
          <w:sz w:val="24"/>
          <w:szCs w:val="24"/>
        </w:rPr>
        <w:t xml:space="preserve"> iegāde</w:t>
      </w:r>
    </w:p>
    <w:p w:rsidR="00B102CC" w:rsidRPr="00010BD0" w:rsidRDefault="00B102CC" w:rsidP="00B102CC">
      <w:pPr>
        <w:jc w:val="center"/>
        <w:rPr>
          <w:sz w:val="24"/>
          <w:szCs w:val="24"/>
        </w:rPr>
      </w:pPr>
      <w:r w:rsidRPr="00010BD0">
        <w:rPr>
          <w:sz w:val="24"/>
          <w:szCs w:val="24"/>
        </w:rPr>
        <w:t xml:space="preserve">(identifikācijas Nr. AM </w:t>
      </w:r>
      <w:r w:rsidR="000E01B7">
        <w:rPr>
          <w:sz w:val="24"/>
          <w:szCs w:val="24"/>
        </w:rPr>
        <w:t>NBS NP</w:t>
      </w:r>
      <w:r w:rsidRPr="00010BD0">
        <w:rPr>
          <w:sz w:val="24"/>
          <w:szCs w:val="24"/>
        </w:rPr>
        <w:t xml:space="preserve"> </w:t>
      </w:r>
      <w:r w:rsidR="0089684E">
        <w:rPr>
          <w:sz w:val="24"/>
          <w:szCs w:val="24"/>
        </w:rPr>
        <w:t>2018/009</w:t>
      </w:r>
      <w:r w:rsidRPr="00010BD0">
        <w:rPr>
          <w:sz w:val="24"/>
          <w:szCs w:val="24"/>
        </w:rPr>
        <w:t>)</w:t>
      </w:r>
    </w:p>
    <w:p w:rsidR="00B102CC" w:rsidRPr="00010BD0" w:rsidRDefault="00B102CC" w:rsidP="00B102CC">
      <w:pPr>
        <w:jc w:val="both"/>
        <w:rPr>
          <w:sz w:val="24"/>
          <w:szCs w:val="24"/>
        </w:rPr>
      </w:pPr>
      <w:r w:rsidRPr="00010BD0">
        <w:rPr>
          <w:sz w:val="24"/>
          <w:szCs w:val="24"/>
        </w:rPr>
        <w:t xml:space="preserve">  </w:t>
      </w:r>
      <w:r w:rsidRPr="00010BD0">
        <w:rPr>
          <w:sz w:val="24"/>
          <w:szCs w:val="24"/>
        </w:rPr>
        <w:tab/>
      </w:r>
      <w:r w:rsidRPr="00010BD0">
        <w:rPr>
          <w:sz w:val="24"/>
          <w:szCs w:val="24"/>
        </w:rPr>
        <w:tab/>
      </w:r>
      <w:r w:rsidRPr="00010BD0">
        <w:rPr>
          <w:sz w:val="24"/>
          <w:szCs w:val="24"/>
        </w:rPr>
        <w:tab/>
      </w:r>
      <w:r w:rsidRPr="00010BD0">
        <w:rPr>
          <w:sz w:val="24"/>
          <w:szCs w:val="24"/>
        </w:rPr>
        <w:tab/>
      </w:r>
      <w:r w:rsidRPr="00010BD0">
        <w:rPr>
          <w:sz w:val="24"/>
          <w:szCs w:val="24"/>
        </w:rPr>
        <w:tab/>
      </w:r>
      <w:r w:rsidRPr="00010BD0">
        <w:rPr>
          <w:sz w:val="24"/>
          <w:szCs w:val="24"/>
        </w:rPr>
        <w:tab/>
        <w:t xml:space="preserve"> </w:t>
      </w:r>
    </w:p>
    <w:p w:rsidR="00B102CC" w:rsidRPr="00010BD0" w:rsidRDefault="00B102CC" w:rsidP="00B102CC">
      <w:pPr>
        <w:rPr>
          <w:sz w:val="24"/>
          <w:szCs w:val="24"/>
        </w:rPr>
      </w:pPr>
      <w:r w:rsidRPr="00010BD0">
        <w:rPr>
          <w:sz w:val="24"/>
          <w:szCs w:val="24"/>
        </w:rPr>
        <w:t>Rīgā</w:t>
      </w:r>
      <w:r w:rsidRPr="00010BD0">
        <w:rPr>
          <w:sz w:val="24"/>
          <w:szCs w:val="24"/>
        </w:rPr>
        <w:tab/>
      </w:r>
      <w:r w:rsidRPr="00010BD0">
        <w:rPr>
          <w:sz w:val="24"/>
          <w:szCs w:val="24"/>
        </w:rPr>
        <w:tab/>
      </w:r>
      <w:r w:rsidRPr="00010BD0">
        <w:rPr>
          <w:sz w:val="24"/>
          <w:szCs w:val="24"/>
        </w:rPr>
        <w:tab/>
      </w:r>
      <w:r w:rsidRPr="00010BD0">
        <w:rPr>
          <w:sz w:val="24"/>
          <w:szCs w:val="24"/>
        </w:rPr>
        <w:tab/>
      </w:r>
      <w:r w:rsidRPr="00010BD0">
        <w:rPr>
          <w:sz w:val="24"/>
          <w:szCs w:val="24"/>
        </w:rPr>
        <w:tab/>
      </w:r>
      <w:r w:rsidRPr="00010BD0">
        <w:rPr>
          <w:sz w:val="24"/>
          <w:szCs w:val="24"/>
        </w:rPr>
        <w:tab/>
      </w:r>
      <w:r w:rsidRPr="00010BD0">
        <w:rPr>
          <w:sz w:val="24"/>
          <w:szCs w:val="24"/>
        </w:rPr>
        <w:tab/>
      </w:r>
      <w:r w:rsidRPr="00010BD0">
        <w:rPr>
          <w:sz w:val="24"/>
          <w:szCs w:val="24"/>
        </w:rPr>
        <w:tab/>
      </w:r>
      <w:r w:rsidRPr="00010BD0">
        <w:rPr>
          <w:sz w:val="24"/>
          <w:szCs w:val="24"/>
        </w:rPr>
        <w:tab/>
      </w:r>
      <w:r w:rsidR="00E01A6C">
        <w:rPr>
          <w:sz w:val="24"/>
          <w:szCs w:val="24"/>
        </w:rPr>
        <w:t>2018</w:t>
      </w:r>
      <w:r w:rsidRPr="00010BD0">
        <w:rPr>
          <w:sz w:val="24"/>
          <w:szCs w:val="24"/>
        </w:rPr>
        <w:t>. gada __. _____</w:t>
      </w:r>
      <w:r w:rsidR="00FD3F8C">
        <w:rPr>
          <w:sz w:val="24"/>
          <w:szCs w:val="24"/>
        </w:rPr>
        <w:t>___</w:t>
      </w:r>
      <w:r w:rsidRPr="00010BD0">
        <w:rPr>
          <w:sz w:val="24"/>
          <w:szCs w:val="24"/>
        </w:rPr>
        <w:t>___</w:t>
      </w:r>
    </w:p>
    <w:p w:rsidR="00B102CC" w:rsidRPr="00010BD0" w:rsidRDefault="00B102CC" w:rsidP="00FD3F8C">
      <w:pPr>
        <w:ind w:firstLine="720"/>
        <w:jc w:val="both"/>
        <w:rPr>
          <w:sz w:val="24"/>
          <w:szCs w:val="24"/>
          <w:highlight w:val="yellow"/>
        </w:rPr>
      </w:pPr>
    </w:p>
    <w:p w:rsidR="00B102CC" w:rsidRPr="00010BD0" w:rsidRDefault="00B102CC" w:rsidP="00FD3F8C">
      <w:pPr>
        <w:spacing w:after="120"/>
        <w:ind w:firstLine="720"/>
        <w:jc w:val="both"/>
        <w:rPr>
          <w:sz w:val="24"/>
          <w:szCs w:val="24"/>
        </w:rPr>
      </w:pPr>
      <w:r w:rsidRPr="00010BD0">
        <w:rPr>
          <w:b/>
          <w:sz w:val="24"/>
          <w:szCs w:val="24"/>
        </w:rPr>
        <w:t>Latvijas Republikas Nacionālo bruņoto spēku Nodrošinājuma pavēlniecība (</w:t>
      </w:r>
      <w:r w:rsidR="008A5C51">
        <w:rPr>
          <w:b/>
          <w:sz w:val="24"/>
          <w:szCs w:val="24"/>
        </w:rPr>
        <w:t>NBS NP</w:t>
      </w:r>
      <w:r w:rsidRPr="00010BD0">
        <w:rPr>
          <w:b/>
          <w:sz w:val="24"/>
          <w:szCs w:val="24"/>
        </w:rPr>
        <w:t>)</w:t>
      </w:r>
      <w:r w:rsidRPr="00010BD0">
        <w:rPr>
          <w:sz w:val="24"/>
          <w:szCs w:val="24"/>
        </w:rPr>
        <w:t>, reģ. Nr. 90001259776, tās komandiera pulkveža K.Zdanovska personā, kas darbojas uz Nodrošinājuma pavēlniecības nolikuma pamata, no vienas puses,</w:t>
      </w:r>
      <w:r w:rsidR="00432C35">
        <w:rPr>
          <w:sz w:val="24"/>
          <w:szCs w:val="24"/>
        </w:rPr>
        <w:t xml:space="preserve"> turpmāk tekstā - </w:t>
      </w:r>
      <w:r w:rsidR="008A5C51">
        <w:rPr>
          <w:sz w:val="24"/>
          <w:szCs w:val="24"/>
        </w:rPr>
        <w:t>PASŪTĪTĀJS</w:t>
      </w:r>
    </w:p>
    <w:p w:rsidR="00B102CC" w:rsidRPr="00010BD0" w:rsidRDefault="00B102CC" w:rsidP="00FD3F8C">
      <w:pPr>
        <w:spacing w:after="120"/>
        <w:ind w:firstLine="720"/>
        <w:jc w:val="both"/>
        <w:rPr>
          <w:sz w:val="24"/>
          <w:szCs w:val="24"/>
        </w:rPr>
      </w:pPr>
      <w:r w:rsidRPr="00010BD0">
        <w:rPr>
          <w:sz w:val="24"/>
          <w:szCs w:val="24"/>
        </w:rPr>
        <w:t>un</w:t>
      </w:r>
    </w:p>
    <w:p w:rsidR="00B102CC" w:rsidRPr="00010BD0" w:rsidRDefault="00432C35" w:rsidP="00FD3F8C">
      <w:pPr>
        <w:ind w:firstLine="720"/>
        <w:jc w:val="both"/>
        <w:rPr>
          <w:b/>
          <w:sz w:val="24"/>
          <w:szCs w:val="24"/>
        </w:rPr>
      </w:pPr>
      <w:r>
        <w:rPr>
          <w:b/>
          <w:sz w:val="24"/>
          <w:szCs w:val="24"/>
        </w:rPr>
        <w:t>AAS “BTA Baltic Insurance Company”</w:t>
      </w:r>
      <w:r w:rsidR="00B102CC" w:rsidRPr="00010BD0">
        <w:rPr>
          <w:sz w:val="24"/>
          <w:szCs w:val="24"/>
        </w:rPr>
        <w:t xml:space="preserve">, reģistrēta </w:t>
      </w:r>
      <w:r>
        <w:rPr>
          <w:sz w:val="24"/>
          <w:szCs w:val="24"/>
        </w:rPr>
        <w:t>Rīgā</w:t>
      </w:r>
      <w:r w:rsidR="00B102CC" w:rsidRPr="00010BD0">
        <w:rPr>
          <w:sz w:val="24"/>
          <w:szCs w:val="24"/>
        </w:rPr>
        <w:t xml:space="preserve"> ar reģistrācijas Nr</w:t>
      </w:r>
      <w:r>
        <w:rPr>
          <w:sz w:val="24"/>
          <w:szCs w:val="24"/>
        </w:rPr>
        <w:t xml:space="preserve">. 40103840140, </w:t>
      </w:r>
      <w:r w:rsidR="00B102CC" w:rsidRPr="00010BD0">
        <w:rPr>
          <w:sz w:val="24"/>
          <w:szCs w:val="24"/>
        </w:rPr>
        <w:t xml:space="preserve"> juridiskā adrese: </w:t>
      </w:r>
      <w:r w:rsidR="0059064D">
        <w:rPr>
          <w:sz w:val="24"/>
          <w:szCs w:val="24"/>
        </w:rPr>
        <w:t>Sporta iela 11</w:t>
      </w:r>
      <w:r>
        <w:rPr>
          <w:sz w:val="24"/>
          <w:szCs w:val="24"/>
        </w:rPr>
        <w:t>, Rīga, LV-</w:t>
      </w:r>
      <w:r w:rsidR="0059064D">
        <w:rPr>
          <w:sz w:val="24"/>
          <w:szCs w:val="24"/>
        </w:rPr>
        <w:t>1013</w:t>
      </w:r>
      <w:r w:rsidR="00B102CC" w:rsidRPr="00010BD0">
        <w:rPr>
          <w:sz w:val="24"/>
          <w:szCs w:val="24"/>
        </w:rPr>
        <w:t xml:space="preserve">, </w:t>
      </w:r>
      <w:r>
        <w:rPr>
          <w:sz w:val="24"/>
          <w:szCs w:val="24"/>
        </w:rPr>
        <w:t>Lauras Mežakas personā, kura</w:t>
      </w:r>
      <w:r w:rsidR="00B102CC" w:rsidRPr="00010BD0">
        <w:rPr>
          <w:sz w:val="24"/>
          <w:szCs w:val="24"/>
        </w:rPr>
        <w:t xml:space="preserve"> darbojas uz </w:t>
      </w:r>
      <w:r>
        <w:rPr>
          <w:sz w:val="24"/>
          <w:szCs w:val="24"/>
        </w:rPr>
        <w:t>2018. gada 11. jūnijā izdotas pilnvaras Nr. LVB1_3001/02-02-2018-496</w:t>
      </w:r>
      <w:r w:rsidR="00B102CC" w:rsidRPr="00010BD0">
        <w:rPr>
          <w:sz w:val="24"/>
          <w:szCs w:val="24"/>
        </w:rPr>
        <w:t xml:space="preserve"> pamata, no otras puses,</w:t>
      </w:r>
      <w:r>
        <w:rPr>
          <w:sz w:val="24"/>
          <w:szCs w:val="24"/>
        </w:rPr>
        <w:t xml:space="preserve"> turpmāk tekstā - </w:t>
      </w:r>
      <w:r w:rsidR="008A5C51">
        <w:rPr>
          <w:sz w:val="24"/>
          <w:szCs w:val="24"/>
        </w:rPr>
        <w:t>IZPILDĪTĀJS</w:t>
      </w:r>
    </w:p>
    <w:p w:rsidR="00B102CC" w:rsidRPr="00010BD0" w:rsidRDefault="00B102CC" w:rsidP="00FD3F8C">
      <w:pPr>
        <w:spacing w:before="120" w:after="120"/>
        <w:jc w:val="both"/>
        <w:rPr>
          <w:sz w:val="24"/>
          <w:szCs w:val="24"/>
        </w:rPr>
      </w:pPr>
      <w:r w:rsidRPr="00010BD0">
        <w:rPr>
          <w:sz w:val="24"/>
          <w:szCs w:val="24"/>
        </w:rPr>
        <w:t>abi kopā saukti „Puses” un katrs atsevišķi „Puse”,</w:t>
      </w:r>
    </w:p>
    <w:p w:rsidR="00B102CC" w:rsidRPr="00010BD0" w:rsidRDefault="00B102CC" w:rsidP="00FD3F8C">
      <w:pPr>
        <w:jc w:val="both"/>
        <w:rPr>
          <w:sz w:val="24"/>
          <w:szCs w:val="24"/>
        </w:rPr>
      </w:pPr>
      <w:r w:rsidRPr="00010BD0">
        <w:rPr>
          <w:sz w:val="24"/>
          <w:szCs w:val="24"/>
        </w:rPr>
        <w:t>pamatojoties uz</w:t>
      </w:r>
      <w:r w:rsidRPr="00010BD0">
        <w:rPr>
          <w:color w:val="000000"/>
          <w:sz w:val="24"/>
          <w:szCs w:val="24"/>
        </w:rPr>
        <w:t xml:space="preserve"> Iepirkuma </w:t>
      </w:r>
      <w:r w:rsidRPr="00010BD0">
        <w:rPr>
          <w:sz w:val="24"/>
          <w:szCs w:val="24"/>
        </w:rPr>
        <w:t>„</w:t>
      </w:r>
      <w:r w:rsidR="00B3189B">
        <w:rPr>
          <w:sz w:val="24"/>
          <w:szCs w:val="24"/>
        </w:rPr>
        <w:t>KASKO</w:t>
      </w:r>
      <w:r w:rsidR="00801F78">
        <w:rPr>
          <w:sz w:val="24"/>
          <w:szCs w:val="24"/>
        </w:rPr>
        <w:t xml:space="preserve"> iegāde</w:t>
      </w:r>
      <w:r w:rsidRPr="00010BD0">
        <w:rPr>
          <w:sz w:val="24"/>
          <w:szCs w:val="24"/>
        </w:rPr>
        <w:t xml:space="preserve">” ID. Nr. AM </w:t>
      </w:r>
      <w:r w:rsidR="008A5C51">
        <w:rPr>
          <w:sz w:val="24"/>
          <w:szCs w:val="24"/>
        </w:rPr>
        <w:t>NBS NP</w:t>
      </w:r>
      <w:r w:rsidRPr="00010BD0">
        <w:rPr>
          <w:sz w:val="24"/>
          <w:szCs w:val="24"/>
        </w:rPr>
        <w:t xml:space="preserve"> </w:t>
      </w:r>
      <w:r w:rsidR="0089684E">
        <w:rPr>
          <w:sz w:val="24"/>
          <w:szCs w:val="24"/>
        </w:rPr>
        <w:t>2018/009</w:t>
      </w:r>
      <w:r w:rsidRPr="00010BD0">
        <w:rPr>
          <w:color w:val="000000"/>
          <w:sz w:val="24"/>
          <w:szCs w:val="24"/>
        </w:rPr>
        <w:t xml:space="preserve"> rezultātiem </w:t>
      </w:r>
      <w:r w:rsidR="00FB1F20">
        <w:rPr>
          <w:color w:val="000000"/>
          <w:sz w:val="24"/>
          <w:szCs w:val="24"/>
        </w:rPr>
        <w:t>2018</w:t>
      </w:r>
      <w:r w:rsidRPr="00010BD0">
        <w:rPr>
          <w:color w:val="000000"/>
          <w:sz w:val="24"/>
          <w:szCs w:val="24"/>
        </w:rPr>
        <w:t xml:space="preserve">. gada </w:t>
      </w:r>
      <w:r w:rsidR="00432C35">
        <w:rPr>
          <w:color w:val="000000"/>
          <w:sz w:val="24"/>
          <w:szCs w:val="24"/>
        </w:rPr>
        <w:t>29.</w:t>
      </w:r>
      <w:r w:rsidRPr="00010BD0">
        <w:rPr>
          <w:color w:val="000000"/>
          <w:sz w:val="24"/>
          <w:szCs w:val="24"/>
        </w:rPr>
        <w:t xml:space="preserve"> </w:t>
      </w:r>
      <w:r w:rsidR="00432C35">
        <w:rPr>
          <w:color w:val="000000"/>
          <w:sz w:val="24"/>
          <w:szCs w:val="24"/>
        </w:rPr>
        <w:t>jūnija</w:t>
      </w:r>
      <w:r w:rsidRPr="00010BD0">
        <w:rPr>
          <w:color w:val="000000"/>
          <w:sz w:val="24"/>
          <w:szCs w:val="24"/>
        </w:rPr>
        <w:t xml:space="preserve"> komisijas sēdes protokolā Nr. </w:t>
      </w:r>
      <w:r w:rsidRPr="00010BD0">
        <w:rPr>
          <w:sz w:val="24"/>
          <w:szCs w:val="24"/>
        </w:rPr>
        <w:t xml:space="preserve">AM </w:t>
      </w:r>
      <w:r w:rsidR="008A5C51">
        <w:rPr>
          <w:sz w:val="24"/>
          <w:szCs w:val="24"/>
        </w:rPr>
        <w:t>NBS NP</w:t>
      </w:r>
      <w:r w:rsidRPr="00010BD0">
        <w:rPr>
          <w:sz w:val="24"/>
          <w:szCs w:val="24"/>
        </w:rPr>
        <w:t xml:space="preserve"> </w:t>
      </w:r>
      <w:r w:rsidR="0089684E">
        <w:rPr>
          <w:sz w:val="24"/>
          <w:szCs w:val="24"/>
        </w:rPr>
        <w:t>2018/009</w:t>
      </w:r>
      <w:r w:rsidRPr="00010BD0">
        <w:rPr>
          <w:sz w:val="24"/>
          <w:szCs w:val="24"/>
        </w:rPr>
        <w:t>-</w:t>
      </w:r>
      <w:r w:rsidR="00432C35">
        <w:rPr>
          <w:sz w:val="24"/>
          <w:szCs w:val="24"/>
        </w:rPr>
        <w:t>4</w:t>
      </w:r>
      <w:r w:rsidRPr="00010BD0">
        <w:rPr>
          <w:color w:val="000000"/>
          <w:sz w:val="24"/>
          <w:szCs w:val="24"/>
        </w:rPr>
        <w:t xml:space="preserve">, </w:t>
      </w:r>
      <w:r w:rsidRPr="00010BD0">
        <w:rPr>
          <w:sz w:val="24"/>
          <w:szCs w:val="24"/>
        </w:rPr>
        <w:t>noslēdz šādu līgumu (turpmāk tekstā – „Līgums”):</w:t>
      </w:r>
    </w:p>
    <w:p w:rsidR="00B102CC" w:rsidRPr="00010BD0" w:rsidRDefault="00B102CC" w:rsidP="00B102CC">
      <w:pPr>
        <w:ind w:firstLine="567"/>
        <w:jc w:val="both"/>
        <w:rPr>
          <w:color w:val="000000"/>
          <w:sz w:val="24"/>
          <w:szCs w:val="24"/>
          <w:highlight w:val="yellow"/>
        </w:rPr>
      </w:pPr>
    </w:p>
    <w:p w:rsidR="00B102CC" w:rsidRPr="00010BD0" w:rsidRDefault="00B102CC" w:rsidP="00B102CC">
      <w:pPr>
        <w:numPr>
          <w:ilvl w:val="0"/>
          <w:numId w:val="16"/>
        </w:numPr>
        <w:ind w:left="426" w:hanging="426"/>
        <w:jc w:val="center"/>
        <w:rPr>
          <w:b/>
          <w:color w:val="000000"/>
          <w:sz w:val="24"/>
          <w:szCs w:val="24"/>
        </w:rPr>
      </w:pPr>
      <w:r w:rsidRPr="00010BD0">
        <w:rPr>
          <w:b/>
          <w:color w:val="000000"/>
          <w:sz w:val="24"/>
          <w:szCs w:val="24"/>
        </w:rPr>
        <w:t>Līguma priekšmets</w:t>
      </w:r>
    </w:p>
    <w:p w:rsidR="00B102CC" w:rsidRPr="000546DE" w:rsidRDefault="00B102CC" w:rsidP="00C1001E">
      <w:pPr>
        <w:numPr>
          <w:ilvl w:val="1"/>
          <w:numId w:val="16"/>
        </w:numPr>
        <w:ind w:left="426"/>
        <w:jc w:val="both"/>
        <w:rPr>
          <w:b/>
          <w:color w:val="000000"/>
          <w:sz w:val="24"/>
          <w:szCs w:val="24"/>
        </w:rPr>
      </w:pPr>
      <w:r w:rsidRPr="00010BD0">
        <w:rPr>
          <w:color w:val="000000"/>
          <w:sz w:val="24"/>
          <w:szCs w:val="24"/>
        </w:rPr>
        <w:t xml:space="preserve">Saskaņā ar šo Līgumu un Latvijas Republikā spēkā esošajiem normatīvajiem aktiem </w:t>
      </w:r>
      <w:r w:rsidR="008A5C51">
        <w:rPr>
          <w:sz w:val="24"/>
          <w:szCs w:val="24"/>
        </w:rPr>
        <w:t>IZPILDĪTĀJS</w:t>
      </w:r>
      <w:r w:rsidR="008A5C51" w:rsidRPr="00010BD0">
        <w:rPr>
          <w:color w:val="000000"/>
          <w:sz w:val="24"/>
          <w:szCs w:val="24"/>
        </w:rPr>
        <w:t xml:space="preserve"> </w:t>
      </w:r>
      <w:r w:rsidRPr="00010BD0">
        <w:rPr>
          <w:color w:val="000000"/>
          <w:sz w:val="24"/>
          <w:szCs w:val="24"/>
        </w:rPr>
        <w:t xml:space="preserve">un </w:t>
      </w:r>
      <w:r w:rsidR="008A5C51">
        <w:rPr>
          <w:color w:val="000000"/>
          <w:sz w:val="24"/>
          <w:szCs w:val="24"/>
        </w:rPr>
        <w:t>PASŪTĪTĀJS</w:t>
      </w:r>
      <w:r w:rsidR="008A5C51" w:rsidRPr="00010BD0">
        <w:rPr>
          <w:color w:val="000000"/>
          <w:sz w:val="24"/>
          <w:szCs w:val="24"/>
        </w:rPr>
        <w:t xml:space="preserve"> </w:t>
      </w:r>
      <w:r w:rsidRPr="00010BD0">
        <w:rPr>
          <w:color w:val="000000"/>
          <w:sz w:val="24"/>
          <w:szCs w:val="24"/>
        </w:rPr>
        <w:t>slēdz transportlīdzekļu apdrošināšanas līgumus</w:t>
      </w:r>
      <w:r w:rsidR="00FB1F20">
        <w:rPr>
          <w:color w:val="000000"/>
          <w:sz w:val="24"/>
          <w:szCs w:val="24"/>
        </w:rPr>
        <w:t xml:space="preserve"> (polises)</w:t>
      </w:r>
      <w:r w:rsidRPr="00010BD0">
        <w:rPr>
          <w:color w:val="000000"/>
          <w:sz w:val="24"/>
          <w:szCs w:val="24"/>
        </w:rPr>
        <w:t xml:space="preserve">, turpmāk tekstā - KASKO Līgumi, attiecībā uz </w:t>
      </w:r>
      <w:r w:rsidR="008A5C51">
        <w:rPr>
          <w:color w:val="000000"/>
          <w:sz w:val="24"/>
          <w:szCs w:val="24"/>
        </w:rPr>
        <w:t>PASŪTĪTĀJAM</w:t>
      </w:r>
      <w:r w:rsidR="008A5C51" w:rsidRPr="00010BD0">
        <w:rPr>
          <w:color w:val="000000"/>
          <w:sz w:val="24"/>
          <w:szCs w:val="24"/>
        </w:rPr>
        <w:t xml:space="preserve"> </w:t>
      </w:r>
      <w:r w:rsidRPr="00010BD0">
        <w:rPr>
          <w:color w:val="000000"/>
          <w:sz w:val="24"/>
          <w:szCs w:val="24"/>
        </w:rPr>
        <w:t xml:space="preserve">piederošajiem </w:t>
      </w:r>
      <w:r w:rsidRPr="000546DE">
        <w:rPr>
          <w:color w:val="000000"/>
          <w:sz w:val="24"/>
          <w:szCs w:val="24"/>
        </w:rPr>
        <w:t>transportlīdzekļiem, saskaņā ar tehniskās specifikācijas prasībām, kas minētas Līguma 2.pielikumā (Tehniskā specifikācija).</w:t>
      </w:r>
    </w:p>
    <w:p w:rsidR="00B102CC" w:rsidRPr="000546DE" w:rsidRDefault="00B102CC" w:rsidP="00C1001E">
      <w:pPr>
        <w:numPr>
          <w:ilvl w:val="1"/>
          <w:numId w:val="16"/>
        </w:numPr>
        <w:ind w:left="426"/>
        <w:jc w:val="both"/>
        <w:rPr>
          <w:b/>
          <w:color w:val="000000"/>
          <w:sz w:val="24"/>
          <w:szCs w:val="24"/>
        </w:rPr>
      </w:pPr>
      <w:r w:rsidRPr="000546DE">
        <w:rPr>
          <w:color w:val="000000"/>
          <w:sz w:val="24"/>
          <w:szCs w:val="24"/>
        </w:rPr>
        <w:t xml:space="preserve">Pakalpojumu izpilde notiek atbilstoši šim Līgumam, Tehniskai specifikācijai (2.pielikums) un </w:t>
      </w:r>
      <w:r w:rsidR="008A5C51" w:rsidRPr="000546DE">
        <w:rPr>
          <w:color w:val="000000"/>
          <w:sz w:val="24"/>
          <w:szCs w:val="24"/>
        </w:rPr>
        <w:t xml:space="preserve">IZPILDĪTĀJA </w:t>
      </w:r>
      <w:r w:rsidR="000546DE" w:rsidRPr="000546DE">
        <w:rPr>
          <w:color w:val="000000"/>
          <w:sz w:val="24"/>
          <w:szCs w:val="24"/>
        </w:rPr>
        <w:t>Sauszemes transporta apdrošināšanas noteikumiem Nr. 4F5-1 un to pielikumam “Palīdzība uz ceļa” (3.pielikums)</w:t>
      </w:r>
      <w:r w:rsidRPr="000546DE">
        <w:rPr>
          <w:color w:val="000000"/>
          <w:sz w:val="24"/>
          <w:szCs w:val="24"/>
        </w:rPr>
        <w:t>.</w:t>
      </w:r>
    </w:p>
    <w:p w:rsidR="00B102CC" w:rsidRPr="000546DE" w:rsidRDefault="00B102CC" w:rsidP="00C1001E">
      <w:pPr>
        <w:numPr>
          <w:ilvl w:val="1"/>
          <w:numId w:val="16"/>
        </w:numPr>
        <w:ind w:left="426"/>
        <w:jc w:val="both"/>
        <w:rPr>
          <w:b/>
          <w:color w:val="000000"/>
          <w:sz w:val="24"/>
          <w:szCs w:val="24"/>
        </w:rPr>
      </w:pPr>
      <w:r w:rsidRPr="000546DE">
        <w:rPr>
          <w:color w:val="000000"/>
          <w:sz w:val="24"/>
          <w:szCs w:val="24"/>
        </w:rPr>
        <w:t xml:space="preserve">Līguma 1.pielikumā minēto transportlīdzekļu apdrošināšanu regulē Līguma 3.pielikumā norādītie </w:t>
      </w:r>
      <w:r w:rsidR="000546DE" w:rsidRPr="000546DE">
        <w:rPr>
          <w:color w:val="000000"/>
          <w:sz w:val="24"/>
          <w:szCs w:val="24"/>
        </w:rPr>
        <w:t>Sauszemes transporta apdrošināšanas noteikumi Nr. 4F5-1 un to pielikums “Palīdzība uz ceļa”</w:t>
      </w:r>
      <w:r w:rsidRPr="000546DE">
        <w:rPr>
          <w:color w:val="000000"/>
          <w:sz w:val="24"/>
          <w:szCs w:val="24"/>
        </w:rPr>
        <w:t>, ja šī Līguma tekstā nav noteikts citādi.</w:t>
      </w:r>
    </w:p>
    <w:p w:rsidR="00C1001E" w:rsidRPr="000546DE" w:rsidRDefault="00C30BA3" w:rsidP="00C1001E">
      <w:pPr>
        <w:numPr>
          <w:ilvl w:val="1"/>
          <w:numId w:val="16"/>
        </w:numPr>
        <w:ind w:left="426"/>
        <w:jc w:val="both"/>
        <w:rPr>
          <w:b/>
          <w:color w:val="000000"/>
          <w:sz w:val="24"/>
          <w:szCs w:val="24"/>
        </w:rPr>
      </w:pPr>
      <w:r>
        <w:rPr>
          <w:color w:val="000000"/>
          <w:sz w:val="24"/>
          <w:szCs w:val="24"/>
        </w:rPr>
        <w:t>Līguma noteikumi</w:t>
      </w:r>
      <w:r w:rsidR="00C1001E" w:rsidRPr="000546DE">
        <w:rPr>
          <w:color w:val="000000"/>
          <w:sz w:val="24"/>
          <w:szCs w:val="24"/>
        </w:rPr>
        <w:t xml:space="preserve"> ir prioritāri attiecībā pret Līguma 3.pielikumā norādītiem </w:t>
      </w:r>
      <w:r w:rsidR="000546DE" w:rsidRPr="000546DE">
        <w:rPr>
          <w:color w:val="000000"/>
          <w:sz w:val="24"/>
          <w:szCs w:val="24"/>
        </w:rPr>
        <w:t>Sauszemes transporta apdrošināšanas noteikumiem Nr. 4F5-1 un to pielikumu “Palīdzība uz ceļa”</w:t>
      </w:r>
      <w:r w:rsidR="00C1001E" w:rsidRPr="000546DE">
        <w:rPr>
          <w:color w:val="000000"/>
          <w:sz w:val="24"/>
          <w:szCs w:val="24"/>
        </w:rPr>
        <w:t>.</w:t>
      </w:r>
    </w:p>
    <w:p w:rsidR="00B102CC" w:rsidRPr="00010BD0" w:rsidRDefault="00B102CC" w:rsidP="00B102CC">
      <w:pPr>
        <w:ind w:left="-6"/>
        <w:jc w:val="both"/>
        <w:rPr>
          <w:b/>
          <w:color w:val="000000"/>
          <w:sz w:val="24"/>
          <w:szCs w:val="24"/>
        </w:rPr>
      </w:pPr>
    </w:p>
    <w:p w:rsidR="00B102CC" w:rsidRPr="00010BD0" w:rsidRDefault="00432C35" w:rsidP="00B102CC">
      <w:pPr>
        <w:numPr>
          <w:ilvl w:val="0"/>
          <w:numId w:val="16"/>
        </w:numPr>
        <w:ind w:left="426" w:hanging="426"/>
        <w:jc w:val="center"/>
        <w:rPr>
          <w:b/>
          <w:color w:val="000000"/>
          <w:sz w:val="24"/>
          <w:szCs w:val="24"/>
        </w:rPr>
      </w:pPr>
      <w:r>
        <w:rPr>
          <w:b/>
          <w:sz w:val="24"/>
          <w:szCs w:val="24"/>
        </w:rPr>
        <w:t>IZPILDĪTĀJ</w:t>
      </w:r>
      <w:r w:rsidR="008A5C51">
        <w:rPr>
          <w:b/>
          <w:sz w:val="24"/>
          <w:szCs w:val="24"/>
        </w:rPr>
        <w:t>A</w:t>
      </w:r>
      <w:r w:rsidR="00B102CC">
        <w:rPr>
          <w:sz w:val="24"/>
          <w:szCs w:val="24"/>
        </w:rPr>
        <w:t xml:space="preserve"> </w:t>
      </w:r>
      <w:r w:rsidR="00B102CC" w:rsidRPr="00010BD0">
        <w:rPr>
          <w:b/>
          <w:color w:val="000000"/>
          <w:sz w:val="24"/>
          <w:szCs w:val="24"/>
        </w:rPr>
        <w:t>tiesības un pienākumi</w:t>
      </w:r>
    </w:p>
    <w:p w:rsidR="00B102CC" w:rsidRPr="00010BD0" w:rsidRDefault="00432C35" w:rsidP="00B102CC">
      <w:pPr>
        <w:numPr>
          <w:ilvl w:val="1"/>
          <w:numId w:val="16"/>
        </w:numPr>
        <w:ind w:left="426"/>
        <w:jc w:val="both"/>
        <w:rPr>
          <w:b/>
          <w:color w:val="000000"/>
          <w:sz w:val="24"/>
          <w:szCs w:val="24"/>
        </w:rPr>
      </w:pPr>
      <w:r>
        <w:rPr>
          <w:sz w:val="24"/>
          <w:szCs w:val="24"/>
        </w:rPr>
        <w:t>IZPILDĪTĀJS</w:t>
      </w:r>
      <w:r w:rsidR="00B102CC">
        <w:rPr>
          <w:sz w:val="24"/>
          <w:szCs w:val="24"/>
        </w:rPr>
        <w:t xml:space="preserve"> </w:t>
      </w:r>
      <w:r w:rsidR="00B102CC" w:rsidRPr="00010BD0">
        <w:rPr>
          <w:color w:val="000000"/>
          <w:sz w:val="24"/>
          <w:szCs w:val="24"/>
        </w:rPr>
        <w:t>apņemas veikt</w:t>
      </w:r>
      <w:r w:rsidR="00B102CC" w:rsidRPr="00010BD0">
        <w:rPr>
          <w:b/>
          <w:color w:val="000000"/>
          <w:sz w:val="24"/>
          <w:szCs w:val="24"/>
        </w:rPr>
        <w:t xml:space="preserve"> </w:t>
      </w:r>
      <w:r w:rsidR="00B102CC" w:rsidRPr="00010BD0">
        <w:rPr>
          <w:color w:val="000000"/>
          <w:sz w:val="24"/>
          <w:szCs w:val="24"/>
        </w:rPr>
        <w:t xml:space="preserve">visu šī līguma 1.pielikumā minēto, </w:t>
      </w:r>
      <w:r w:rsidR="008A5C51">
        <w:rPr>
          <w:color w:val="000000"/>
          <w:sz w:val="24"/>
          <w:szCs w:val="24"/>
        </w:rPr>
        <w:t>PASŪTĪTĀJAM</w:t>
      </w:r>
      <w:r w:rsidR="008A5C51" w:rsidRPr="00010BD0">
        <w:rPr>
          <w:color w:val="000000"/>
          <w:sz w:val="24"/>
          <w:szCs w:val="24"/>
        </w:rPr>
        <w:t xml:space="preserve"> </w:t>
      </w:r>
      <w:r w:rsidR="00B102CC" w:rsidRPr="00010BD0">
        <w:rPr>
          <w:color w:val="000000"/>
          <w:sz w:val="24"/>
          <w:szCs w:val="24"/>
        </w:rPr>
        <w:t>piederošo</w:t>
      </w:r>
      <w:r w:rsidR="008A5C51">
        <w:rPr>
          <w:color w:val="000000"/>
          <w:sz w:val="24"/>
          <w:szCs w:val="24"/>
        </w:rPr>
        <w:t>,</w:t>
      </w:r>
      <w:r w:rsidR="00B102CC" w:rsidRPr="00010BD0">
        <w:rPr>
          <w:color w:val="000000"/>
          <w:sz w:val="24"/>
          <w:szCs w:val="24"/>
        </w:rPr>
        <w:t xml:space="preserve"> sauszemes transportlīdzekļu apdrošināšanu</w:t>
      </w:r>
      <w:r w:rsidR="008A5C51">
        <w:rPr>
          <w:color w:val="000000"/>
          <w:sz w:val="24"/>
          <w:szCs w:val="24"/>
        </w:rPr>
        <w:t>.</w:t>
      </w:r>
    </w:p>
    <w:p w:rsidR="00B102CC" w:rsidRPr="00010BD0" w:rsidRDefault="00432C35" w:rsidP="00B102CC">
      <w:pPr>
        <w:numPr>
          <w:ilvl w:val="1"/>
          <w:numId w:val="16"/>
        </w:numPr>
        <w:ind w:left="426"/>
        <w:jc w:val="both"/>
        <w:rPr>
          <w:b/>
          <w:color w:val="000000"/>
          <w:sz w:val="24"/>
          <w:szCs w:val="24"/>
        </w:rPr>
      </w:pPr>
      <w:r>
        <w:rPr>
          <w:sz w:val="24"/>
          <w:szCs w:val="24"/>
        </w:rPr>
        <w:t>IZPILDĪTĀJS</w:t>
      </w:r>
      <w:r w:rsidR="00B102CC">
        <w:rPr>
          <w:sz w:val="24"/>
          <w:szCs w:val="24"/>
        </w:rPr>
        <w:t xml:space="preserve"> </w:t>
      </w:r>
      <w:r w:rsidR="00B102CC" w:rsidRPr="00010BD0">
        <w:rPr>
          <w:color w:val="000000"/>
          <w:sz w:val="24"/>
          <w:szCs w:val="24"/>
        </w:rPr>
        <w:t xml:space="preserve">apņemas izrakstīt un izsniegt </w:t>
      </w:r>
      <w:r w:rsidR="008A5C51">
        <w:rPr>
          <w:color w:val="000000"/>
          <w:sz w:val="24"/>
          <w:szCs w:val="24"/>
        </w:rPr>
        <w:t>PASŪTĪTĀJAM</w:t>
      </w:r>
      <w:r w:rsidR="008A5C51" w:rsidRPr="00010BD0">
        <w:rPr>
          <w:color w:val="000000"/>
          <w:sz w:val="24"/>
          <w:szCs w:val="24"/>
        </w:rPr>
        <w:t xml:space="preserve"> </w:t>
      </w:r>
      <w:r w:rsidR="00B102CC" w:rsidRPr="00010BD0">
        <w:rPr>
          <w:color w:val="000000"/>
          <w:sz w:val="24"/>
          <w:szCs w:val="24"/>
        </w:rPr>
        <w:t xml:space="preserve">KASKO Līgumus (Polises) attiecībā uz katru šī Līguma 1.pielikumā minēto transportlīdzekli </w:t>
      </w:r>
      <w:r w:rsidR="008A5C51">
        <w:rPr>
          <w:color w:val="000000"/>
          <w:sz w:val="24"/>
          <w:szCs w:val="24"/>
        </w:rPr>
        <w:t>1</w:t>
      </w:r>
      <w:r w:rsidR="00B102CC" w:rsidRPr="00010BD0">
        <w:rPr>
          <w:color w:val="000000"/>
          <w:sz w:val="24"/>
          <w:szCs w:val="24"/>
        </w:rPr>
        <w:t xml:space="preserve"> (</w:t>
      </w:r>
      <w:r w:rsidR="008A5C51">
        <w:rPr>
          <w:color w:val="000000"/>
          <w:sz w:val="24"/>
          <w:szCs w:val="24"/>
        </w:rPr>
        <w:t>vienas</w:t>
      </w:r>
      <w:r w:rsidR="00B102CC" w:rsidRPr="00010BD0">
        <w:rPr>
          <w:color w:val="000000"/>
          <w:sz w:val="24"/>
          <w:szCs w:val="24"/>
        </w:rPr>
        <w:t>) darba dien</w:t>
      </w:r>
      <w:r w:rsidR="008A5C51">
        <w:rPr>
          <w:color w:val="000000"/>
          <w:sz w:val="24"/>
          <w:szCs w:val="24"/>
        </w:rPr>
        <w:t>as</w:t>
      </w:r>
      <w:r w:rsidR="00B102CC" w:rsidRPr="00010BD0">
        <w:rPr>
          <w:color w:val="000000"/>
          <w:sz w:val="24"/>
          <w:szCs w:val="24"/>
        </w:rPr>
        <w:t xml:space="preserve"> laikā, skaitot no </w:t>
      </w:r>
      <w:r w:rsidR="00B102CC" w:rsidRPr="00010BD0">
        <w:rPr>
          <w:sz w:val="24"/>
          <w:szCs w:val="24"/>
        </w:rPr>
        <w:t>apdrošināšanai paredzamo transportlīdzekļu reģistrācijas apliecību kopiju saraksta iesniegšanas</w:t>
      </w:r>
      <w:r w:rsidR="00B102CC" w:rsidRPr="00010BD0">
        <w:rPr>
          <w:color w:val="000000"/>
          <w:sz w:val="24"/>
          <w:szCs w:val="24"/>
        </w:rPr>
        <w:t xml:space="preserve"> dienas, ar nosacījumu, ka </w:t>
      </w:r>
      <w:r w:rsidR="008A5C51">
        <w:rPr>
          <w:color w:val="000000"/>
          <w:sz w:val="24"/>
          <w:szCs w:val="24"/>
        </w:rPr>
        <w:t>PASŪTĪTĀJS</w:t>
      </w:r>
      <w:r w:rsidR="008A5C51" w:rsidRPr="00010BD0">
        <w:rPr>
          <w:color w:val="000000"/>
          <w:sz w:val="24"/>
          <w:szCs w:val="24"/>
        </w:rPr>
        <w:t xml:space="preserve"> </w:t>
      </w:r>
      <w:r w:rsidR="00B102CC" w:rsidRPr="00010BD0">
        <w:rPr>
          <w:color w:val="000000"/>
          <w:sz w:val="24"/>
          <w:szCs w:val="24"/>
        </w:rPr>
        <w:t>savlaicīgi un pilnā apmērā būs izpildījis šī Līguma 3.1. punktā minēto. Neatbilstoši noformētu</w:t>
      </w:r>
      <w:r w:rsidR="00B102CC" w:rsidRPr="00010BD0">
        <w:rPr>
          <w:b/>
          <w:color w:val="000000"/>
          <w:sz w:val="24"/>
          <w:szCs w:val="24"/>
        </w:rPr>
        <w:t xml:space="preserve"> </w:t>
      </w:r>
      <w:r w:rsidR="00B102CC" w:rsidRPr="00AF3EFC">
        <w:rPr>
          <w:color w:val="000000"/>
          <w:sz w:val="24"/>
          <w:szCs w:val="24"/>
        </w:rPr>
        <w:t>KASKO</w:t>
      </w:r>
      <w:r w:rsidR="00B102CC" w:rsidRPr="00010BD0">
        <w:rPr>
          <w:b/>
          <w:color w:val="000000"/>
          <w:sz w:val="24"/>
          <w:szCs w:val="24"/>
        </w:rPr>
        <w:t xml:space="preserve"> </w:t>
      </w:r>
      <w:r w:rsidR="00B102CC" w:rsidRPr="00010BD0">
        <w:rPr>
          <w:color w:val="000000"/>
          <w:sz w:val="24"/>
          <w:szCs w:val="24"/>
        </w:rPr>
        <w:t xml:space="preserve">Līgumu (Polišu) apmaiņa veicama </w:t>
      </w:r>
      <w:r w:rsidR="005F51F9">
        <w:rPr>
          <w:color w:val="000000"/>
          <w:sz w:val="24"/>
          <w:szCs w:val="24"/>
        </w:rPr>
        <w:t>1</w:t>
      </w:r>
      <w:r w:rsidR="00B102CC" w:rsidRPr="00010BD0">
        <w:rPr>
          <w:color w:val="000000"/>
          <w:sz w:val="24"/>
          <w:szCs w:val="24"/>
        </w:rPr>
        <w:t xml:space="preserve"> (</w:t>
      </w:r>
      <w:r w:rsidR="005F51F9">
        <w:rPr>
          <w:color w:val="000000"/>
          <w:sz w:val="24"/>
          <w:szCs w:val="24"/>
        </w:rPr>
        <w:t>vienas</w:t>
      </w:r>
      <w:r w:rsidR="00B102CC" w:rsidRPr="00010BD0">
        <w:rPr>
          <w:color w:val="000000"/>
          <w:sz w:val="24"/>
          <w:szCs w:val="24"/>
        </w:rPr>
        <w:t>) darba dien</w:t>
      </w:r>
      <w:r w:rsidR="005F51F9">
        <w:rPr>
          <w:color w:val="000000"/>
          <w:sz w:val="24"/>
          <w:szCs w:val="24"/>
        </w:rPr>
        <w:t>as</w:t>
      </w:r>
      <w:r w:rsidR="00B102CC" w:rsidRPr="00010BD0">
        <w:rPr>
          <w:color w:val="000000"/>
          <w:sz w:val="24"/>
          <w:szCs w:val="24"/>
        </w:rPr>
        <w:t xml:space="preserve"> laikā no rakstiski izteiktas pretenzijas (pa pastu, </w:t>
      </w:r>
      <w:r w:rsidR="000546DE">
        <w:rPr>
          <w:color w:val="000000"/>
          <w:sz w:val="24"/>
          <w:szCs w:val="24"/>
        </w:rPr>
        <w:t>e-pastu</w:t>
      </w:r>
      <w:r w:rsidR="00B102CC" w:rsidRPr="00010BD0">
        <w:rPr>
          <w:color w:val="000000"/>
          <w:sz w:val="24"/>
          <w:szCs w:val="24"/>
        </w:rPr>
        <w:t xml:space="preserve"> vai personīgi) saņemšanas brīža.</w:t>
      </w:r>
    </w:p>
    <w:p w:rsidR="00B102CC" w:rsidRPr="00010BD0" w:rsidRDefault="00B102CC" w:rsidP="00B102CC">
      <w:pPr>
        <w:numPr>
          <w:ilvl w:val="1"/>
          <w:numId w:val="16"/>
        </w:numPr>
        <w:ind w:left="426"/>
        <w:jc w:val="both"/>
        <w:rPr>
          <w:b/>
          <w:color w:val="000000"/>
          <w:sz w:val="24"/>
          <w:szCs w:val="24"/>
        </w:rPr>
      </w:pPr>
      <w:r w:rsidRPr="00010BD0">
        <w:rPr>
          <w:sz w:val="24"/>
          <w:szCs w:val="24"/>
        </w:rPr>
        <w:t xml:space="preserve">Ja KASKO Līgums (Polise) ir nozagta, nozaudēta, gājusi bojā vai sabojāta, </w:t>
      </w:r>
      <w:r w:rsidR="00432C35">
        <w:rPr>
          <w:sz w:val="24"/>
          <w:szCs w:val="24"/>
        </w:rPr>
        <w:t>IZPILDĪTĀJS</w:t>
      </w:r>
      <w:r>
        <w:rPr>
          <w:sz w:val="24"/>
          <w:szCs w:val="24"/>
        </w:rPr>
        <w:t xml:space="preserve"> </w:t>
      </w:r>
      <w:r w:rsidRPr="00010BD0">
        <w:rPr>
          <w:color w:val="000000"/>
          <w:sz w:val="24"/>
          <w:szCs w:val="24"/>
        </w:rPr>
        <w:t xml:space="preserve">uz </w:t>
      </w:r>
      <w:r w:rsidR="008A5C51">
        <w:rPr>
          <w:color w:val="000000"/>
          <w:sz w:val="24"/>
          <w:szCs w:val="24"/>
        </w:rPr>
        <w:t>PASŪTĪTĀJ</w:t>
      </w:r>
      <w:r w:rsidR="005F51F9">
        <w:rPr>
          <w:color w:val="000000"/>
          <w:sz w:val="24"/>
          <w:szCs w:val="24"/>
        </w:rPr>
        <w:t>A</w:t>
      </w:r>
      <w:r w:rsidRPr="00010BD0">
        <w:rPr>
          <w:sz w:val="24"/>
          <w:szCs w:val="24"/>
        </w:rPr>
        <w:t xml:space="preserve"> rakstveida iesnieguma pamata 2 (divu) darba dienu laikā izsniedz KASKO Līguma (Polises) dublikātu bez papildus samaksas</w:t>
      </w:r>
      <w:r>
        <w:rPr>
          <w:sz w:val="24"/>
          <w:szCs w:val="24"/>
        </w:rPr>
        <w:t>.</w:t>
      </w:r>
    </w:p>
    <w:p w:rsidR="00B102CC" w:rsidRPr="00010BD0" w:rsidRDefault="00B102CC" w:rsidP="00B102CC">
      <w:pPr>
        <w:numPr>
          <w:ilvl w:val="1"/>
          <w:numId w:val="16"/>
        </w:numPr>
        <w:ind w:left="426"/>
        <w:jc w:val="both"/>
        <w:rPr>
          <w:b/>
          <w:color w:val="000000"/>
          <w:sz w:val="24"/>
          <w:szCs w:val="24"/>
        </w:rPr>
      </w:pPr>
      <w:r w:rsidRPr="00010BD0">
        <w:rPr>
          <w:color w:val="000000"/>
          <w:sz w:val="24"/>
          <w:szCs w:val="24"/>
        </w:rPr>
        <w:t xml:space="preserve">Ja ceļu satiksmes negadījuma rezultātā sauszemes transportlīdzeklis, kam uz avārijas brīdi bija spēkā esoša, šī Līguma ietvaros noformēta KASKO apdrošināšanas Polise, nav atjaunojams, </w:t>
      </w:r>
      <w:r w:rsidR="00432C35">
        <w:rPr>
          <w:sz w:val="24"/>
          <w:szCs w:val="24"/>
        </w:rPr>
        <w:t>IZPILDĪTĀJ</w:t>
      </w:r>
      <w:r w:rsidR="005F51F9">
        <w:rPr>
          <w:sz w:val="24"/>
          <w:szCs w:val="24"/>
        </w:rPr>
        <w:t>AM</w:t>
      </w:r>
      <w:r>
        <w:rPr>
          <w:sz w:val="24"/>
          <w:szCs w:val="24"/>
        </w:rPr>
        <w:t xml:space="preserve"> </w:t>
      </w:r>
      <w:r w:rsidRPr="00010BD0">
        <w:rPr>
          <w:color w:val="000000"/>
          <w:sz w:val="24"/>
          <w:szCs w:val="24"/>
        </w:rPr>
        <w:t xml:space="preserve">pēc </w:t>
      </w:r>
      <w:r w:rsidR="008A5C51">
        <w:rPr>
          <w:color w:val="000000"/>
          <w:sz w:val="24"/>
          <w:szCs w:val="24"/>
        </w:rPr>
        <w:t>PASŪTĪTĀJ</w:t>
      </w:r>
      <w:r w:rsidR="005F51F9">
        <w:rPr>
          <w:color w:val="000000"/>
          <w:sz w:val="24"/>
          <w:szCs w:val="24"/>
        </w:rPr>
        <w:t>A</w:t>
      </w:r>
      <w:r w:rsidRPr="00010BD0">
        <w:rPr>
          <w:color w:val="000000"/>
          <w:sz w:val="24"/>
          <w:szCs w:val="24"/>
        </w:rPr>
        <w:t xml:space="preserve"> pieprasījuma jānodrošina ar iespēju nomainīt šo </w:t>
      </w:r>
      <w:r w:rsidRPr="00010BD0">
        <w:rPr>
          <w:color w:val="000000"/>
          <w:sz w:val="24"/>
          <w:szCs w:val="24"/>
        </w:rPr>
        <w:lastRenderedPageBreak/>
        <w:t>transportlīdzekli atbilstošas kompensācijas apmērā ar līdzvērtīgu transportlīdzekli vai izmaksāt transportlīdzekļa atlikušo vērtību, Pusēm vienojoties.</w:t>
      </w:r>
    </w:p>
    <w:p w:rsidR="00B102CC" w:rsidRPr="00010BD0" w:rsidRDefault="00B102CC" w:rsidP="00B102CC">
      <w:pPr>
        <w:numPr>
          <w:ilvl w:val="1"/>
          <w:numId w:val="16"/>
        </w:numPr>
        <w:ind w:left="426"/>
        <w:jc w:val="both"/>
        <w:rPr>
          <w:b/>
          <w:color w:val="000000"/>
          <w:sz w:val="24"/>
          <w:szCs w:val="24"/>
        </w:rPr>
      </w:pPr>
      <w:r w:rsidRPr="00010BD0">
        <w:rPr>
          <w:color w:val="000000"/>
          <w:sz w:val="24"/>
          <w:szCs w:val="24"/>
        </w:rPr>
        <w:t xml:space="preserve">Pēc </w:t>
      </w:r>
      <w:r w:rsidR="008A5C51">
        <w:rPr>
          <w:color w:val="000000"/>
          <w:sz w:val="24"/>
          <w:szCs w:val="24"/>
        </w:rPr>
        <w:t>PASŪTĪTĀJ</w:t>
      </w:r>
      <w:r w:rsidR="005F51F9">
        <w:rPr>
          <w:color w:val="000000"/>
          <w:sz w:val="24"/>
          <w:szCs w:val="24"/>
        </w:rPr>
        <w:t>A</w:t>
      </w:r>
      <w:r w:rsidRPr="00010BD0">
        <w:rPr>
          <w:color w:val="000000"/>
          <w:sz w:val="24"/>
          <w:szCs w:val="24"/>
        </w:rPr>
        <w:t xml:space="preserve"> pieprasījuma, </w:t>
      </w:r>
      <w:r w:rsidR="00432C35">
        <w:rPr>
          <w:sz w:val="24"/>
          <w:szCs w:val="24"/>
        </w:rPr>
        <w:t>IZPILDĪTĀJS</w:t>
      </w:r>
      <w:r>
        <w:rPr>
          <w:sz w:val="24"/>
          <w:szCs w:val="24"/>
        </w:rPr>
        <w:t xml:space="preserve"> </w:t>
      </w:r>
      <w:r w:rsidRPr="00010BD0">
        <w:rPr>
          <w:color w:val="000000"/>
          <w:sz w:val="24"/>
          <w:szCs w:val="24"/>
        </w:rPr>
        <w:t xml:space="preserve">apņemas apdrošināt </w:t>
      </w:r>
      <w:r w:rsidRPr="00010BD0">
        <w:rPr>
          <w:sz w:val="24"/>
          <w:szCs w:val="24"/>
        </w:rPr>
        <w:t xml:space="preserve">transporta vienības, kuras nav iekļautas </w:t>
      </w:r>
      <w:r w:rsidRPr="00010BD0">
        <w:rPr>
          <w:color w:val="000000"/>
          <w:sz w:val="24"/>
          <w:szCs w:val="24"/>
        </w:rPr>
        <w:t>šī Līguma 1.pielikumā</w:t>
      </w:r>
      <w:r w:rsidRPr="00010BD0">
        <w:rPr>
          <w:sz w:val="24"/>
          <w:szCs w:val="24"/>
        </w:rPr>
        <w:t>, iepriekš vienojoties par cenām.</w:t>
      </w:r>
    </w:p>
    <w:p w:rsidR="00B102CC" w:rsidRPr="00010BD0" w:rsidRDefault="00B102CC" w:rsidP="00B102CC">
      <w:pPr>
        <w:numPr>
          <w:ilvl w:val="1"/>
          <w:numId w:val="16"/>
        </w:numPr>
        <w:ind w:left="426"/>
        <w:jc w:val="both"/>
        <w:rPr>
          <w:b/>
          <w:color w:val="000000"/>
          <w:sz w:val="24"/>
          <w:szCs w:val="24"/>
        </w:rPr>
      </w:pPr>
      <w:r w:rsidRPr="00010BD0">
        <w:rPr>
          <w:sz w:val="24"/>
          <w:szCs w:val="24"/>
        </w:rPr>
        <w:t xml:space="preserve">Šī Līguma 2.5. punktā minētajā gadījumā, </w:t>
      </w:r>
      <w:r w:rsidR="00432C35">
        <w:rPr>
          <w:sz w:val="24"/>
          <w:szCs w:val="24"/>
        </w:rPr>
        <w:t>IZPILDĪTĀJS</w:t>
      </w:r>
      <w:r>
        <w:rPr>
          <w:sz w:val="24"/>
          <w:szCs w:val="24"/>
        </w:rPr>
        <w:t xml:space="preserve"> </w:t>
      </w:r>
      <w:r w:rsidRPr="00010BD0">
        <w:rPr>
          <w:sz w:val="24"/>
          <w:szCs w:val="24"/>
        </w:rPr>
        <w:t xml:space="preserve">apņemas iesniegt </w:t>
      </w:r>
      <w:r w:rsidR="008A5C51">
        <w:rPr>
          <w:sz w:val="24"/>
          <w:szCs w:val="24"/>
        </w:rPr>
        <w:t>PASŪTĪTĀJ</w:t>
      </w:r>
      <w:r w:rsidR="005F51F9">
        <w:rPr>
          <w:sz w:val="24"/>
          <w:szCs w:val="24"/>
        </w:rPr>
        <w:t>AM</w:t>
      </w:r>
      <w:r w:rsidRPr="00010BD0">
        <w:rPr>
          <w:sz w:val="24"/>
          <w:szCs w:val="24"/>
        </w:rPr>
        <w:t xml:space="preserve"> cenu piedāvājumu par attiecīgajām transporta vienībām 2 (divu) darba dienu laikā no šo transporta vienību saraksta saņemšanas dienas.</w:t>
      </w:r>
    </w:p>
    <w:p w:rsidR="00B102CC" w:rsidRPr="00010BD0" w:rsidRDefault="00B102CC" w:rsidP="00B102CC">
      <w:pPr>
        <w:jc w:val="both"/>
        <w:rPr>
          <w:b/>
          <w:color w:val="000000"/>
          <w:sz w:val="24"/>
          <w:szCs w:val="24"/>
        </w:rPr>
      </w:pPr>
    </w:p>
    <w:p w:rsidR="00B102CC" w:rsidRPr="00010BD0" w:rsidRDefault="00732DA1" w:rsidP="00B102CC">
      <w:pPr>
        <w:numPr>
          <w:ilvl w:val="0"/>
          <w:numId w:val="16"/>
        </w:numPr>
        <w:ind w:left="426" w:hanging="426"/>
        <w:jc w:val="center"/>
        <w:rPr>
          <w:b/>
          <w:color w:val="000000"/>
          <w:sz w:val="24"/>
          <w:szCs w:val="24"/>
        </w:rPr>
      </w:pPr>
      <w:r>
        <w:rPr>
          <w:b/>
          <w:color w:val="000000"/>
          <w:sz w:val="24"/>
          <w:szCs w:val="24"/>
        </w:rPr>
        <w:t>PASŪTĪTĀJA</w:t>
      </w:r>
      <w:r w:rsidR="00B102CC" w:rsidRPr="00010BD0">
        <w:rPr>
          <w:b/>
          <w:color w:val="000000"/>
          <w:sz w:val="24"/>
          <w:szCs w:val="24"/>
        </w:rPr>
        <w:t xml:space="preserve"> tiesības un pienākumi</w:t>
      </w:r>
    </w:p>
    <w:p w:rsidR="00B102CC" w:rsidRPr="00010BD0" w:rsidRDefault="008A5C51" w:rsidP="00B102CC">
      <w:pPr>
        <w:numPr>
          <w:ilvl w:val="1"/>
          <w:numId w:val="16"/>
        </w:numPr>
        <w:ind w:left="426"/>
        <w:jc w:val="both"/>
        <w:rPr>
          <w:b/>
          <w:color w:val="000000"/>
          <w:sz w:val="24"/>
          <w:szCs w:val="24"/>
        </w:rPr>
      </w:pPr>
      <w:r>
        <w:rPr>
          <w:sz w:val="24"/>
          <w:szCs w:val="24"/>
        </w:rPr>
        <w:t>PASŪTĪTĀJS</w:t>
      </w:r>
      <w:r w:rsidR="00B102CC" w:rsidRPr="00010BD0">
        <w:rPr>
          <w:sz w:val="24"/>
          <w:szCs w:val="24"/>
        </w:rPr>
        <w:t xml:space="preserve"> apņemas 10 (desmit) darba dienu laikā no apdrošināšanai paredzēto </w:t>
      </w:r>
      <w:r w:rsidR="00FB1F20">
        <w:rPr>
          <w:sz w:val="24"/>
          <w:szCs w:val="24"/>
        </w:rPr>
        <w:t>transportlīdzekļu</w:t>
      </w:r>
      <w:r w:rsidR="00B102CC" w:rsidRPr="00010BD0">
        <w:rPr>
          <w:sz w:val="24"/>
          <w:szCs w:val="24"/>
        </w:rPr>
        <w:t xml:space="preserve"> saraksta iesniegšanas dienas, iesniegt </w:t>
      </w:r>
      <w:r>
        <w:rPr>
          <w:sz w:val="24"/>
          <w:szCs w:val="24"/>
        </w:rPr>
        <w:t>IZPILDĪTĀJAM</w:t>
      </w:r>
      <w:r w:rsidR="00B102CC">
        <w:rPr>
          <w:sz w:val="24"/>
          <w:szCs w:val="24"/>
        </w:rPr>
        <w:t xml:space="preserve"> </w:t>
      </w:r>
      <w:r w:rsidR="00B102CC" w:rsidRPr="00010BD0">
        <w:rPr>
          <w:sz w:val="24"/>
          <w:szCs w:val="24"/>
        </w:rPr>
        <w:t xml:space="preserve">šajā sarakstā minēto transportlīdzekļu, kuri tiks apdrošināti atbilstoši </w:t>
      </w:r>
      <w:r>
        <w:rPr>
          <w:sz w:val="24"/>
          <w:szCs w:val="24"/>
        </w:rPr>
        <w:t>PASŪTĪTĀJA</w:t>
      </w:r>
      <w:r w:rsidR="00B102CC" w:rsidRPr="00010BD0">
        <w:rPr>
          <w:sz w:val="24"/>
          <w:szCs w:val="24"/>
        </w:rPr>
        <w:t xml:space="preserve"> vajadzībām un prioritātēm, reģistrācijas apliecību kopijas, kā arī atrādīt </w:t>
      </w:r>
      <w:r>
        <w:rPr>
          <w:sz w:val="24"/>
          <w:szCs w:val="24"/>
        </w:rPr>
        <w:t>IZPILDĪTĀJA</w:t>
      </w:r>
      <w:r w:rsidR="00B102CC">
        <w:rPr>
          <w:sz w:val="24"/>
          <w:szCs w:val="24"/>
        </w:rPr>
        <w:t xml:space="preserve"> </w:t>
      </w:r>
      <w:r w:rsidR="00B102CC" w:rsidRPr="00010BD0">
        <w:rPr>
          <w:sz w:val="24"/>
          <w:szCs w:val="24"/>
        </w:rPr>
        <w:t xml:space="preserve">darbiniekiem visus šajā sarakstā minētos transportlīdzekļus, atsevišķi saskaņojot laiku un vietu ar </w:t>
      </w:r>
      <w:r>
        <w:rPr>
          <w:sz w:val="24"/>
          <w:szCs w:val="24"/>
        </w:rPr>
        <w:t>IZPILDĪTĀJU</w:t>
      </w:r>
      <w:r w:rsidR="00B102CC" w:rsidRPr="00010BD0">
        <w:rPr>
          <w:sz w:val="24"/>
          <w:szCs w:val="24"/>
        </w:rPr>
        <w:t xml:space="preserve">, lai </w:t>
      </w:r>
      <w:r>
        <w:rPr>
          <w:sz w:val="24"/>
          <w:szCs w:val="24"/>
        </w:rPr>
        <w:t>IZPILDĪTĀJA</w:t>
      </w:r>
      <w:r w:rsidR="00B102CC">
        <w:rPr>
          <w:sz w:val="24"/>
          <w:szCs w:val="24"/>
        </w:rPr>
        <w:t xml:space="preserve"> </w:t>
      </w:r>
      <w:r w:rsidR="00B102CC" w:rsidRPr="00010BD0">
        <w:rPr>
          <w:sz w:val="24"/>
          <w:szCs w:val="24"/>
        </w:rPr>
        <w:t>darbinieki varētu novērtēt transportlīdzekļu stāvokli un pārbaudīt signalizācijas un citu pretaizdzīšanas iekārtu esamību un darbību.</w:t>
      </w:r>
    </w:p>
    <w:p w:rsidR="00B102CC" w:rsidRPr="00010BD0" w:rsidRDefault="00B102CC" w:rsidP="00B102CC">
      <w:pPr>
        <w:numPr>
          <w:ilvl w:val="1"/>
          <w:numId w:val="16"/>
        </w:numPr>
        <w:ind w:left="426"/>
        <w:jc w:val="both"/>
        <w:rPr>
          <w:b/>
          <w:color w:val="000000"/>
          <w:sz w:val="24"/>
          <w:szCs w:val="24"/>
        </w:rPr>
      </w:pPr>
      <w:r w:rsidRPr="00010BD0">
        <w:rPr>
          <w:sz w:val="24"/>
          <w:szCs w:val="24"/>
        </w:rPr>
        <w:t xml:space="preserve">Saņemot no </w:t>
      </w:r>
      <w:r w:rsidR="00432C35">
        <w:rPr>
          <w:sz w:val="24"/>
          <w:szCs w:val="24"/>
        </w:rPr>
        <w:t>IZPILDĪTĀJ</w:t>
      </w:r>
      <w:r w:rsidR="005F51F9">
        <w:rPr>
          <w:sz w:val="24"/>
          <w:szCs w:val="24"/>
        </w:rPr>
        <w:t>A</w:t>
      </w:r>
      <w:r>
        <w:rPr>
          <w:sz w:val="24"/>
          <w:szCs w:val="24"/>
        </w:rPr>
        <w:t xml:space="preserve"> </w:t>
      </w:r>
      <w:r w:rsidRPr="00010BD0">
        <w:rPr>
          <w:sz w:val="24"/>
          <w:szCs w:val="24"/>
        </w:rPr>
        <w:t xml:space="preserve">rakstveidā noformētu iesniegumu, </w:t>
      </w:r>
      <w:r w:rsidR="008A5C51">
        <w:rPr>
          <w:sz w:val="24"/>
          <w:szCs w:val="24"/>
        </w:rPr>
        <w:t>PASŪTĪTĀJS</w:t>
      </w:r>
      <w:r w:rsidRPr="00010BD0">
        <w:rPr>
          <w:sz w:val="24"/>
          <w:szCs w:val="24"/>
        </w:rPr>
        <w:t xml:space="preserve"> apņemas sniegt </w:t>
      </w:r>
      <w:r w:rsidR="00432C35">
        <w:rPr>
          <w:sz w:val="24"/>
          <w:szCs w:val="24"/>
        </w:rPr>
        <w:t>IZPILDĪTĀJ</w:t>
      </w:r>
      <w:r w:rsidR="005F51F9">
        <w:rPr>
          <w:sz w:val="24"/>
          <w:szCs w:val="24"/>
        </w:rPr>
        <w:t>AM</w:t>
      </w:r>
      <w:r>
        <w:rPr>
          <w:sz w:val="24"/>
          <w:szCs w:val="24"/>
        </w:rPr>
        <w:t xml:space="preserve"> </w:t>
      </w:r>
      <w:r w:rsidRPr="00010BD0">
        <w:rPr>
          <w:sz w:val="24"/>
          <w:szCs w:val="24"/>
        </w:rPr>
        <w:t>tās pieprasīto informāciju, kas ir saistīta ar un attiecas uz šajā Līgumā minēto apdrošināšanu.</w:t>
      </w:r>
    </w:p>
    <w:p w:rsidR="00B102CC" w:rsidRPr="00010BD0" w:rsidRDefault="008A5C51" w:rsidP="00B102CC">
      <w:pPr>
        <w:numPr>
          <w:ilvl w:val="1"/>
          <w:numId w:val="16"/>
        </w:numPr>
        <w:ind w:left="426"/>
        <w:jc w:val="both"/>
        <w:rPr>
          <w:b/>
          <w:color w:val="000000"/>
          <w:sz w:val="24"/>
          <w:szCs w:val="24"/>
        </w:rPr>
      </w:pPr>
      <w:r>
        <w:rPr>
          <w:color w:val="000000"/>
          <w:sz w:val="24"/>
          <w:szCs w:val="24"/>
        </w:rPr>
        <w:t>PASŪTĪTĀJS</w:t>
      </w:r>
      <w:r w:rsidR="00B102CC" w:rsidRPr="00010BD0">
        <w:rPr>
          <w:color w:val="000000"/>
          <w:sz w:val="24"/>
          <w:szCs w:val="24"/>
        </w:rPr>
        <w:t xml:space="preserve"> apņemas nodrošināt, ka visi saskaņā ar šo Līgumu apdrošināmie </w:t>
      </w:r>
      <w:r>
        <w:rPr>
          <w:color w:val="000000"/>
          <w:sz w:val="24"/>
          <w:szCs w:val="24"/>
        </w:rPr>
        <w:t>PASŪTĪTĀJ</w:t>
      </w:r>
      <w:r w:rsidR="005F51F9">
        <w:rPr>
          <w:color w:val="000000"/>
          <w:sz w:val="24"/>
          <w:szCs w:val="24"/>
        </w:rPr>
        <w:t>A</w:t>
      </w:r>
      <w:r w:rsidR="00B102CC" w:rsidRPr="00010BD0">
        <w:rPr>
          <w:color w:val="000000"/>
          <w:sz w:val="24"/>
          <w:szCs w:val="24"/>
        </w:rPr>
        <w:t xml:space="preserve"> sauszemes transportlīdzekļi tiks aprīkoti ar </w:t>
      </w:r>
      <w:r w:rsidR="00432C35">
        <w:rPr>
          <w:sz w:val="24"/>
          <w:szCs w:val="24"/>
        </w:rPr>
        <w:t>IZPILDĪTĀJ</w:t>
      </w:r>
      <w:r w:rsidR="005F51F9">
        <w:rPr>
          <w:sz w:val="24"/>
          <w:szCs w:val="24"/>
        </w:rPr>
        <w:t>A</w:t>
      </w:r>
      <w:r w:rsidR="00B102CC">
        <w:rPr>
          <w:sz w:val="24"/>
          <w:szCs w:val="24"/>
        </w:rPr>
        <w:t xml:space="preserve"> </w:t>
      </w:r>
      <w:r w:rsidR="00B102CC" w:rsidRPr="00010BD0">
        <w:rPr>
          <w:color w:val="000000"/>
          <w:sz w:val="24"/>
          <w:szCs w:val="24"/>
        </w:rPr>
        <w:t>akceptētām pretaizdzīšanas iekārtām.</w:t>
      </w:r>
    </w:p>
    <w:p w:rsidR="00B102CC" w:rsidRPr="00010BD0" w:rsidRDefault="008A5C51" w:rsidP="00B102CC">
      <w:pPr>
        <w:numPr>
          <w:ilvl w:val="1"/>
          <w:numId w:val="16"/>
        </w:numPr>
        <w:ind w:left="426"/>
        <w:jc w:val="both"/>
        <w:rPr>
          <w:b/>
          <w:color w:val="000000"/>
          <w:sz w:val="24"/>
          <w:szCs w:val="24"/>
        </w:rPr>
      </w:pPr>
      <w:r>
        <w:rPr>
          <w:color w:val="000000"/>
          <w:sz w:val="24"/>
          <w:szCs w:val="24"/>
        </w:rPr>
        <w:t>PASŪTĪTĀJ</w:t>
      </w:r>
      <w:r w:rsidR="005F51F9">
        <w:rPr>
          <w:color w:val="000000"/>
          <w:sz w:val="24"/>
          <w:szCs w:val="24"/>
        </w:rPr>
        <w:t>AM</w:t>
      </w:r>
      <w:r w:rsidR="00B102CC" w:rsidRPr="00010BD0">
        <w:rPr>
          <w:color w:val="000000"/>
          <w:sz w:val="24"/>
          <w:szCs w:val="24"/>
        </w:rPr>
        <w:t xml:space="preserve"> nav pienākums apdrošināt visus sauszemes transportlīdzekļus, kuri minēti šī Līguma 1.pielikumā.</w:t>
      </w:r>
    </w:p>
    <w:p w:rsidR="00B102CC" w:rsidRPr="00010BD0" w:rsidRDefault="008A5C51" w:rsidP="00B102CC">
      <w:pPr>
        <w:numPr>
          <w:ilvl w:val="1"/>
          <w:numId w:val="16"/>
        </w:numPr>
        <w:ind w:left="426"/>
        <w:jc w:val="both"/>
        <w:rPr>
          <w:b/>
          <w:color w:val="000000"/>
          <w:sz w:val="24"/>
          <w:szCs w:val="24"/>
        </w:rPr>
      </w:pPr>
      <w:r>
        <w:rPr>
          <w:color w:val="000000"/>
          <w:sz w:val="24"/>
          <w:szCs w:val="24"/>
        </w:rPr>
        <w:t>PASŪTĪTĀJ</w:t>
      </w:r>
      <w:r w:rsidR="005F51F9">
        <w:rPr>
          <w:color w:val="000000"/>
          <w:sz w:val="24"/>
          <w:szCs w:val="24"/>
        </w:rPr>
        <w:t>AM</w:t>
      </w:r>
      <w:r w:rsidR="00B102CC" w:rsidRPr="00010BD0">
        <w:rPr>
          <w:color w:val="000000"/>
          <w:sz w:val="24"/>
          <w:szCs w:val="24"/>
        </w:rPr>
        <w:t xml:space="preserve"> ir tiesības apdrošināt </w:t>
      </w:r>
      <w:r w:rsidR="007D4991">
        <w:rPr>
          <w:color w:val="000000"/>
          <w:sz w:val="24"/>
          <w:szCs w:val="24"/>
        </w:rPr>
        <w:t xml:space="preserve">arī citus </w:t>
      </w:r>
      <w:r w:rsidR="00B102CC" w:rsidRPr="00010BD0">
        <w:rPr>
          <w:color w:val="000000"/>
          <w:sz w:val="24"/>
          <w:szCs w:val="24"/>
        </w:rPr>
        <w:t>transportlīdzekļus, kuri nav minēti šī Līguma 1.pielikumā.</w:t>
      </w:r>
    </w:p>
    <w:p w:rsidR="00B102CC" w:rsidRPr="00010BD0" w:rsidRDefault="00B102CC" w:rsidP="00B102CC">
      <w:pPr>
        <w:jc w:val="both"/>
        <w:rPr>
          <w:b/>
          <w:color w:val="000000"/>
          <w:sz w:val="24"/>
          <w:szCs w:val="24"/>
        </w:rPr>
      </w:pPr>
    </w:p>
    <w:p w:rsidR="00B102CC" w:rsidRPr="00010BD0" w:rsidRDefault="00B102CC" w:rsidP="00B102CC">
      <w:pPr>
        <w:numPr>
          <w:ilvl w:val="0"/>
          <w:numId w:val="16"/>
        </w:numPr>
        <w:ind w:left="426" w:hanging="426"/>
        <w:jc w:val="center"/>
        <w:rPr>
          <w:b/>
          <w:color w:val="000000"/>
          <w:sz w:val="24"/>
          <w:szCs w:val="24"/>
        </w:rPr>
      </w:pPr>
      <w:r w:rsidRPr="00010BD0">
        <w:rPr>
          <w:b/>
          <w:sz w:val="24"/>
          <w:szCs w:val="24"/>
        </w:rPr>
        <w:t>KASKO līgumu spēkā esamības termiņš</w:t>
      </w:r>
    </w:p>
    <w:p w:rsidR="00B102CC" w:rsidRPr="00010BD0" w:rsidRDefault="00432C35" w:rsidP="007D4991">
      <w:pPr>
        <w:ind w:left="426"/>
        <w:jc w:val="both"/>
        <w:rPr>
          <w:color w:val="000000"/>
          <w:sz w:val="24"/>
          <w:szCs w:val="24"/>
        </w:rPr>
      </w:pPr>
      <w:r>
        <w:rPr>
          <w:sz w:val="24"/>
          <w:szCs w:val="24"/>
        </w:rPr>
        <w:t>IZPILDĪTĀJS</w:t>
      </w:r>
      <w:r w:rsidR="00B102CC">
        <w:rPr>
          <w:sz w:val="24"/>
          <w:szCs w:val="24"/>
        </w:rPr>
        <w:t xml:space="preserve"> </w:t>
      </w:r>
      <w:r w:rsidR="00B102CC" w:rsidRPr="00010BD0">
        <w:rPr>
          <w:color w:val="000000"/>
          <w:sz w:val="24"/>
          <w:szCs w:val="24"/>
        </w:rPr>
        <w:t xml:space="preserve">un </w:t>
      </w:r>
      <w:r w:rsidR="008A5C51">
        <w:rPr>
          <w:color w:val="000000"/>
          <w:sz w:val="24"/>
          <w:szCs w:val="24"/>
        </w:rPr>
        <w:t>PASŪTĪTĀJS</w:t>
      </w:r>
      <w:r w:rsidR="00B102CC" w:rsidRPr="00010BD0">
        <w:rPr>
          <w:color w:val="000000"/>
          <w:sz w:val="24"/>
          <w:szCs w:val="24"/>
        </w:rPr>
        <w:t xml:space="preserve"> vienojas, ka </w:t>
      </w:r>
      <w:r>
        <w:rPr>
          <w:sz w:val="24"/>
          <w:szCs w:val="24"/>
        </w:rPr>
        <w:t>IZPILDĪTĀJS</w:t>
      </w:r>
      <w:r w:rsidR="00B102CC">
        <w:rPr>
          <w:sz w:val="24"/>
          <w:szCs w:val="24"/>
        </w:rPr>
        <w:t xml:space="preserve"> </w:t>
      </w:r>
      <w:r w:rsidR="00B102CC" w:rsidRPr="00010BD0">
        <w:rPr>
          <w:color w:val="000000"/>
          <w:sz w:val="24"/>
          <w:szCs w:val="24"/>
        </w:rPr>
        <w:t xml:space="preserve">šajā Līgumā noteiktajā kārtībā izrakstīs un nodos </w:t>
      </w:r>
      <w:r w:rsidR="008A5C51">
        <w:rPr>
          <w:color w:val="000000"/>
          <w:sz w:val="24"/>
          <w:szCs w:val="24"/>
        </w:rPr>
        <w:t>PASŪTĪTĀJ</w:t>
      </w:r>
      <w:r w:rsidR="000724FC">
        <w:rPr>
          <w:color w:val="000000"/>
          <w:sz w:val="24"/>
          <w:szCs w:val="24"/>
        </w:rPr>
        <w:t>AM</w:t>
      </w:r>
      <w:r w:rsidR="00B102CC" w:rsidRPr="00010BD0">
        <w:rPr>
          <w:color w:val="000000"/>
          <w:sz w:val="24"/>
          <w:szCs w:val="24"/>
        </w:rPr>
        <w:t xml:space="preserve"> KASKO Līgumus</w:t>
      </w:r>
      <w:r w:rsidR="007D4991">
        <w:rPr>
          <w:color w:val="000000"/>
          <w:sz w:val="24"/>
          <w:szCs w:val="24"/>
        </w:rPr>
        <w:t xml:space="preserve"> (Polises)</w:t>
      </w:r>
      <w:r w:rsidR="00B102CC" w:rsidRPr="00010BD0">
        <w:rPr>
          <w:color w:val="000000"/>
          <w:sz w:val="24"/>
          <w:szCs w:val="24"/>
        </w:rPr>
        <w:t xml:space="preserve"> ar to spēkā esamības termiņu ne mazāku kā 12 mēneši.</w:t>
      </w:r>
    </w:p>
    <w:p w:rsidR="00B102CC" w:rsidRPr="00010BD0" w:rsidRDefault="00B102CC" w:rsidP="00B102CC">
      <w:pPr>
        <w:ind w:left="426" w:hanging="426"/>
        <w:rPr>
          <w:b/>
          <w:color w:val="000000"/>
          <w:sz w:val="24"/>
          <w:szCs w:val="24"/>
        </w:rPr>
      </w:pPr>
    </w:p>
    <w:p w:rsidR="00B102CC" w:rsidRPr="00010BD0" w:rsidRDefault="00B102CC" w:rsidP="00B102CC">
      <w:pPr>
        <w:numPr>
          <w:ilvl w:val="0"/>
          <w:numId w:val="16"/>
        </w:numPr>
        <w:ind w:left="426" w:hanging="426"/>
        <w:jc w:val="center"/>
        <w:rPr>
          <w:b/>
          <w:color w:val="000000"/>
          <w:sz w:val="24"/>
          <w:szCs w:val="24"/>
        </w:rPr>
      </w:pPr>
      <w:r w:rsidRPr="00010BD0">
        <w:rPr>
          <w:b/>
          <w:color w:val="000000"/>
          <w:sz w:val="24"/>
          <w:szCs w:val="24"/>
        </w:rPr>
        <w:t>Apdrošināšanas prēmijas aprēķināšanas un samaksas kārtība</w:t>
      </w:r>
    </w:p>
    <w:p w:rsidR="00B102CC" w:rsidRPr="00010BD0" w:rsidRDefault="00B102CC" w:rsidP="00B102CC">
      <w:pPr>
        <w:numPr>
          <w:ilvl w:val="1"/>
          <w:numId w:val="16"/>
        </w:numPr>
        <w:ind w:left="426" w:hanging="426"/>
        <w:jc w:val="both"/>
        <w:rPr>
          <w:b/>
          <w:color w:val="000000"/>
          <w:sz w:val="24"/>
          <w:szCs w:val="24"/>
        </w:rPr>
      </w:pPr>
      <w:r w:rsidRPr="00010BD0">
        <w:rPr>
          <w:snapToGrid w:val="0"/>
          <w:sz w:val="24"/>
          <w:szCs w:val="24"/>
        </w:rPr>
        <w:t xml:space="preserve">Līguma </w:t>
      </w:r>
      <w:r w:rsidR="00101CBB" w:rsidRPr="00010BD0">
        <w:rPr>
          <w:snapToGrid w:val="0"/>
          <w:sz w:val="24"/>
          <w:szCs w:val="24"/>
        </w:rPr>
        <w:t>1.pielikumā minēto transportlīdzekļu apdrošināšanas prēmijas kopējais apmērs</w:t>
      </w:r>
      <w:r w:rsidR="00101CBB">
        <w:rPr>
          <w:snapToGrid w:val="0"/>
          <w:sz w:val="24"/>
          <w:szCs w:val="24"/>
        </w:rPr>
        <w:t xml:space="preserve"> uz 3 gadiem</w:t>
      </w:r>
      <w:r w:rsidR="00101CBB" w:rsidRPr="00010BD0">
        <w:rPr>
          <w:snapToGrid w:val="0"/>
          <w:sz w:val="24"/>
          <w:szCs w:val="24"/>
        </w:rPr>
        <w:t xml:space="preserve"> sastāda </w:t>
      </w:r>
      <w:r w:rsidR="00101CBB" w:rsidRPr="00010BD0">
        <w:rPr>
          <w:b/>
          <w:snapToGrid w:val="0"/>
          <w:sz w:val="24"/>
          <w:szCs w:val="24"/>
        </w:rPr>
        <w:t xml:space="preserve">EUR </w:t>
      </w:r>
      <w:r w:rsidR="00B226FE">
        <w:rPr>
          <w:b/>
          <w:snapToGrid w:val="0"/>
          <w:sz w:val="24"/>
          <w:szCs w:val="24"/>
        </w:rPr>
        <w:t>169 873.40</w:t>
      </w:r>
      <w:r w:rsidR="00101CBB" w:rsidRPr="00010BD0">
        <w:rPr>
          <w:b/>
          <w:snapToGrid w:val="0"/>
          <w:sz w:val="24"/>
          <w:szCs w:val="24"/>
        </w:rPr>
        <w:t xml:space="preserve"> </w:t>
      </w:r>
      <w:r w:rsidR="00101CBB" w:rsidRPr="00010BD0">
        <w:rPr>
          <w:snapToGrid w:val="0"/>
          <w:sz w:val="24"/>
          <w:szCs w:val="24"/>
        </w:rPr>
        <w:t>(</w:t>
      </w:r>
      <w:r w:rsidR="00B226FE">
        <w:rPr>
          <w:snapToGrid w:val="0"/>
          <w:sz w:val="24"/>
          <w:szCs w:val="24"/>
        </w:rPr>
        <w:t>viens simts sešdesmit deviņi tūkstoši astoņi simti septiņdesmit trīs</w:t>
      </w:r>
      <w:r w:rsidR="00101CBB" w:rsidRPr="00010BD0">
        <w:rPr>
          <w:snapToGrid w:val="0"/>
          <w:sz w:val="24"/>
          <w:szCs w:val="24"/>
        </w:rPr>
        <w:t xml:space="preserve"> </w:t>
      </w:r>
      <w:r w:rsidR="00101CBB" w:rsidRPr="00010BD0">
        <w:rPr>
          <w:i/>
          <w:snapToGrid w:val="0"/>
          <w:sz w:val="24"/>
          <w:szCs w:val="24"/>
        </w:rPr>
        <w:t>euro</w:t>
      </w:r>
      <w:r w:rsidR="00101CBB" w:rsidRPr="00010BD0">
        <w:rPr>
          <w:snapToGrid w:val="0"/>
          <w:sz w:val="24"/>
          <w:szCs w:val="24"/>
        </w:rPr>
        <w:t xml:space="preserve">, </w:t>
      </w:r>
      <w:r w:rsidR="00B226FE">
        <w:rPr>
          <w:snapToGrid w:val="0"/>
          <w:sz w:val="24"/>
          <w:szCs w:val="24"/>
        </w:rPr>
        <w:t>40</w:t>
      </w:r>
      <w:r w:rsidR="00101CBB" w:rsidRPr="00010BD0">
        <w:rPr>
          <w:snapToGrid w:val="0"/>
          <w:sz w:val="24"/>
          <w:szCs w:val="24"/>
        </w:rPr>
        <w:t xml:space="preserve"> </w:t>
      </w:r>
      <w:r w:rsidR="00101CBB" w:rsidRPr="00010BD0">
        <w:rPr>
          <w:i/>
          <w:snapToGrid w:val="0"/>
          <w:sz w:val="24"/>
          <w:szCs w:val="24"/>
        </w:rPr>
        <w:t>euro</w:t>
      </w:r>
      <w:r w:rsidR="00101CBB" w:rsidRPr="00010BD0">
        <w:rPr>
          <w:snapToGrid w:val="0"/>
          <w:sz w:val="24"/>
          <w:szCs w:val="24"/>
        </w:rPr>
        <w:t xml:space="preserve"> centi),</w:t>
      </w:r>
      <w:r w:rsidR="00101CBB" w:rsidRPr="00010BD0">
        <w:rPr>
          <w:snapToGrid w:val="0"/>
          <w:color w:val="FF0000"/>
          <w:sz w:val="24"/>
          <w:szCs w:val="24"/>
        </w:rPr>
        <w:t xml:space="preserve"> </w:t>
      </w:r>
      <w:r w:rsidR="00101CBB" w:rsidRPr="00010BD0">
        <w:rPr>
          <w:snapToGrid w:val="0"/>
          <w:sz w:val="24"/>
          <w:szCs w:val="24"/>
        </w:rPr>
        <w:t xml:space="preserve">kas noteikts saskaņā ar </w:t>
      </w:r>
      <w:r w:rsidR="00B226FE">
        <w:rPr>
          <w:sz w:val="24"/>
          <w:szCs w:val="24"/>
        </w:rPr>
        <w:t>IZPILDĪTĀJA</w:t>
      </w:r>
      <w:r w:rsidR="00101CBB">
        <w:rPr>
          <w:sz w:val="24"/>
          <w:szCs w:val="24"/>
        </w:rPr>
        <w:t xml:space="preserve"> </w:t>
      </w:r>
      <w:r w:rsidR="00101CBB">
        <w:rPr>
          <w:snapToGrid w:val="0"/>
          <w:sz w:val="24"/>
          <w:szCs w:val="24"/>
        </w:rPr>
        <w:t>2018</w:t>
      </w:r>
      <w:r w:rsidR="00101CBB" w:rsidRPr="00010BD0">
        <w:rPr>
          <w:snapToGrid w:val="0"/>
          <w:sz w:val="24"/>
          <w:szCs w:val="24"/>
        </w:rPr>
        <w:t xml:space="preserve">.gada </w:t>
      </w:r>
      <w:r w:rsidR="00B226FE">
        <w:rPr>
          <w:snapToGrid w:val="0"/>
          <w:sz w:val="24"/>
          <w:szCs w:val="24"/>
        </w:rPr>
        <w:t>26. jūnijā</w:t>
      </w:r>
      <w:r w:rsidR="00101CBB" w:rsidRPr="00010BD0">
        <w:rPr>
          <w:snapToGrid w:val="0"/>
          <w:sz w:val="24"/>
          <w:szCs w:val="24"/>
        </w:rPr>
        <w:t xml:space="preserve"> iesniegto apdrošināšanas piedāvājumu iepirkumam ”</w:t>
      </w:r>
      <w:r w:rsidR="00101CBB">
        <w:rPr>
          <w:snapToGrid w:val="0"/>
          <w:sz w:val="24"/>
          <w:szCs w:val="24"/>
        </w:rPr>
        <w:t>KASKO iegāde</w:t>
      </w:r>
      <w:r w:rsidR="00101CBB" w:rsidRPr="00010BD0">
        <w:rPr>
          <w:snapToGrid w:val="0"/>
          <w:sz w:val="24"/>
          <w:szCs w:val="24"/>
        </w:rPr>
        <w:t xml:space="preserve">”, ID Nr. AM NBS NP </w:t>
      </w:r>
      <w:r w:rsidR="00101CBB">
        <w:rPr>
          <w:snapToGrid w:val="0"/>
          <w:sz w:val="24"/>
          <w:szCs w:val="24"/>
        </w:rPr>
        <w:t>2018/009</w:t>
      </w:r>
      <w:r w:rsidR="000724FC">
        <w:rPr>
          <w:snapToGrid w:val="0"/>
          <w:sz w:val="24"/>
          <w:szCs w:val="24"/>
        </w:rPr>
        <w:t>.</w:t>
      </w:r>
    </w:p>
    <w:p w:rsidR="00B102CC" w:rsidRPr="00010BD0" w:rsidRDefault="008A5C51" w:rsidP="00B102CC">
      <w:pPr>
        <w:numPr>
          <w:ilvl w:val="1"/>
          <w:numId w:val="16"/>
        </w:numPr>
        <w:ind w:left="426" w:hanging="426"/>
        <w:jc w:val="both"/>
        <w:rPr>
          <w:b/>
          <w:color w:val="000000"/>
          <w:sz w:val="24"/>
          <w:szCs w:val="24"/>
        </w:rPr>
      </w:pPr>
      <w:r>
        <w:rPr>
          <w:sz w:val="24"/>
          <w:szCs w:val="24"/>
        </w:rPr>
        <w:t>PASŪTĪTĀJS</w:t>
      </w:r>
      <w:r w:rsidR="00B102CC" w:rsidRPr="00010BD0">
        <w:rPr>
          <w:sz w:val="24"/>
          <w:szCs w:val="24"/>
        </w:rPr>
        <w:t xml:space="preserve"> samaksā </w:t>
      </w:r>
      <w:r w:rsidR="00432C35">
        <w:rPr>
          <w:sz w:val="24"/>
          <w:szCs w:val="24"/>
        </w:rPr>
        <w:t>IZPILDĪTĀJ</w:t>
      </w:r>
      <w:r w:rsidR="00101CBB">
        <w:rPr>
          <w:sz w:val="24"/>
          <w:szCs w:val="24"/>
        </w:rPr>
        <w:t>AM</w:t>
      </w:r>
      <w:r w:rsidR="00B102CC">
        <w:rPr>
          <w:sz w:val="24"/>
          <w:szCs w:val="24"/>
        </w:rPr>
        <w:t xml:space="preserve"> </w:t>
      </w:r>
      <w:r w:rsidR="00B102CC" w:rsidRPr="00010BD0">
        <w:rPr>
          <w:sz w:val="24"/>
          <w:szCs w:val="24"/>
        </w:rPr>
        <w:t xml:space="preserve">par apdrošināšanas polisēm atbilstoši apdrošināšanai pieprasītajiem transportlīdzekļiem un Līguma noteikumiem veikto apdrošināšanu </w:t>
      </w:r>
      <w:r w:rsidR="00B102CC">
        <w:rPr>
          <w:snapToGrid w:val="0"/>
          <w:sz w:val="24"/>
          <w:szCs w:val="24"/>
        </w:rPr>
        <w:t>30</w:t>
      </w:r>
      <w:r w:rsidR="00B102CC" w:rsidRPr="00010BD0">
        <w:rPr>
          <w:snapToGrid w:val="0"/>
          <w:sz w:val="24"/>
          <w:szCs w:val="24"/>
        </w:rPr>
        <w:t xml:space="preserve"> (</w:t>
      </w:r>
      <w:r w:rsidR="00B102CC">
        <w:rPr>
          <w:snapToGrid w:val="0"/>
          <w:sz w:val="24"/>
          <w:szCs w:val="24"/>
        </w:rPr>
        <w:t>trīsdesmit</w:t>
      </w:r>
      <w:r w:rsidR="00B102CC" w:rsidRPr="00010BD0">
        <w:rPr>
          <w:snapToGrid w:val="0"/>
          <w:sz w:val="24"/>
          <w:szCs w:val="24"/>
        </w:rPr>
        <w:t>)</w:t>
      </w:r>
      <w:r w:rsidR="00B102CC" w:rsidRPr="00010BD0">
        <w:rPr>
          <w:snapToGrid w:val="0"/>
          <w:color w:val="000000"/>
          <w:sz w:val="24"/>
          <w:szCs w:val="24"/>
        </w:rPr>
        <w:t xml:space="preserve"> </w:t>
      </w:r>
      <w:r w:rsidR="00B102CC">
        <w:rPr>
          <w:snapToGrid w:val="0"/>
          <w:color w:val="000000"/>
          <w:sz w:val="24"/>
          <w:szCs w:val="24"/>
        </w:rPr>
        <w:t>kalendāro</w:t>
      </w:r>
      <w:r w:rsidR="00B102CC" w:rsidRPr="00010BD0">
        <w:rPr>
          <w:snapToGrid w:val="0"/>
          <w:color w:val="000000"/>
          <w:sz w:val="24"/>
          <w:szCs w:val="24"/>
        </w:rPr>
        <w:t xml:space="preserve"> </w:t>
      </w:r>
      <w:r w:rsidR="00B102CC" w:rsidRPr="00010BD0">
        <w:rPr>
          <w:sz w:val="24"/>
          <w:szCs w:val="24"/>
        </w:rPr>
        <w:t>dienu laikā pēc Polišu un rēķina saņemšanas.</w:t>
      </w:r>
    </w:p>
    <w:p w:rsidR="00B102CC" w:rsidRPr="00010BD0" w:rsidRDefault="00B102CC" w:rsidP="00B102CC">
      <w:pPr>
        <w:numPr>
          <w:ilvl w:val="1"/>
          <w:numId w:val="16"/>
        </w:numPr>
        <w:ind w:left="426" w:hanging="426"/>
        <w:jc w:val="both"/>
        <w:rPr>
          <w:b/>
          <w:color w:val="000000"/>
          <w:sz w:val="24"/>
          <w:szCs w:val="24"/>
        </w:rPr>
      </w:pPr>
      <w:r w:rsidRPr="00010BD0">
        <w:rPr>
          <w:sz w:val="24"/>
          <w:szCs w:val="24"/>
        </w:rPr>
        <w:t>Samaksa tiek veikta EUR (</w:t>
      </w:r>
      <w:r w:rsidRPr="00010BD0">
        <w:rPr>
          <w:i/>
          <w:sz w:val="24"/>
          <w:szCs w:val="24"/>
        </w:rPr>
        <w:t>euro</w:t>
      </w:r>
      <w:r w:rsidRPr="00010BD0">
        <w:rPr>
          <w:sz w:val="24"/>
          <w:szCs w:val="24"/>
        </w:rPr>
        <w:t xml:space="preserve">) ar pārskaitījumu Līgumā norādītajā </w:t>
      </w:r>
      <w:r w:rsidR="00432C35">
        <w:rPr>
          <w:sz w:val="24"/>
          <w:szCs w:val="24"/>
        </w:rPr>
        <w:t>IZPILDĪTĀJ</w:t>
      </w:r>
      <w:r w:rsidR="00101CBB">
        <w:rPr>
          <w:sz w:val="24"/>
          <w:szCs w:val="24"/>
        </w:rPr>
        <w:t>A</w:t>
      </w:r>
      <w:r>
        <w:rPr>
          <w:sz w:val="24"/>
          <w:szCs w:val="24"/>
        </w:rPr>
        <w:t xml:space="preserve"> </w:t>
      </w:r>
      <w:r w:rsidRPr="00010BD0">
        <w:rPr>
          <w:sz w:val="24"/>
          <w:szCs w:val="24"/>
        </w:rPr>
        <w:t xml:space="preserve">norēķinu kontā pamatojoties uz </w:t>
      </w:r>
      <w:r w:rsidR="00432C35">
        <w:rPr>
          <w:sz w:val="24"/>
          <w:szCs w:val="24"/>
        </w:rPr>
        <w:t>IZPILDĪTĀJ</w:t>
      </w:r>
      <w:r w:rsidR="00101CBB">
        <w:rPr>
          <w:sz w:val="24"/>
          <w:szCs w:val="24"/>
        </w:rPr>
        <w:t>A</w:t>
      </w:r>
      <w:r>
        <w:rPr>
          <w:sz w:val="24"/>
          <w:szCs w:val="24"/>
        </w:rPr>
        <w:t xml:space="preserve"> </w:t>
      </w:r>
      <w:r w:rsidRPr="00010BD0">
        <w:rPr>
          <w:color w:val="000000"/>
          <w:sz w:val="24"/>
          <w:szCs w:val="24"/>
        </w:rPr>
        <w:t>izsniegto rēķinu</w:t>
      </w:r>
      <w:r w:rsidRPr="00010BD0">
        <w:rPr>
          <w:sz w:val="24"/>
          <w:szCs w:val="24"/>
        </w:rPr>
        <w:t>.</w:t>
      </w:r>
    </w:p>
    <w:p w:rsidR="00B102CC" w:rsidRPr="00010BD0" w:rsidRDefault="00B102CC" w:rsidP="00B102CC">
      <w:pPr>
        <w:numPr>
          <w:ilvl w:val="1"/>
          <w:numId w:val="16"/>
        </w:numPr>
        <w:ind w:left="426" w:hanging="426"/>
        <w:jc w:val="both"/>
        <w:rPr>
          <w:b/>
          <w:color w:val="000000"/>
          <w:sz w:val="24"/>
          <w:szCs w:val="24"/>
        </w:rPr>
      </w:pPr>
      <w:r w:rsidRPr="00010BD0">
        <w:rPr>
          <w:sz w:val="24"/>
          <w:szCs w:val="24"/>
        </w:rPr>
        <w:t xml:space="preserve">Par apdrošināšanas polises samaksas dienu tiek uzskatīta diena, kad </w:t>
      </w:r>
      <w:r w:rsidR="008A5C51">
        <w:rPr>
          <w:sz w:val="24"/>
          <w:szCs w:val="24"/>
        </w:rPr>
        <w:t>PASŪTĪTĀJS</w:t>
      </w:r>
      <w:r w:rsidRPr="00010BD0">
        <w:rPr>
          <w:sz w:val="24"/>
          <w:szCs w:val="24"/>
        </w:rPr>
        <w:t xml:space="preserve"> veicis apdrošināšanas prēmijas pārskaitījumu Līgumā norādītajā </w:t>
      </w:r>
      <w:r w:rsidR="00432C35">
        <w:rPr>
          <w:sz w:val="24"/>
          <w:szCs w:val="24"/>
        </w:rPr>
        <w:t>IZPILDĪTĀJ</w:t>
      </w:r>
      <w:r w:rsidR="00101CBB">
        <w:rPr>
          <w:sz w:val="24"/>
          <w:szCs w:val="24"/>
        </w:rPr>
        <w:t>A</w:t>
      </w:r>
      <w:r>
        <w:rPr>
          <w:sz w:val="24"/>
          <w:szCs w:val="24"/>
        </w:rPr>
        <w:t xml:space="preserve"> </w:t>
      </w:r>
      <w:r w:rsidRPr="00010BD0">
        <w:rPr>
          <w:sz w:val="24"/>
          <w:szCs w:val="24"/>
        </w:rPr>
        <w:t>norēķinu kontā.</w:t>
      </w:r>
    </w:p>
    <w:p w:rsidR="00B102CC" w:rsidRPr="00683FC3" w:rsidRDefault="00B102CC" w:rsidP="00B102CC">
      <w:pPr>
        <w:numPr>
          <w:ilvl w:val="1"/>
          <w:numId w:val="16"/>
        </w:numPr>
        <w:ind w:left="426" w:hanging="426"/>
        <w:jc w:val="both"/>
        <w:rPr>
          <w:b/>
          <w:color w:val="000000"/>
          <w:sz w:val="24"/>
          <w:szCs w:val="24"/>
        </w:rPr>
      </w:pPr>
      <w:r w:rsidRPr="00010BD0">
        <w:rPr>
          <w:sz w:val="24"/>
          <w:szCs w:val="24"/>
        </w:rPr>
        <w:t xml:space="preserve">Katra no </w:t>
      </w:r>
      <w:r w:rsidRPr="00683FC3">
        <w:rPr>
          <w:sz w:val="24"/>
          <w:szCs w:val="24"/>
        </w:rPr>
        <w:t>Pusēm sedz savus izdevumus par komisijas un banku pakalpojumiem, kas saistīti ar naudas pārskaitījumiem.</w:t>
      </w:r>
    </w:p>
    <w:p w:rsidR="00FF429C" w:rsidRPr="00683FC3" w:rsidRDefault="00FF429C" w:rsidP="00B102CC">
      <w:pPr>
        <w:numPr>
          <w:ilvl w:val="1"/>
          <w:numId w:val="16"/>
        </w:numPr>
        <w:ind w:left="426" w:hanging="426"/>
        <w:jc w:val="both"/>
        <w:rPr>
          <w:b/>
          <w:color w:val="000000"/>
          <w:sz w:val="24"/>
          <w:szCs w:val="24"/>
        </w:rPr>
      </w:pPr>
      <w:r w:rsidRPr="00683FC3">
        <w:rPr>
          <w:sz w:val="24"/>
          <w:szCs w:val="24"/>
        </w:rPr>
        <w:t>Līguma darbības laikā polišu cenas (apdrošināšanas prēmijas) nedrīkst paaugstināties.</w:t>
      </w:r>
    </w:p>
    <w:p w:rsidR="00AC1D15" w:rsidRPr="00683FC3" w:rsidRDefault="00AC1D15" w:rsidP="00B102CC">
      <w:pPr>
        <w:numPr>
          <w:ilvl w:val="1"/>
          <w:numId w:val="16"/>
        </w:numPr>
        <w:ind w:left="426" w:hanging="426"/>
        <w:jc w:val="both"/>
        <w:rPr>
          <w:b/>
          <w:color w:val="000000"/>
          <w:sz w:val="24"/>
          <w:szCs w:val="24"/>
        </w:rPr>
      </w:pPr>
      <w:r w:rsidRPr="00683FC3">
        <w:rPr>
          <w:sz w:val="24"/>
          <w:szCs w:val="24"/>
        </w:rPr>
        <w:t xml:space="preserve">Kopējā Līguma summa </w:t>
      </w:r>
      <w:r w:rsidR="00337BF5" w:rsidRPr="00683FC3">
        <w:rPr>
          <w:sz w:val="24"/>
          <w:szCs w:val="24"/>
        </w:rPr>
        <w:t xml:space="preserve">ir </w:t>
      </w:r>
      <w:r w:rsidR="00101CBB">
        <w:rPr>
          <w:sz w:val="24"/>
          <w:szCs w:val="24"/>
        </w:rPr>
        <w:t xml:space="preserve"> </w:t>
      </w:r>
      <w:r w:rsidR="00337BF5" w:rsidRPr="00683FC3">
        <w:rPr>
          <w:b/>
          <w:sz w:val="24"/>
          <w:szCs w:val="24"/>
        </w:rPr>
        <w:t>179 000.00 EUR</w:t>
      </w:r>
      <w:r w:rsidR="00337BF5" w:rsidRPr="00683FC3">
        <w:rPr>
          <w:sz w:val="24"/>
          <w:szCs w:val="24"/>
        </w:rPr>
        <w:t xml:space="preserve"> bez PVN (simts septiņdesmit deviņi tūkstoši </w:t>
      </w:r>
      <w:r w:rsidR="00337BF5" w:rsidRPr="00683FC3">
        <w:rPr>
          <w:i/>
          <w:sz w:val="24"/>
          <w:szCs w:val="24"/>
        </w:rPr>
        <w:t>euro</w:t>
      </w:r>
      <w:r w:rsidR="00337BF5" w:rsidRPr="00683FC3">
        <w:rPr>
          <w:sz w:val="24"/>
          <w:szCs w:val="24"/>
        </w:rPr>
        <w:t xml:space="preserve"> 00 </w:t>
      </w:r>
      <w:r w:rsidR="00337BF5" w:rsidRPr="00683FC3">
        <w:rPr>
          <w:i/>
          <w:sz w:val="24"/>
          <w:szCs w:val="24"/>
        </w:rPr>
        <w:t>euro centi</w:t>
      </w:r>
      <w:r w:rsidR="00337BF5" w:rsidRPr="00683FC3">
        <w:rPr>
          <w:sz w:val="24"/>
          <w:szCs w:val="24"/>
        </w:rPr>
        <w:t>).</w:t>
      </w:r>
    </w:p>
    <w:p w:rsidR="00B226FE" w:rsidRDefault="003F1703" w:rsidP="00B226FE">
      <w:pPr>
        <w:numPr>
          <w:ilvl w:val="1"/>
          <w:numId w:val="16"/>
        </w:numPr>
        <w:ind w:left="426" w:hanging="426"/>
        <w:jc w:val="both"/>
        <w:rPr>
          <w:b/>
          <w:color w:val="000000"/>
          <w:sz w:val="24"/>
          <w:szCs w:val="24"/>
        </w:rPr>
      </w:pPr>
      <w:r w:rsidRPr="00683FC3">
        <w:rPr>
          <w:sz w:val="24"/>
          <w:szCs w:val="24"/>
        </w:rPr>
        <w:t xml:space="preserve">Nepieciešamības gadījumā, </w:t>
      </w:r>
      <w:r w:rsidR="008A5C51">
        <w:rPr>
          <w:snapToGrid w:val="0"/>
          <w:sz w:val="24"/>
          <w:szCs w:val="24"/>
        </w:rPr>
        <w:t>PASŪTĪTĀJS</w:t>
      </w:r>
      <w:r w:rsidRPr="00683FC3">
        <w:rPr>
          <w:snapToGrid w:val="0"/>
          <w:sz w:val="24"/>
          <w:szCs w:val="24"/>
        </w:rPr>
        <w:t xml:space="preserve"> ir tiesīg</w:t>
      </w:r>
      <w:r w:rsidR="0059064D">
        <w:rPr>
          <w:snapToGrid w:val="0"/>
          <w:sz w:val="24"/>
          <w:szCs w:val="24"/>
        </w:rPr>
        <w:t>s</w:t>
      </w:r>
      <w:r w:rsidRPr="00683FC3">
        <w:rPr>
          <w:snapToGrid w:val="0"/>
          <w:sz w:val="24"/>
          <w:szCs w:val="24"/>
        </w:rPr>
        <w:t xml:space="preserve"> palielināt 5.</w:t>
      </w:r>
      <w:r w:rsidR="009E25D3" w:rsidRPr="00683FC3">
        <w:rPr>
          <w:snapToGrid w:val="0"/>
          <w:sz w:val="24"/>
          <w:szCs w:val="24"/>
        </w:rPr>
        <w:t>7</w:t>
      </w:r>
      <w:r w:rsidRPr="00683FC3">
        <w:rPr>
          <w:snapToGrid w:val="0"/>
          <w:sz w:val="24"/>
          <w:szCs w:val="24"/>
        </w:rPr>
        <w:t>. punktā minēto finansējumu, nepārsniedzot Publisko iepirkumu likumā (PIL) noteikto.</w:t>
      </w:r>
    </w:p>
    <w:p w:rsidR="00B226FE" w:rsidRDefault="00B226FE" w:rsidP="00B226FE">
      <w:pPr>
        <w:jc w:val="both"/>
        <w:rPr>
          <w:b/>
          <w:color w:val="000000"/>
          <w:sz w:val="24"/>
          <w:szCs w:val="24"/>
        </w:rPr>
      </w:pPr>
    </w:p>
    <w:p w:rsidR="00B226FE" w:rsidRPr="00B226FE" w:rsidRDefault="00B226FE" w:rsidP="00B226FE">
      <w:pPr>
        <w:jc w:val="both"/>
        <w:rPr>
          <w:b/>
          <w:color w:val="000000"/>
          <w:sz w:val="24"/>
          <w:szCs w:val="24"/>
        </w:rPr>
      </w:pPr>
    </w:p>
    <w:p w:rsidR="00B102CC" w:rsidRPr="00010BD0" w:rsidRDefault="00B102CC" w:rsidP="00B102CC">
      <w:pPr>
        <w:numPr>
          <w:ilvl w:val="0"/>
          <w:numId w:val="16"/>
        </w:numPr>
        <w:ind w:left="426" w:hanging="426"/>
        <w:jc w:val="center"/>
        <w:rPr>
          <w:b/>
          <w:color w:val="000000"/>
          <w:sz w:val="24"/>
          <w:szCs w:val="24"/>
        </w:rPr>
      </w:pPr>
      <w:r w:rsidRPr="00010BD0">
        <w:rPr>
          <w:b/>
          <w:color w:val="000000"/>
          <w:sz w:val="24"/>
          <w:szCs w:val="24"/>
        </w:rPr>
        <w:lastRenderedPageBreak/>
        <w:t xml:space="preserve">Apdrošinātie riski un </w:t>
      </w:r>
      <w:r w:rsidR="008A5C51">
        <w:rPr>
          <w:b/>
          <w:color w:val="000000"/>
          <w:sz w:val="24"/>
          <w:szCs w:val="24"/>
        </w:rPr>
        <w:t>PASŪTĪTĀJ</w:t>
      </w:r>
      <w:r w:rsidR="00B226FE">
        <w:rPr>
          <w:b/>
          <w:color w:val="000000"/>
          <w:sz w:val="24"/>
          <w:szCs w:val="24"/>
        </w:rPr>
        <w:t>A</w:t>
      </w:r>
      <w:r w:rsidRPr="00010BD0">
        <w:rPr>
          <w:b/>
          <w:color w:val="000000"/>
          <w:sz w:val="24"/>
          <w:szCs w:val="24"/>
        </w:rPr>
        <w:t xml:space="preserve"> pašrisks</w:t>
      </w:r>
    </w:p>
    <w:p w:rsidR="00B102CC" w:rsidRPr="00010BD0" w:rsidRDefault="00B102CC" w:rsidP="00FD3F8C">
      <w:pPr>
        <w:numPr>
          <w:ilvl w:val="1"/>
          <w:numId w:val="16"/>
        </w:numPr>
        <w:ind w:left="426"/>
        <w:jc w:val="both"/>
        <w:rPr>
          <w:b/>
          <w:color w:val="000000"/>
          <w:sz w:val="24"/>
          <w:szCs w:val="24"/>
        </w:rPr>
      </w:pPr>
      <w:r w:rsidRPr="00010BD0">
        <w:rPr>
          <w:color w:val="000000"/>
          <w:sz w:val="24"/>
          <w:szCs w:val="24"/>
        </w:rPr>
        <w:t>Visiem saskaņā ar šo Līgumu apdrošinātajiem transportlīdzekļiem tiks garantēta apdrošināšanas aizsardzība</w:t>
      </w:r>
      <w:r w:rsidR="00C1001E">
        <w:rPr>
          <w:color w:val="000000"/>
          <w:sz w:val="24"/>
          <w:szCs w:val="24"/>
        </w:rPr>
        <w:t xml:space="preserve">, </w:t>
      </w:r>
      <w:r w:rsidR="00C1001E" w:rsidRPr="00010BD0">
        <w:rPr>
          <w:sz w:val="24"/>
          <w:szCs w:val="24"/>
        </w:rPr>
        <w:t>arī ja nepieaicina/neinformē Valsts policiju</w:t>
      </w:r>
      <w:r w:rsidR="00C1001E">
        <w:rPr>
          <w:sz w:val="24"/>
          <w:szCs w:val="24"/>
        </w:rPr>
        <w:t>,</w:t>
      </w:r>
      <w:r w:rsidRPr="00010BD0">
        <w:rPr>
          <w:color w:val="000000"/>
          <w:sz w:val="24"/>
          <w:szCs w:val="24"/>
        </w:rPr>
        <w:t xml:space="preserve"> sekojošiem riskiem:</w:t>
      </w:r>
    </w:p>
    <w:p w:rsidR="00B102CC" w:rsidRPr="00010BD0" w:rsidRDefault="00B102CC" w:rsidP="00FD3F8C">
      <w:pPr>
        <w:numPr>
          <w:ilvl w:val="2"/>
          <w:numId w:val="16"/>
        </w:numPr>
        <w:ind w:left="993" w:hanging="567"/>
        <w:jc w:val="both"/>
        <w:rPr>
          <w:color w:val="000000"/>
          <w:sz w:val="24"/>
          <w:szCs w:val="24"/>
          <w:u w:val="single"/>
        </w:rPr>
      </w:pPr>
      <w:r w:rsidRPr="00010BD0">
        <w:rPr>
          <w:sz w:val="24"/>
          <w:szCs w:val="24"/>
          <w:u w:val="single"/>
        </w:rPr>
        <w:t>Bojājumi, kas radušies sekojošu notikumu rezultātā:</w:t>
      </w:r>
    </w:p>
    <w:p w:rsidR="00B102CC" w:rsidRPr="00010BD0" w:rsidRDefault="00B102CC" w:rsidP="00FD3F8C">
      <w:pPr>
        <w:numPr>
          <w:ilvl w:val="3"/>
          <w:numId w:val="16"/>
        </w:numPr>
        <w:ind w:left="1843" w:hanging="850"/>
        <w:jc w:val="both"/>
        <w:rPr>
          <w:b/>
          <w:color w:val="000000"/>
          <w:sz w:val="24"/>
          <w:szCs w:val="24"/>
        </w:rPr>
      </w:pPr>
      <w:r w:rsidRPr="00010BD0">
        <w:rPr>
          <w:sz w:val="24"/>
          <w:szCs w:val="24"/>
        </w:rPr>
        <w:t>Transportlīdzeklim piedaloties ceļu satiksmē, ja ir notikusi:</w:t>
      </w:r>
    </w:p>
    <w:p w:rsidR="00B102CC" w:rsidRPr="00010BD0" w:rsidRDefault="00B102CC" w:rsidP="00FD3F8C">
      <w:pPr>
        <w:numPr>
          <w:ilvl w:val="4"/>
          <w:numId w:val="16"/>
        </w:numPr>
        <w:ind w:left="2268" w:hanging="432"/>
        <w:jc w:val="both"/>
        <w:rPr>
          <w:b/>
          <w:color w:val="000000"/>
          <w:sz w:val="24"/>
          <w:szCs w:val="24"/>
        </w:rPr>
      </w:pPr>
      <w:r w:rsidRPr="00010BD0">
        <w:rPr>
          <w:sz w:val="24"/>
          <w:szCs w:val="24"/>
        </w:rPr>
        <w:t>sadursme ar transportlīdzekli;</w:t>
      </w:r>
    </w:p>
    <w:p w:rsidR="00B102CC" w:rsidRPr="00010BD0" w:rsidRDefault="00B102CC" w:rsidP="00FD3F8C">
      <w:pPr>
        <w:numPr>
          <w:ilvl w:val="4"/>
          <w:numId w:val="16"/>
        </w:numPr>
        <w:ind w:left="2268" w:hanging="432"/>
        <w:jc w:val="both"/>
        <w:rPr>
          <w:b/>
          <w:color w:val="000000"/>
          <w:sz w:val="24"/>
          <w:szCs w:val="24"/>
        </w:rPr>
      </w:pPr>
      <w:r w:rsidRPr="00010BD0">
        <w:rPr>
          <w:sz w:val="24"/>
          <w:szCs w:val="24"/>
        </w:rPr>
        <w:t>sadursme ar šķērsli;</w:t>
      </w:r>
    </w:p>
    <w:p w:rsidR="00B102CC" w:rsidRPr="00010BD0" w:rsidRDefault="00B102CC" w:rsidP="00FD3F8C">
      <w:pPr>
        <w:numPr>
          <w:ilvl w:val="4"/>
          <w:numId w:val="16"/>
        </w:numPr>
        <w:ind w:left="2268" w:hanging="432"/>
        <w:jc w:val="both"/>
        <w:rPr>
          <w:b/>
          <w:color w:val="000000"/>
          <w:sz w:val="24"/>
          <w:szCs w:val="24"/>
        </w:rPr>
      </w:pPr>
      <w:r w:rsidRPr="00010BD0">
        <w:rPr>
          <w:sz w:val="24"/>
          <w:szCs w:val="24"/>
        </w:rPr>
        <w:t>kustībā esoša transportlīdzekļa apgāšanās, krišana (no tilta u. tml.), nobraukšana no ceļa,    iebraukšana  bedrē, kanalizācijas lūkā vai  saistībā ar ceļu nogruvumu;</w:t>
      </w:r>
    </w:p>
    <w:p w:rsidR="00B102CC" w:rsidRPr="00010BD0" w:rsidRDefault="00B102CC" w:rsidP="00FD3F8C">
      <w:pPr>
        <w:numPr>
          <w:ilvl w:val="4"/>
          <w:numId w:val="16"/>
        </w:numPr>
        <w:ind w:left="2268" w:hanging="432"/>
        <w:jc w:val="both"/>
        <w:rPr>
          <w:b/>
          <w:color w:val="000000"/>
          <w:sz w:val="24"/>
          <w:szCs w:val="24"/>
        </w:rPr>
      </w:pPr>
      <w:r w:rsidRPr="00010BD0">
        <w:rPr>
          <w:sz w:val="24"/>
          <w:szCs w:val="24"/>
        </w:rPr>
        <w:t>nogrimšana un/vai ielūšana ledū, ja tā ir tiešā cēloņsakarībā ar CSN;</w:t>
      </w:r>
    </w:p>
    <w:p w:rsidR="00B102CC" w:rsidRPr="00010BD0" w:rsidRDefault="00B102CC" w:rsidP="00FD3F8C">
      <w:pPr>
        <w:numPr>
          <w:ilvl w:val="4"/>
          <w:numId w:val="16"/>
        </w:numPr>
        <w:ind w:left="2268" w:hanging="432"/>
        <w:jc w:val="both"/>
        <w:rPr>
          <w:b/>
          <w:color w:val="000000"/>
          <w:sz w:val="24"/>
          <w:szCs w:val="24"/>
        </w:rPr>
      </w:pPr>
      <w:r w:rsidRPr="00010BD0">
        <w:rPr>
          <w:sz w:val="24"/>
          <w:szCs w:val="24"/>
        </w:rPr>
        <w:t>uzbraukšana gājējam vai dzīvniekam.</w:t>
      </w:r>
    </w:p>
    <w:p w:rsidR="00B102CC" w:rsidRPr="00010BD0" w:rsidRDefault="00B102CC" w:rsidP="00FD3F8C">
      <w:pPr>
        <w:numPr>
          <w:ilvl w:val="3"/>
          <w:numId w:val="16"/>
        </w:numPr>
        <w:ind w:left="1843" w:hanging="850"/>
        <w:jc w:val="both"/>
        <w:rPr>
          <w:b/>
          <w:color w:val="000000"/>
          <w:sz w:val="24"/>
          <w:szCs w:val="24"/>
        </w:rPr>
      </w:pPr>
      <w:r w:rsidRPr="00010BD0">
        <w:rPr>
          <w:sz w:val="24"/>
          <w:szCs w:val="24"/>
        </w:rPr>
        <w:t>Stiklu plīsums;</w:t>
      </w:r>
    </w:p>
    <w:p w:rsidR="00B102CC" w:rsidRPr="00010BD0" w:rsidRDefault="00B102CC" w:rsidP="00FD3F8C">
      <w:pPr>
        <w:numPr>
          <w:ilvl w:val="3"/>
          <w:numId w:val="16"/>
        </w:numPr>
        <w:ind w:left="1843" w:hanging="850"/>
        <w:jc w:val="both"/>
        <w:rPr>
          <w:b/>
          <w:color w:val="000000"/>
          <w:sz w:val="24"/>
          <w:szCs w:val="24"/>
        </w:rPr>
      </w:pPr>
      <w:r w:rsidRPr="00010BD0">
        <w:rPr>
          <w:sz w:val="24"/>
          <w:szCs w:val="24"/>
        </w:rPr>
        <w:t>Ugunsgrēks, t.sk. iekšēja aizdegšanās (īssavienojums);</w:t>
      </w:r>
    </w:p>
    <w:p w:rsidR="00B102CC" w:rsidRPr="00010BD0" w:rsidRDefault="00B102CC" w:rsidP="00FD3F8C">
      <w:pPr>
        <w:numPr>
          <w:ilvl w:val="3"/>
          <w:numId w:val="16"/>
        </w:numPr>
        <w:ind w:left="1843" w:hanging="850"/>
        <w:jc w:val="both"/>
        <w:rPr>
          <w:b/>
          <w:color w:val="000000"/>
          <w:sz w:val="24"/>
          <w:szCs w:val="24"/>
        </w:rPr>
      </w:pPr>
      <w:r w:rsidRPr="00010BD0">
        <w:rPr>
          <w:sz w:val="24"/>
          <w:szCs w:val="24"/>
        </w:rPr>
        <w:t>Eksplozija;</w:t>
      </w:r>
    </w:p>
    <w:p w:rsidR="00B102CC" w:rsidRPr="00010BD0" w:rsidRDefault="00B102CC" w:rsidP="00FD3F8C">
      <w:pPr>
        <w:numPr>
          <w:ilvl w:val="3"/>
          <w:numId w:val="16"/>
        </w:numPr>
        <w:ind w:left="1843" w:hanging="850"/>
        <w:jc w:val="both"/>
        <w:rPr>
          <w:b/>
          <w:color w:val="000000"/>
          <w:sz w:val="24"/>
          <w:szCs w:val="24"/>
        </w:rPr>
      </w:pPr>
      <w:r w:rsidRPr="00010BD0">
        <w:rPr>
          <w:sz w:val="24"/>
          <w:szCs w:val="24"/>
        </w:rPr>
        <w:t>Dabas stihiju iedarbība;</w:t>
      </w:r>
    </w:p>
    <w:p w:rsidR="00B102CC" w:rsidRPr="00010BD0" w:rsidRDefault="00B102CC" w:rsidP="00FD3F8C">
      <w:pPr>
        <w:numPr>
          <w:ilvl w:val="3"/>
          <w:numId w:val="16"/>
        </w:numPr>
        <w:ind w:left="1843" w:hanging="850"/>
        <w:jc w:val="both"/>
        <w:rPr>
          <w:b/>
          <w:color w:val="000000"/>
          <w:sz w:val="24"/>
          <w:szCs w:val="24"/>
        </w:rPr>
      </w:pPr>
      <w:r w:rsidRPr="00010BD0">
        <w:rPr>
          <w:sz w:val="24"/>
          <w:szCs w:val="24"/>
        </w:rPr>
        <w:t>Krītošu priekšmetu iedarbība;</w:t>
      </w:r>
    </w:p>
    <w:p w:rsidR="00B102CC" w:rsidRPr="00010BD0" w:rsidRDefault="00B102CC" w:rsidP="00FD3F8C">
      <w:pPr>
        <w:numPr>
          <w:ilvl w:val="3"/>
          <w:numId w:val="16"/>
        </w:numPr>
        <w:ind w:left="1843" w:hanging="850"/>
        <w:jc w:val="both"/>
        <w:rPr>
          <w:b/>
          <w:color w:val="000000"/>
          <w:sz w:val="24"/>
          <w:szCs w:val="24"/>
        </w:rPr>
      </w:pPr>
      <w:r w:rsidRPr="00010BD0">
        <w:rPr>
          <w:sz w:val="24"/>
          <w:szCs w:val="24"/>
        </w:rPr>
        <w:t>Dzīvnieku, putnu iedarbība;</w:t>
      </w:r>
    </w:p>
    <w:p w:rsidR="00B102CC" w:rsidRPr="00010BD0" w:rsidRDefault="00B102CC" w:rsidP="00FD3F8C">
      <w:pPr>
        <w:numPr>
          <w:ilvl w:val="3"/>
          <w:numId w:val="16"/>
        </w:numPr>
        <w:ind w:left="1843" w:hanging="850"/>
        <w:jc w:val="both"/>
        <w:rPr>
          <w:b/>
          <w:color w:val="000000"/>
          <w:sz w:val="24"/>
          <w:szCs w:val="24"/>
        </w:rPr>
      </w:pPr>
      <w:r w:rsidRPr="00010BD0">
        <w:rPr>
          <w:sz w:val="24"/>
          <w:szCs w:val="24"/>
        </w:rPr>
        <w:t>Trešās personas prettiesiska rīcība, t.sk. vandālisms.</w:t>
      </w:r>
    </w:p>
    <w:p w:rsidR="00B102CC" w:rsidRPr="00010BD0" w:rsidRDefault="00B102CC" w:rsidP="00FD3F8C">
      <w:pPr>
        <w:numPr>
          <w:ilvl w:val="2"/>
          <w:numId w:val="16"/>
        </w:numPr>
        <w:ind w:left="993" w:hanging="567"/>
        <w:jc w:val="both"/>
        <w:rPr>
          <w:b/>
          <w:color w:val="000000"/>
          <w:sz w:val="24"/>
          <w:szCs w:val="24"/>
        </w:rPr>
      </w:pPr>
      <w:r w:rsidRPr="00010BD0">
        <w:rPr>
          <w:sz w:val="24"/>
          <w:szCs w:val="24"/>
          <w:u w:val="single"/>
        </w:rPr>
        <w:t>Zādzība un laupīšana.</w:t>
      </w:r>
      <w:r w:rsidRPr="00010BD0">
        <w:rPr>
          <w:sz w:val="24"/>
          <w:szCs w:val="24"/>
        </w:rPr>
        <w:t xml:space="preserve"> Pamatojoties uz šo punktu tiek apdrošināti arī bojājumi, kas transportlīdzeklim var tikt nodarīti laikā kad transportlīdzeklis bija nozagts līdz brīdim, kad transportlīdzeklis ir nodots tiesībsargājošo institūciju vai tiesīgā lietotāja rīcībā.</w:t>
      </w:r>
    </w:p>
    <w:p w:rsidR="00B102CC" w:rsidRPr="00010BD0" w:rsidRDefault="00B102CC" w:rsidP="00FD3F8C">
      <w:pPr>
        <w:numPr>
          <w:ilvl w:val="1"/>
          <w:numId w:val="16"/>
        </w:numPr>
        <w:ind w:left="426"/>
        <w:jc w:val="both"/>
        <w:rPr>
          <w:b/>
          <w:color w:val="000000"/>
          <w:sz w:val="24"/>
          <w:szCs w:val="24"/>
        </w:rPr>
      </w:pPr>
      <w:r w:rsidRPr="00010BD0">
        <w:rPr>
          <w:sz w:val="24"/>
          <w:szCs w:val="24"/>
        </w:rPr>
        <w:t>Pašrisks:</w:t>
      </w:r>
    </w:p>
    <w:p w:rsidR="00B102CC" w:rsidRPr="00010BD0" w:rsidRDefault="00B102CC" w:rsidP="00FD3F8C">
      <w:pPr>
        <w:numPr>
          <w:ilvl w:val="2"/>
          <w:numId w:val="16"/>
        </w:numPr>
        <w:ind w:left="993" w:hanging="567"/>
        <w:jc w:val="both"/>
        <w:rPr>
          <w:b/>
          <w:color w:val="000000"/>
          <w:sz w:val="24"/>
          <w:szCs w:val="24"/>
        </w:rPr>
      </w:pPr>
      <w:r w:rsidRPr="00010BD0">
        <w:rPr>
          <w:sz w:val="24"/>
          <w:szCs w:val="24"/>
        </w:rPr>
        <w:t>pret automašīnas bojājumiem, neatkarīgi no pieteikto bojājumu skaita, arī ja nepieaicina/neinformē Valsts policiju – 0% apmērā;</w:t>
      </w:r>
    </w:p>
    <w:p w:rsidR="00B102CC" w:rsidRPr="00010BD0" w:rsidRDefault="00B102CC" w:rsidP="00FD3F8C">
      <w:pPr>
        <w:numPr>
          <w:ilvl w:val="2"/>
          <w:numId w:val="16"/>
        </w:numPr>
        <w:ind w:left="993" w:hanging="567"/>
        <w:jc w:val="both"/>
        <w:rPr>
          <w:b/>
          <w:color w:val="000000"/>
          <w:sz w:val="24"/>
          <w:szCs w:val="24"/>
        </w:rPr>
      </w:pPr>
      <w:r w:rsidRPr="00010BD0">
        <w:rPr>
          <w:sz w:val="24"/>
          <w:szCs w:val="24"/>
        </w:rPr>
        <w:t>transportlīdzekļa bojā ejai – 0% apmērā;</w:t>
      </w:r>
    </w:p>
    <w:p w:rsidR="00B102CC" w:rsidRPr="00010BD0" w:rsidRDefault="00B102CC" w:rsidP="00FD3F8C">
      <w:pPr>
        <w:numPr>
          <w:ilvl w:val="2"/>
          <w:numId w:val="16"/>
        </w:numPr>
        <w:ind w:left="993" w:hanging="567"/>
        <w:jc w:val="both"/>
        <w:rPr>
          <w:b/>
          <w:color w:val="000000"/>
          <w:sz w:val="24"/>
          <w:szCs w:val="24"/>
        </w:rPr>
      </w:pPr>
      <w:r w:rsidRPr="00010BD0">
        <w:rPr>
          <w:sz w:val="24"/>
          <w:szCs w:val="24"/>
        </w:rPr>
        <w:t>automašīnas zādzībai vai laupīšanai – 0% apmērā.</w:t>
      </w:r>
    </w:p>
    <w:p w:rsidR="00B102CC" w:rsidRPr="00010BD0" w:rsidRDefault="00B102CC" w:rsidP="00FD3F8C">
      <w:pPr>
        <w:numPr>
          <w:ilvl w:val="1"/>
          <w:numId w:val="16"/>
        </w:numPr>
        <w:ind w:left="426"/>
        <w:jc w:val="both"/>
        <w:rPr>
          <w:color w:val="000000"/>
          <w:sz w:val="24"/>
          <w:szCs w:val="24"/>
        </w:rPr>
      </w:pPr>
      <w:r w:rsidRPr="00010BD0">
        <w:rPr>
          <w:color w:val="000000"/>
          <w:sz w:val="24"/>
          <w:szCs w:val="24"/>
        </w:rPr>
        <w:t xml:space="preserve">Visi 6.1. un 6.2. punktos minēti riski un pašriski ir spēkā bez papildus piemaksas kopējam tarifam arī  gadījumos, ja </w:t>
      </w:r>
      <w:r w:rsidRPr="00010BD0">
        <w:rPr>
          <w:rFonts w:eastAsia="Calibri"/>
          <w:sz w:val="24"/>
          <w:szCs w:val="24"/>
          <w:lang w:eastAsia="en-US"/>
        </w:rPr>
        <w:t>kāds no transportlīdzekļa lietotājiem ir jaunāks par 25 gadiem un/vai tā autovadītāja stāžs ir mazāks par 2 gadiem</w:t>
      </w:r>
      <w:r w:rsidRPr="00010BD0">
        <w:rPr>
          <w:color w:val="000000"/>
          <w:sz w:val="24"/>
          <w:szCs w:val="24"/>
        </w:rPr>
        <w:t>.</w:t>
      </w:r>
    </w:p>
    <w:p w:rsidR="00B102CC" w:rsidRPr="00010BD0" w:rsidRDefault="00B102CC" w:rsidP="00B102CC">
      <w:pPr>
        <w:ind w:left="-6"/>
        <w:jc w:val="both"/>
        <w:rPr>
          <w:color w:val="000000"/>
          <w:sz w:val="24"/>
          <w:szCs w:val="24"/>
        </w:rPr>
      </w:pPr>
    </w:p>
    <w:p w:rsidR="00B102CC" w:rsidRPr="00010BD0" w:rsidRDefault="00B102CC" w:rsidP="00B102CC">
      <w:pPr>
        <w:numPr>
          <w:ilvl w:val="0"/>
          <w:numId w:val="16"/>
        </w:numPr>
        <w:jc w:val="center"/>
        <w:rPr>
          <w:b/>
          <w:color w:val="000000"/>
          <w:sz w:val="24"/>
          <w:szCs w:val="24"/>
        </w:rPr>
      </w:pPr>
      <w:r w:rsidRPr="00010BD0">
        <w:rPr>
          <w:b/>
          <w:sz w:val="24"/>
          <w:szCs w:val="24"/>
        </w:rPr>
        <w:t>KASKO Līgumu īpašie noteikumi</w:t>
      </w:r>
    </w:p>
    <w:p w:rsidR="00B102CC" w:rsidRPr="00010BD0" w:rsidRDefault="00B102CC" w:rsidP="00B102CC">
      <w:pPr>
        <w:numPr>
          <w:ilvl w:val="1"/>
          <w:numId w:val="16"/>
        </w:numPr>
        <w:ind w:left="426"/>
        <w:jc w:val="both"/>
        <w:rPr>
          <w:b/>
          <w:color w:val="000000"/>
          <w:sz w:val="24"/>
          <w:szCs w:val="24"/>
        </w:rPr>
      </w:pPr>
      <w:r w:rsidRPr="00010BD0">
        <w:rPr>
          <w:color w:val="000000"/>
          <w:sz w:val="24"/>
          <w:szCs w:val="24"/>
        </w:rPr>
        <w:t xml:space="preserve">Saskaņā ar šo Līgumu noslēgtie KASKO Līgumi (Polises) par </w:t>
      </w:r>
      <w:r w:rsidR="008A5C51">
        <w:rPr>
          <w:color w:val="000000"/>
          <w:sz w:val="24"/>
          <w:szCs w:val="24"/>
        </w:rPr>
        <w:t>PASŪTĪTĀJ</w:t>
      </w:r>
      <w:r w:rsidR="00B226FE">
        <w:rPr>
          <w:color w:val="000000"/>
          <w:sz w:val="24"/>
          <w:szCs w:val="24"/>
        </w:rPr>
        <w:t>AM</w:t>
      </w:r>
      <w:r w:rsidRPr="00010BD0">
        <w:rPr>
          <w:color w:val="000000"/>
          <w:sz w:val="24"/>
          <w:szCs w:val="24"/>
        </w:rPr>
        <w:t xml:space="preserve"> piederošo sauszemes transportlīdzekļu apdrošināšanu būs spēkā Latvijas Republikā, Eiropas ekonomiskajā zonā, Šveicē un Norvēģijā. Izņēmuma gadījumos, pusēm par to atsevišķi KASKO Līgumā (Polisē) vienojoties, attiecīgā KASKO Līguma (Polises) darbības reģions var tikt paplašināts, neiekasējot par to papildus maksu.</w:t>
      </w:r>
    </w:p>
    <w:p w:rsidR="00B102CC" w:rsidRPr="00010BD0" w:rsidRDefault="008A5C51" w:rsidP="00B102CC">
      <w:pPr>
        <w:numPr>
          <w:ilvl w:val="1"/>
          <w:numId w:val="16"/>
        </w:numPr>
        <w:ind w:left="426"/>
        <w:jc w:val="both"/>
        <w:rPr>
          <w:color w:val="000000"/>
          <w:sz w:val="24"/>
          <w:szCs w:val="24"/>
        </w:rPr>
      </w:pPr>
      <w:r>
        <w:rPr>
          <w:color w:val="000000"/>
          <w:sz w:val="24"/>
          <w:szCs w:val="24"/>
        </w:rPr>
        <w:t>PASŪTĪTĀJ</w:t>
      </w:r>
      <w:r w:rsidR="00DD4B89">
        <w:rPr>
          <w:color w:val="000000"/>
          <w:sz w:val="24"/>
          <w:szCs w:val="24"/>
        </w:rPr>
        <w:t>A</w:t>
      </w:r>
      <w:r w:rsidR="00B102CC" w:rsidRPr="00010BD0">
        <w:rPr>
          <w:color w:val="000000"/>
          <w:sz w:val="24"/>
          <w:szCs w:val="24"/>
        </w:rPr>
        <w:t xml:space="preserve"> transportlīdzekļiem, kas tiek apdrošināti saskaņā ar šo Līgumu, tiek veikta papildus aprīkojuma (auto magnetola, lietie diski u.tml.) apdrošināšana, neņemot par to papildus piemaksu.</w:t>
      </w:r>
    </w:p>
    <w:p w:rsidR="00B102CC" w:rsidRPr="002F1947" w:rsidRDefault="00B102CC" w:rsidP="00B102CC">
      <w:pPr>
        <w:numPr>
          <w:ilvl w:val="1"/>
          <w:numId w:val="16"/>
        </w:numPr>
        <w:ind w:left="426"/>
        <w:jc w:val="both"/>
        <w:rPr>
          <w:color w:val="000000"/>
          <w:sz w:val="24"/>
          <w:szCs w:val="24"/>
        </w:rPr>
      </w:pPr>
      <w:r w:rsidRPr="00010BD0">
        <w:rPr>
          <w:color w:val="000000"/>
          <w:sz w:val="24"/>
          <w:szCs w:val="24"/>
        </w:rPr>
        <w:t xml:space="preserve">Saskaņā ar šo Līgumu apdrošināšana ir spēkā bez papildus piemaksas arī, ja </w:t>
      </w:r>
      <w:r w:rsidRPr="00010BD0">
        <w:rPr>
          <w:rFonts w:eastAsia="Calibri"/>
          <w:sz w:val="24"/>
          <w:szCs w:val="24"/>
          <w:lang w:eastAsia="en-US"/>
        </w:rPr>
        <w:t>kāds no transportlīdzekļa lietotājiem</w:t>
      </w:r>
      <w:r w:rsidRPr="00010BD0">
        <w:rPr>
          <w:color w:val="000000"/>
          <w:sz w:val="24"/>
          <w:szCs w:val="24"/>
        </w:rPr>
        <w:t xml:space="preserve"> ir jaunāks par 25 (divdesmit pieciem) gadiem un /vai autovadītāja stāžs ir mazāks par 2 (diviem) gadiem.</w:t>
      </w:r>
    </w:p>
    <w:p w:rsidR="00B102CC" w:rsidRPr="00010BD0" w:rsidRDefault="00B102CC" w:rsidP="00B102CC">
      <w:pPr>
        <w:jc w:val="both"/>
        <w:rPr>
          <w:b/>
          <w:color w:val="000000"/>
          <w:sz w:val="24"/>
          <w:szCs w:val="24"/>
        </w:rPr>
      </w:pPr>
    </w:p>
    <w:p w:rsidR="00B102CC" w:rsidRPr="00010BD0" w:rsidRDefault="00B102CC" w:rsidP="00B102CC">
      <w:pPr>
        <w:numPr>
          <w:ilvl w:val="0"/>
          <w:numId w:val="16"/>
        </w:numPr>
        <w:ind w:left="426" w:hanging="426"/>
        <w:jc w:val="center"/>
        <w:rPr>
          <w:b/>
          <w:color w:val="000000"/>
          <w:sz w:val="24"/>
          <w:szCs w:val="24"/>
        </w:rPr>
      </w:pPr>
      <w:r w:rsidRPr="00010BD0">
        <w:rPr>
          <w:b/>
          <w:sz w:val="24"/>
          <w:szCs w:val="24"/>
        </w:rPr>
        <w:t>Nepārvarama vara</w:t>
      </w:r>
    </w:p>
    <w:p w:rsidR="00B102CC" w:rsidRPr="00010BD0" w:rsidRDefault="00B102CC" w:rsidP="00B102CC">
      <w:pPr>
        <w:numPr>
          <w:ilvl w:val="1"/>
          <w:numId w:val="16"/>
        </w:numPr>
        <w:ind w:left="426"/>
        <w:jc w:val="both"/>
        <w:rPr>
          <w:b/>
          <w:color w:val="000000"/>
          <w:sz w:val="24"/>
          <w:szCs w:val="24"/>
        </w:rPr>
      </w:pPr>
      <w:r w:rsidRPr="00010BD0">
        <w:rPr>
          <w:sz w:val="24"/>
          <w:szCs w:val="24"/>
        </w:rPr>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B102CC" w:rsidRPr="00010BD0" w:rsidRDefault="00B102CC" w:rsidP="00B102CC">
      <w:pPr>
        <w:numPr>
          <w:ilvl w:val="1"/>
          <w:numId w:val="16"/>
        </w:numPr>
        <w:ind w:left="426"/>
        <w:jc w:val="both"/>
        <w:rPr>
          <w:b/>
          <w:color w:val="000000"/>
          <w:sz w:val="24"/>
          <w:szCs w:val="24"/>
        </w:rPr>
      </w:pPr>
      <w:r w:rsidRPr="00010BD0">
        <w:rPr>
          <w:sz w:val="24"/>
          <w:szCs w:val="24"/>
        </w:rPr>
        <w:lastRenderedPageBreak/>
        <w:t>Ar nepārvaramas varas apstākļiem jāsaprot dabas stihijas (plūdi, vētras postījumi), valdības izraisītās akcijas, politiskās un ekonomiskās blokādes un citi no pusēm pilnīgi neatkarīgi radušies ārkārtēja rakstura negadījumi, ko Pusēm nebija iespējas ne paredzēt, ne novērst.</w:t>
      </w:r>
    </w:p>
    <w:p w:rsidR="00B102CC" w:rsidRPr="00010BD0" w:rsidRDefault="00B102CC" w:rsidP="00B102CC">
      <w:pPr>
        <w:numPr>
          <w:ilvl w:val="1"/>
          <w:numId w:val="16"/>
        </w:numPr>
        <w:ind w:left="426"/>
        <w:jc w:val="both"/>
        <w:rPr>
          <w:b/>
          <w:color w:val="000000"/>
          <w:sz w:val="24"/>
          <w:szCs w:val="24"/>
        </w:rPr>
      </w:pPr>
      <w:r w:rsidRPr="00010BD0">
        <w:rPr>
          <w:sz w:val="24"/>
          <w:szCs w:val="24"/>
        </w:rPr>
        <w:t>Pusei, kura atsaucas uz nepārvaramas varas apstākļiem ir jāpierāda, ka tai nebija iespēju ne paredzēt, ne novērst radušos apstākļus, kuru sekas par spīti īstenotajai pienācīgajai rūpībai, nav bijis iespējams novērst.</w:t>
      </w:r>
    </w:p>
    <w:p w:rsidR="00B102CC" w:rsidRPr="00010BD0" w:rsidRDefault="00B102CC" w:rsidP="00B102CC">
      <w:pPr>
        <w:numPr>
          <w:ilvl w:val="1"/>
          <w:numId w:val="16"/>
        </w:numPr>
        <w:ind w:left="426"/>
        <w:jc w:val="both"/>
        <w:rPr>
          <w:b/>
          <w:color w:val="000000"/>
          <w:sz w:val="24"/>
          <w:szCs w:val="24"/>
        </w:rPr>
      </w:pPr>
      <w:r w:rsidRPr="00010BD0">
        <w:rPr>
          <w:sz w:val="24"/>
          <w:szCs w:val="24"/>
        </w:rPr>
        <w:t>Gadījumā, ja nepārvaramas varas apstākļi turpinās ilgāk kā 30 (trīsdesmit) kalendārās dienas, katra no Pusēm ir tiesīga vienpusēji atkāpties no Līguma, par to rakstveidā brīdinot otru pusi 5 (piecas) darba dienas iepriekš. Šajā gadījumā Izpildītājs atmaksā Pasūtītājam tā samaksāto priekšapmaksu, jā tāda ir maksāta.</w:t>
      </w:r>
    </w:p>
    <w:p w:rsidR="00B102CC" w:rsidRPr="00010BD0" w:rsidRDefault="00B102CC" w:rsidP="00B102CC">
      <w:pPr>
        <w:ind w:left="-6"/>
        <w:jc w:val="both"/>
        <w:rPr>
          <w:b/>
          <w:color w:val="000000"/>
          <w:sz w:val="24"/>
          <w:szCs w:val="24"/>
        </w:rPr>
      </w:pPr>
    </w:p>
    <w:p w:rsidR="00B102CC" w:rsidRPr="00010BD0" w:rsidRDefault="00B102CC" w:rsidP="00B102CC">
      <w:pPr>
        <w:numPr>
          <w:ilvl w:val="0"/>
          <w:numId w:val="16"/>
        </w:numPr>
        <w:ind w:left="426" w:hanging="426"/>
        <w:jc w:val="center"/>
        <w:rPr>
          <w:b/>
          <w:color w:val="000000"/>
          <w:sz w:val="24"/>
          <w:szCs w:val="24"/>
        </w:rPr>
      </w:pPr>
      <w:r w:rsidRPr="00010BD0">
        <w:rPr>
          <w:b/>
          <w:sz w:val="24"/>
          <w:szCs w:val="24"/>
          <w:lang w:eastAsia="en-US"/>
        </w:rPr>
        <w:t>Strīdu izskatīšana un līguma izbeigšana</w:t>
      </w:r>
    </w:p>
    <w:p w:rsidR="00B102CC" w:rsidRPr="00010BD0" w:rsidRDefault="00B102CC" w:rsidP="00FD3F8C">
      <w:pPr>
        <w:numPr>
          <w:ilvl w:val="1"/>
          <w:numId w:val="16"/>
        </w:numPr>
        <w:ind w:left="426"/>
        <w:jc w:val="both"/>
        <w:rPr>
          <w:b/>
          <w:color w:val="000000"/>
          <w:sz w:val="24"/>
          <w:szCs w:val="24"/>
        </w:rPr>
      </w:pPr>
      <w:r w:rsidRPr="00010BD0">
        <w:rPr>
          <w:sz w:val="24"/>
          <w:szCs w:val="24"/>
        </w:rPr>
        <w:t>Ja viena Puse pārkāpusi kādu no Līguma noteikumiem, otrai Pusei ir tiesības pieteikt rakstveidā pretenziju, kurā norādīts pārkāpuma raksturs un Līguma punkts (apakšpunkts), kuru Puse uzskata par pārkāptu.</w:t>
      </w:r>
    </w:p>
    <w:p w:rsidR="00B102CC" w:rsidRPr="00010BD0" w:rsidRDefault="00B102CC" w:rsidP="00FD3F8C">
      <w:pPr>
        <w:numPr>
          <w:ilvl w:val="1"/>
          <w:numId w:val="16"/>
        </w:numPr>
        <w:ind w:left="426"/>
        <w:jc w:val="both"/>
        <w:rPr>
          <w:b/>
          <w:color w:val="000000"/>
          <w:sz w:val="24"/>
          <w:szCs w:val="24"/>
        </w:rPr>
      </w:pPr>
      <w:r w:rsidRPr="00010BD0">
        <w:rPr>
          <w:sz w:val="24"/>
          <w:szCs w:val="24"/>
        </w:rPr>
        <w:t>Strīdus un nesaskaņas, kas var rasties Līguma izpildes rezultātā vai sakarā ar Līgumu, Puses atrisina savstarpēju pārrunu ceļā. Ja Puses nevar panākt vienošanos, tad domstarpības risināmas Latvijas Republikas tiesā.</w:t>
      </w:r>
    </w:p>
    <w:p w:rsidR="00B102CC" w:rsidRPr="00010BD0" w:rsidRDefault="00B102CC" w:rsidP="00FD3F8C">
      <w:pPr>
        <w:numPr>
          <w:ilvl w:val="1"/>
          <w:numId w:val="16"/>
        </w:numPr>
        <w:ind w:left="426"/>
        <w:jc w:val="both"/>
        <w:rPr>
          <w:b/>
          <w:color w:val="000000"/>
          <w:sz w:val="24"/>
          <w:szCs w:val="24"/>
        </w:rPr>
      </w:pPr>
      <w:r w:rsidRPr="00010BD0">
        <w:rPr>
          <w:sz w:val="24"/>
          <w:szCs w:val="24"/>
        </w:rPr>
        <w:t>Puses var atcelt Līgumu pirms Līguma darbības termiņa beigām Pusēm savstarpēji rakstveidā vienojoties.</w:t>
      </w:r>
    </w:p>
    <w:p w:rsidR="00B102CC" w:rsidRPr="00010BD0" w:rsidRDefault="008A5C51" w:rsidP="00FD3F8C">
      <w:pPr>
        <w:numPr>
          <w:ilvl w:val="1"/>
          <w:numId w:val="16"/>
        </w:numPr>
        <w:ind w:left="426"/>
        <w:jc w:val="both"/>
        <w:rPr>
          <w:b/>
          <w:color w:val="000000"/>
          <w:sz w:val="24"/>
          <w:szCs w:val="24"/>
        </w:rPr>
      </w:pPr>
      <w:r>
        <w:rPr>
          <w:sz w:val="24"/>
          <w:szCs w:val="24"/>
        </w:rPr>
        <w:t>PASŪTĪTĀJ</w:t>
      </w:r>
      <w:r w:rsidR="00DD4B89">
        <w:rPr>
          <w:sz w:val="24"/>
          <w:szCs w:val="24"/>
        </w:rPr>
        <w:t>AM</w:t>
      </w:r>
      <w:r w:rsidR="00B102CC" w:rsidRPr="00010BD0">
        <w:rPr>
          <w:sz w:val="24"/>
          <w:szCs w:val="24"/>
        </w:rPr>
        <w:t xml:space="preserve"> ir tiesības vienpusēji atkāpties no Līguma:</w:t>
      </w:r>
    </w:p>
    <w:p w:rsidR="00B102CC" w:rsidRPr="00010BD0" w:rsidRDefault="00B102CC" w:rsidP="00FD3F8C">
      <w:pPr>
        <w:numPr>
          <w:ilvl w:val="2"/>
          <w:numId w:val="16"/>
        </w:numPr>
        <w:ind w:left="993" w:hanging="567"/>
        <w:jc w:val="both"/>
        <w:rPr>
          <w:b/>
          <w:color w:val="000000"/>
          <w:sz w:val="24"/>
          <w:szCs w:val="24"/>
        </w:rPr>
      </w:pPr>
      <w:r w:rsidRPr="00010BD0">
        <w:rPr>
          <w:sz w:val="24"/>
          <w:szCs w:val="24"/>
        </w:rPr>
        <w:t xml:space="preserve">ja </w:t>
      </w:r>
      <w:r w:rsidR="00432C35">
        <w:rPr>
          <w:sz w:val="24"/>
          <w:szCs w:val="24"/>
        </w:rPr>
        <w:t>IZPILDĪTĀJS</w:t>
      </w:r>
      <w:r>
        <w:rPr>
          <w:sz w:val="24"/>
          <w:szCs w:val="24"/>
        </w:rPr>
        <w:t xml:space="preserve"> </w:t>
      </w:r>
      <w:r w:rsidRPr="00010BD0">
        <w:rPr>
          <w:sz w:val="24"/>
          <w:szCs w:val="24"/>
        </w:rPr>
        <w:t>nepilda Līguma saistības;</w:t>
      </w:r>
    </w:p>
    <w:p w:rsidR="00B102CC" w:rsidRPr="00010BD0" w:rsidRDefault="00B102CC" w:rsidP="00FD3F8C">
      <w:pPr>
        <w:numPr>
          <w:ilvl w:val="2"/>
          <w:numId w:val="16"/>
        </w:numPr>
        <w:ind w:left="993" w:hanging="567"/>
        <w:jc w:val="both"/>
        <w:rPr>
          <w:b/>
          <w:color w:val="000000"/>
          <w:sz w:val="24"/>
          <w:szCs w:val="24"/>
        </w:rPr>
      </w:pPr>
      <w:r w:rsidRPr="00010BD0">
        <w:rPr>
          <w:sz w:val="24"/>
          <w:szCs w:val="24"/>
        </w:rPr>
        <w:t xml:space="preserve">ja </w:t>
      </w:r>
      <w:r w:rsidR="00432C35">
        <w:rPr>
          <w:sz w:val="24"/>
          <w:szCs w:val="24"/>
        </w:rPr>
        <w:t>IZPILDĪTĀJS</w:t>
      </w:r>
      <w:r>
        <w:rPr>
          <w:sz w:val="24"/>
          <w:szCs w:val="24"/>
        </w:rPr>
        <w:t xml:space="preserve"> </w:t>
      </w:r>
      <w:r w:rsidRPr="00010BD0">
        <w:rPr>
          <w:sz w:val="24"/>
          <w:szCs w:val="24"/>
        </w:rPr>
        <w:t>kavē Līguma 2.2. izpildes termiņu vairāk par 7 (septiņām) kalendārām dienām</w:t>
      </w:r>
    </w:p>
    <w:p w:rsidR="00B102CC" w:rsidRPr="00010BD0" w:rsidRDefault="00B102CC" w:rsidP="00FD3F8C">
      <w:pPr>
        <w:numPr>
          <w:ilvl w:val="1"/>
          <w:numId w:val="16"/>
        </w:numPr>
        <w:ind w:left="426"/>
        <w:jc w:val="both"/>
        <w:rPr>
          <w:b/>
          <w:color w:val="000000"/>
          <w:sz w:val="24"/>
          <w:szCs w:val="24"/>
        </w:rPr>
      </w:pPr>
      <w:r w:rsidRPr="00010BD0">
        <w:rPr>
          <w:sz w:val="24"/>
          <w:szCs w:val="24"/>
        </w:rPr>
        <w:t xml:space="preserve">Izbeidzot Līgumu 9.4. punktā noteiktajā gadījumā, </w:t>
      </w:r>
      <w:r w:rsidR="00432C35">
        <w:rPr>
          <w:sz w:val="24"/>
          <w:szCs w:val="24"/>
        </w:rPr>
        <w:t>IZPILDĪTĀJS</w:t>
      </w:r>
      <w:r>
        <w:rPr>
          <w:sz w:val="24"/>
          <w:szCs w:val="24"/>
        </w:rPr>
        <w:t xml:space="preserve"> </w:t>
      </w:r>
      <w:r w:rsidRPr="00010BD0">
        <w:rPr>
          <w:sz w:val="24"/>
          <w:szCs w:val="24"/>
        </w:rPr>
        <w:t xml:space="preserve">atmaksā </w:t>
      </w:r>
      <w:r w:rsidR="008A5C51">
        <w:rPr>
          <w:sz w:val="24"/>
          <w:szCs w:val="24"/>
        </w:rPr>
        <w:t>PASŪTĪTĀJ</w:t>
      </w:r>
      <w:r w:rsidR="00DD4B89">
        <w:rPr>
          <w:sz w:val="24"/>
          <w:szCs w:val="24"/>
        </w:rPr>
        <w:t>AM</w:t>
      </w:r>
      <w:r w:rsidRPr="00010BD0">
        <w:rPr>
          <w:sz w:val="24"/>
          <w:szCs w:val="24"/>
        </w:rPr>
        <w:t xml:space="preserve"> iemaksātās apdrošināšanas prēmijas daļu par visu atlikušo līguma darbības termiņu un atlīdzina visus radušos zaudējumus. Šajā punktā minētos maksājumus</w:t>
      </w:r>
      <w:r w:rsidR="004F5DD5">
        <w:rPr>
          <w:sz w:val="24"/>
          <w:szCs w:val="24"/>
        </w:rPr>
        <w:t>, pēc zaudējumu apstiprinošu dokumentu saņemšanas,</w:t>
      </w:r>
      <w:r w:rsidRPr="00010BD0">
        <w:rPr>
          <w:sz w:val="24"/>
          <w:szCs w:val="24"/>
        </w:rPr>
        <w:t xml:space="preserve"> </w:t>
      </w:r>
      <w:r w:rsidR="00432C35">
        <w:rPr>
          <w:sz w:val="24"/>
          <w:szCs w:val="24"/>
        </w:rPr>
        <w:t>IZPILDĪTĀJS</w:t>
      </w:r>
      <w:r>
        <w:rPr>
          <w:sz w:val="24"/>
          <w:szCs w:val="24"/>
        </w:rPr>
        <w:t xml:space="preserve"> </w:t>
      </w:r>
      <w:r w:rsidRPr="00010BD0">
        <w:rPr>
          <w:sz w:val="24"/>
          <w:szCs w:val="24"/>
        </w:rPr>
        <w:t xml:space="preserve">veic ne vēlāk kā </w:t>
      </w:r>
      <w:r w:rsidRPr="00010BD0">
        <w:rPr>
          <w:bCs/>
          <w:sz w:val="24"/>
          <w:szCs w:val="24"/>
        </w:rPr>
        <w:t xml:space="preserve">15 (piecpadsmit) kalendāro dienu laikā no </w:t>
      </w:r>
      <w:r w:rsidR="008A5C51">
        <w:rPr>
          <w:bCs/>
          <w:sz w:val="24"/>
          <w:szCs w:val="24"/>
        </w:rPr>
        <w:t>PASŪTĪTĀJ</w:t>
      </w:r>
      <w:r w:rsidR="00DD4B89">
        <w:rPr>
          <w:bCs/>
          <w:sz w:val="24"/>
          <w:szCs w:val="24"/>
        </w:rPr>
        <w:t>A</w:t>
      </w:r>
      <w:r w:rsidRPr="00010BD0">
        <w:rPr>
          <w:bCs/>
          <w:sz w:val="24"/>
          <w:szCs w:val="24"/>
        </w:rPr>
        <w:t xml:space="preserve"> </w:t>
      </w:r>
      <w:r w:rsidRPr="00010BD0">
        <w:rPr>
          <w:sz w:val="24"/>
          <w:szCs w:val="24"/>
        </w:rPr>
        <w:t>rakstveida pieprasījuma veikšanas (ierakstītas vēstules izsūtīšanas) dienas.</w:t>
      </w:r>
    </w:p>
    <w:p w:rsidR="00B102CC" w:rsidRPr="00010BD0" w:rsidRDefault="00432C35" w:rsidP="00FD3F8C">
      <w:pPr>
        <w:numPr>
          <w:ilvl w:val="1"/>
          <w:numId w:val="16"/>
        </w:numPr>
        <w:ind w:left="426"/>
        <w:jc w:val="both"/>
        <w:rPr>
          <w:b/>
          <w:color w:val="000000"/>
          <w:sz w:val="24"/>
          <w:szCs w:val="24"/>
        </w:rPr>
      </w:pPr>
      <w:r>
        <w:rPr>
          <w:sz w:val="24"/>
          <w:szCs w:val="24"/>
        </w:rPr>
        <w:t>IZPILDĪTĀJ</w:t>
      </w:r>
      <w:r w:rsidR="00DD4B89">
        <w:rPr>
          <w:sz w:val="24"/>
          <w:szCs w:val="24"/>
        </w:rPr>
        <w:t>AM</w:t>
      </w:r>
      <w:r w:rsidR="00B102CC">
        <w:rPr>
          <w:sz w:val="24"/>
          <w:szCs w:val="24"/>
        </w:rPr>
        <w:t xml:space="preserve"> </w:t>
      </w:r>
      <w:r w:rsidR="00B102CC" w:rsidRPr="00010BD0">
        <w:rPr>
          <w:sz w:val="24"/>
          <w:szCs w:val="24"/>
        </w:rPr>
        <w:t>ir tiesības vienpusēji atkāpties no Līguma, ja:</w:t>
      </w:r>
    </w:p>
    <w:p w:rsidR="00B102CC" w:rsidRPr="00010BD0" w:rsidRDefault="008A5C51" w:rsidP="00FD3F8C">
      <w:pPr>
        <w:numPr>
          <w:ilvl w:val="2"/>
          <w:numId w:val="16"/>
        </w:numPr>
        <w:ind w:left="993" w:hanging="567"/>
        <w:jc w:val="both"/>
        <w:rPr>
          <w:b/>
          <w:color w:val="000000"/>
          <w:sz w:val="24"/>
          <w:szCs w:val="24"/>
        </w:rPr>
      </w:pPr>
      <w:r>
        <w:rPr>
          <w:sz w:val="24"/>
          <w:szCs w:val="24"/>
        </w:rPr>
        <w:t>PASŪTĪTĀJS</w:t>
      </w:r>
      <w:r w:rsidR="00B102CC" w:rsidRPr="00010BD0">
        <w:rPr>
          <w:sz w:val="24"/>
          <w:szCs w:val="24"/>
        </w:rPr>
        <w:t xml:space="preserve"> Līgumā noteikto samaksas termiņu kavē vairāk kā 30 (trīsdesmit) kalendārās dienas;</w:t>
      </w:r>
    </w:p>
    <w:p w:rsidR="00B102CC" w:rsidRPr="00010BD0" w:rsidRDefault="00B102CC" w:rsidP="00FD3F8C">
      <w:pPr>
        <w:numPr>
          <w:ilvl w:val="2"/>
          <w:numId w:val="16"/>
        </w:numPr>
        <w:ind w:left="993" w:hanging="567"/>
        <w:jc w:val="both"/>
        <w:rPr>
          <w:b/>
          <w:color w:val="000000"/>
          <w:sz w:val="24"/>
          <w:szCs w:val="24"/>
        </w:rPr>
      </w:pPr>
      <w:r w:rsidRPr="00010BD0">
        <w:rPr>
          <w:sz w:val="24"/>
          <w:szCs w:val="24"/>
        </w:rPr>
        <w:t>10.2. punktā norādītais līgumsods sasniedzis maksimālo apmēru, t.i., 10% (desmit procentus) no termiņā nesamaksātās summas.</w:t>
      </w:r>
    </w:p>
    <w:p w:rsidR="00B102CC" w:rsidRPr="002024CC" w:rsidRDefault="00B102CC" w:rsidP="00FD3F8C">
      <w:pPr>
        <w:numPr>
          <w:ilvl w:val="1"/>
          <w:numId w:val="16"/>
        </w:numPr>
        <w:ind w:left="426"/>
        <w:jc w:val="both"/>
        <w:rPr>
          <w:b/>
          <w:color w:val="000000"/>
          <w:sz w:val="24"/>
          <w:szCs w:val="24"/>
        </w:rPr>
      </w:pPr>
      <w:r w:rsidRPr="00010BD0">
        <w:rPr>
          <w:sz w:val="24"/>
          <w:szCs w:val="24"/>
        </w:rPr>
        <w:t>Līguma 9.4. un 9.6. punktos noteiktajos gadījumos Līgums uzskatāms par izbeigtu 7 (septītajā) dienā pēc Puses paziņojuma par atkāpšanos (ierakstīta vēstule) izsūtīšanas dienas (pasta zīmogs).</w:t>
      </w:r>
    </w:p>
    <w:p w:rsidR="002024CC" w:rsidRPr="00010BD0" w:rsidRDefault="002024CC" w:rsidP="002024CC">
      <w:pPr>
        <w:jc w:val="both"/>
        <w:rPr>
          <w:b/>
          <w:color w:val="000000"/>
          <w:sz w:val="24"/>
          <w:szCs w:val="24"/>
        </w:rPr>
      </w:pPr>
    </w:p>
    <w:p w:rsidR="00B102CC" w:rsidRPr="00010BD0" w:rsidRDefault="00B102CC" w:rsidP="00FD3F8C">
      <w:pPr>
        <w:numPr>
          <w:ilvl w:val="0"/>
          <w:numId w:val="16"/>
        </w:numPr>
        <w:jc w:val="center"/>
        <w:rPr>
          <w:b/>
          <w:color w:val="000000"/>
          <w:sz w:val="24"/>
          <w:szCs w:val="24"/>
        </w:rPr>
      </w:pPr>
      <w:r w:rsidRPr="00010BD0">
        <w:rPr>
          <w:b/>
          <w:sz w:val="24"/>
          <w:szCs w:val="24"/>
        </w:rPr>
        <w:t>Līdzēju mantiskā atbildība</w:t>
      </w:r>
    </w:p>
    <w:p w:rsidR="00B102CC" w:rsidRPr="00010BD0" w:rsidRDefault="00B102CC" w:rsidP="00FD3F8C">
      <w:pPr>
        <w:numPr>
          <w:ilvl w:val="1"/>
          <w:numId w:val="16"/>
        </w:numPr>
        <w:ind w:left="426"/>
        <w:jc w:val="both"/>
        <w:rPr>
          <w:b/>
          <w:color w:val="000000"/>
          <w:sz w:val="24"/>
          <w:szCs w:val="24"/>
        </w:rPr>
      </w:pPr>
      <w:r w:rsidRPr="00010BD0">
        <w:rPr>
          <w:sz w:val="24"/>
          <w:szCs w:val="24"/>
        </w:rPr>
        <w:t xml:space="preserve">Ja </w:t>
      </w:r>
      <w:r w:rsidR="00432C35">
        <w:rPr>
          <w:sz w:val="24"/>
          <w:szCs w:val="24"/>
        </w:rPr>
        <w:t>IZPILDĪTĀJS</w:t>
      </w:r>
      <w:r>
        <w:rPr>
          <w:sz w:val="24"/>
          <w:szCs w:val="24"/>
        </w:rPr>
        <w:t xml:space="preserve"> </w:t>
      </w:r>
      <w:r w:rsidRPr="00010BD0">
        <w:rPr>
          <w:sz w:val="24"/>
          <w:szCs w:val="24"/>
        </w:rPr>
        <w:t>rakstiski atsakās no Līguma izpildes</w:t>
      </w:r>
      <w:r w:rsidR="00C1001E">
        <w:rPr>
          <w:sz w:val="24"/>
          <w:szCs w:val="24"/>
        </w:rPr>
        <w:t xml:space="preserve"> vai no apdrošināšanas atlīdzības izmaksas</w:t>
      </w:r>
      <w:r w:rsidRPr="00010BD0">
        <w:rPr>
          <w:sz w:val="24"/>
          <w:szCs w:val="24"/>
        </w:rPr>
        <w:t xml:space="preserve">, tad </w:t>
      </w:r>
      <w:r w:rsidR="008A5C51">
        <w:rPr>
          <w:sz w:val="24"/>
          <w:szCs w:val="24"/>
        </w:rPr>
        <w:t>PASŪTĪTĀJ</w:t>
      </w:r>
      <w:r w:rsidR="000D5AC8">
        <w:rPr>
          <w:sz w:val="24"/>
          <w:szCs w:val="24"/>
        </w:rPr>
        <w:t>AM</w:t>
      </w:r>
      <w:r w:rsidRPr="00010BD0">
        <w:rPr>
          <w:sz w:val="24"/>
          <w:szCs w:val="24"/>
        </w:rPr>
        <w:t xml:space="preserve"> ir tiesības piemērot </w:t>
      </w:r>
      <w:r w:rsidR="00432C35">
        <w:rPr>
          <w:sz w:val="24"/>
          <w:szCs w:val="24"/>
        </w:rPr>
        <w:t>IZPILDĪTĀJ</w:t>
      </w:r>
      <w:r w:rsidR="000D5AC8">
        <w:rPr>
          <w:sz w:val="24"/>
          <w:szCs w:val="24"/>
        </w:rPr>
        <w:t>AM</w:t>
      </w:r>
      <w:r>
        <w:rPr>
          <w:sz w:val="24"/>
          <w:szCs w:val="24"/>
        </w:rPr>
        <w:t xml:space="preserve"> </w:t>
      </w:r>
      <w:r w:rsidRPr="00010BD0">
        <w:rPr>
          <w:sz w:val="24"/>
          <w:szCs w:val="24"/>
        </w:rPr>
        <w:t>līgumsodu 10% (desmit procentu) apmērā no Līguma kopējās summas</w:t>
      </w:r>
      <w:r w:rsidR="00DD4B89">
        <w:rPr>
          <w:sz w:val="24"/>
          <w:szCs w:val="24"/>
        </w:rPr>
        <w:t>, kas minēta Līguma 5.7. punktā</w:t>
      </w:r>
      <w:r w:rsidRPr="00010BD0">
        <w:rPr>
          <w:sz w:val="24"/>
          <w:szCs w:val="24"/>
        </w:rPr>
        <w:t>.</w:t>
      </w:r>
    </w:p>
    <w:p w:rsidR="00B102CC" w:rsidRPr="00010BD0" w:rsidRDefault="00B102CC" w:rsidP="00FD3F8C">
      <w:pPr>
        <w:numPr>
          <w:ilvl w:val="1"/>
          <w:numId w:val="16"/>
        </w:numPr>
        <w:ind w:left="426"/>
        <w:jc w:val="both"/>
        <w:rPr>
          <w:b/>
          <w:color w:val="000000"/>
          <w:sz w:val="24"/>
          <w:szCs w:val="24"/>
        </w:rPr>
      </w:pPr>
      <w:r w:rsidRPr="00010BD0">
        <w:rPr>
          <w:sz w:val="24"/>
          <w:szCs w:val="24"/>
        </w:rPr>
        <w:t xml:space="preserve">Ja </w:t>
      </w:r>
      <w:r w:rsidR="008A5C51">
        <w:rPr>
          <w:sz w:val="24"/>
          <w:szCs w:val="24"/>
        </w:rPr>
        <w:t>PASŪTĪTĀJS</w:t>
      </w:r>
      <w:r w:rsidRPr="00010BD0">
        <w:rPr>
          <w:sz w:val="24"/>
          <w:szCs w:val="24"/>
        </w:rPr>
        <w:t xml:space="preserve"> nemaksā Līguma 5.</w:t>
      </w:r>
      <w:r w:rsidR="00DD3BE4">
        <w:rPr>
          <w:sz w:val="24"/>
          <w:szCs w:val="24"/>
        </w:rPr>
        <w:t>2</w:t>
      </w:r>
      <w:r w:rsidRPr="00010BD0">
        <w:rPr>
          <w:sz w:val="24"/>
          <w:szCs w:val="24"/>
        </w:rPr>
        <w:t xml:space="preserve">.punktā noteiktajā termiņā, tad </w:t>
      </w:r>
      <w:r w:rsidR="00432C35">
        <w:rPr>
          <w:sz w:val="24"/>
          <w:szCs w:val="24"/>
        </w:rPr>
        <w:t>IZPILDĪTĀJ</w:t>
      </w:r>
      <w:r w:rsidR="00DD4B89">
        <w:rPr>
          <w:sz w:val="24"/>
          <w:szCs w:val="24"/>
        </w:rPr>
        <w:t>AM</w:t>
      </w:r>
      <w:r>
        <w:rPr>
          <w:sz w:val="24"/>
          <w:szCs w:val="24"/>
        </w:rPr>
        <w:t xml:space="preserve"> </w:t>
      </w:r>
      <w:r w:rsidRPr="00010BD0">
        <w:rPr>
          <w:sz w:val="24"/>
          <w:szCs w:val="24"/>
        </w:rPr>
        <w:t xml:space="preserve">ir tiesības piemērot </w:t>
      </w:r>
      <w:r w:rsidR="008A5C51">
        <w:rPr>
          <w:sz w:val="24"/>
          <w:szCs w:val="24"/>
        </w:rPr>
        <w:t>PASŪTĪTĀJ</w:t>
      </w:r>
      <w:r w:rsidR="00DD4B89">
        <w:rPr>
          <w:sz w:val="24"/>
          <w:szCs w:val="24"/>
        </w:rPr>
        <w:t>AM</w:t>
      </w:r>
      <w:r w:rsidRPr="00010BD0">
        <w:rPr>
          <w:sz w:val="24"/>
          <w:szCs w:val="24"/>
        </w:rPr>
        <w:t xml:space="preserve"> līgumsodu 0,1 % (viena desmitā daļa no procenta) apmērā no termiņā nesamaksātās summas par katru nokavēto dienu, bet ne vairāk kā 10 % (desmit procenti) no termiņā nesamaksātās summas, pamatojoties uz </w:t>
      </w:r>
      <w:r w:rsidR="00432C35">
        <w:rPr>
          <w:sz w:val="24"/>
          <w:szCs w:val="24"/>
        </w:rPr>
        <w:t>IZPILDĪTĀJ</w:t>
      </w:r>
      <w:r w:rsidR="00DD4B89">
        <w:rPr>
          <w:sz w:val="24"/>
          <w:szCs w:val="24"/>
        </w:rPr>
        <w:t>A</w:t>
      </w:r>
      <w:r>
        <w:rPr>
          <w:sz w:val="24"/>
          <w:szCs w:val="24"/>
        </w:rPr>
        <w:t xml:space="preserve"> </w:t>
      </w:r>
      <w:r w:rsidRPr="00010BD0">
        <w:rPr>
          <w:sz w:val="24"/>
          <w:szCs w:val="24"/>
        </w:rPr>
        <w:t>izrakstītu rēķinu 15 (piecpadsmit) kalendāro dienu laikā no līgumsoda rēķina izsūtīšanas (pasta zīmogs) dienas.</w:t>
      </w:r>
    </w:p>
    <w:p w:rsidR="00B102CC" w:rsidRPr="00010BD0" w:rsidRDefault="00B102CC" w:rsidP="00B102CC">
      <w:pPr>
        <w:jc w:val="both"/>
        <w:rPr>
          <w:b/>
          <w:color w:val="000000"/>
          <w:sz w:val="24"/>
          <w:szCs w:val="24"/>
        </w:rPr>
      </w:pPr>
    </w:p>
    <w:p w:rsidR="00B102CC" w:rsidRPr="00010BD0" w:rsidRDefault="00B102CC" w:rsidP="00B102CC">
      <w:pPr>
        <w:numPr>
          <w:ilvl w:val="0"/>
          <w:numId w:val="16"/>
        </w:numPr>
        <w:jc w:val="center"/>
        <w:rPr>
          <w:b/>
          <w:color w:val="000000"/>
          <w:sz w:val="24"/>
          <w:szCs w:val="24"/>
        </w:rPr>
      </w:pPr>
      <w:r w:rsidRPr="00010BD0">
        <w:rPr>
          <w:b/>
          <w:sz w:val="24"/>
          <w:szCs w:val="24"/>
          <w:lang w:eastAsia="en-US"/>
        </w:rPr>
        <w:t>Citi noteikumi</w:t>
      </w:r>
    </w:p>
    <w:p w:rsidR="00B102CC" w:rsidRPr="00010BD0" w:rsidRDefault="00B102CC" w:rsidP="00B102CC">
      <w:pPr>
        <w:numPr>
          <w:ilvl w:val="1"/>
          <w:numId w:val="16"/>
        </w:numPr>
        <w:ind w:left="567" w:hanging="567"/>
        <w:jc w:val="both"/>
        <w:rPr>
          <w:b/>
          <w:color w:val="000000"/>
          <w:sz w:val="24"/>
          <w:szCs w:val="24"/>
        </w:rPr>
      </w:pPr>
      <w:r w:rsidRPr="00010BD0">
        <w:rPr>
          <w:sz w:val="24"/>
          <w:szCs w:val="24"/>
        </w:rPr>
        <w:t xml:space="preserve">Kontaktpersona no </w:t>
      </w:r>
      <w:r w:rsidR="00432C35">
        <w:rPr>
          <w:sz w:val="24"/>
          <w:szCs w:val="24"/>
        </w:rPr>
        <w:t>IZPILDĪTĀJ</w:t>
      </w:r>
      <w:r w:rsidR="000B371D">
        <w:rPr>
          <w:sz w:val="24"/>
          <w:szCs w:val="24"/>
        </w:rPr>
        <w:t>A</w:t>
      </w:r>
      <w:r>
        <w:rPr>
          <w:sz w:val="24"/>
          <w:szCs w:val="24"/>
        </w:rPr>
        <w:t xml:space="preserve"> </w:t>
      </w:r>
      <w:r w:rsidRPr="00010BD0">
        <w:rPr>
          <w:sz w:val="24"/>
          <w:szCs w:val="24"/>
        </w:rPr>
        <w:t xml:space="preserve">puses – </w:t>
      </w:r>
      <w:r w:rsidR="009E6B3F">
        <w:rPr>
          <w:sz w:val="24"/>
          <w:szCs w:val="24"/>
        </w:rPr>
        <w:t>________________________________________</w:t>
      </w:r>
      <w:r w:rsidR="000B371D">
        <w:rPr>
          <w:sz w:val="24"/>
          <w:szCs w:val="24"/>
        </w:rPr>
        <w:t>.</w:t>
      </w:r>
    </w:p>
    <w:p w:rsidR="000B371D" w:rsidRPr="000B371D" w:rsidRDefault="00B102CC" w:rsidP="00B102CC">
      <w:pPr>
        <w:numPr>
          <w:ilvl w:val="1"/>
          <w:numId w:val="16"/>
        </w:numPr>
        <w:ind w:left="567" w:hanging="567"/>
        <w:jc w:val="both"/>
        <w:rPr>
          <w:b/>
          <w:color w:val="000000"/>
          <w:sz w:val="24"/>
          <w:szCs w:val="24"/>
        </w:rPr>
      </w:pPr>
      <w:r w:rsidRPr="00010BD0">
        <w:rPr>
          <w:sz w:val="24"/>
          <w:szCs w:val="24"/>
        </w:rPr>
        <w:t>Kontaktpersona</w:t>
      </w:r>
      <w:r w:rsidR="000B371D">
        <w:rPr>
          <w:sz w:val="24"/>
          <w:szCs w:val="24"/>
        </w:rPr>
        <w:t>s</w:t>
      </w:r>
      <w:r w:rsidRPr="00010BD0">
        <w:rPr>
          <w:sz w:val="24"/>
          <w:szCs w:val="24"/>
        </w:rPr>
        <w:t xml:space="preserve"> no </w:t>
      </w:r>
      <w:r w:rsidR="008A5C51">
        <w:rPr>
          <w:sz w:val="24"/>
          <w:szCs w:val="24"/>
        </w:rPr>
        <w:t>PASŪTĪTĀJ</w:t>
      </w:r>
      <w:r w:rsidR="000B371D">
        <w:rPr>
          <w:sz w:val="24"/>
          <w:szCs w:val="24"/>
        </w:rPr>
        <w:t>A</w:t>
      </w:r>
      <w:r w:rsidRPr="00010BD0">
        <w:rPr>
          <w:sz w:val="24"/>
          <w:szCs w:val="24"/>
        </w:rPr>
        <w:t xml:space="preserve"> puses</w:t>
      </w:r>
      <w:r w:rsidR="000B371D">
        <w:rPr>
          <w:sz w:val="24"/>
          <w:szCs w:val="24"/>
        </w:rPr>
        <w:t>:</w:t>
      </w:r>
    </w:p>
    <w:p w:rsidR="00B102CC" w:rsidRPr="000B371D" w:rsidRDefault="009E6B3F" w:rsidP="000B371D">
      <w:pPr>
        <w:numPr>
          <w:ilvl w:val="2"/>
          <w:numId w:val="16"/>
        </w:numPr>
        <w:ind w:left="993"/>
        <w:jc w:val="both"/>
        <w:rPr>
          <w:b/>
          <w:color w:val="000000"/>
          <w:sz w:val="24"/>
          <w:szCs w:val="24"/>
        </w:rPr>
      </w:pPr>
      <w:r>
        <w:rPr>
          <w:sz w:val="24"/>
          <w:szCs w:val="24"/>
        </w:rPr>
        <w:t>________________________________________</w:t>
      </w:r>
      <w:r w:rsidR="000B371D">
        <w:rPr>
          <w:sz w:val="24"/>
          <w:szCs w:val="24"/>
        </w:rPr>
        <w:t>;</w:t>
      </w:r>
    </w:p>
    <w:p w:rsidR="000B371D" w:rsidRPr="000B371D" w:rsidRDefault="009E6B3F" w:rsidP="000B371D">
      <w:pPr>
        <w:numPr>
          <w:ilvl w:val="2"/>
          <w:numId w:val="16"/>
        </w:numPr>
        <w:ind w:left="993"/>
        <w:jc w:val="both"/>
        <w:rPr>
          <w:b/>
          <w:color w:val="000000"/>
          <w:sz w:val="24"/>
          <w:szCs w:val="24"/>
        </w:rPr>
      </w:pPr>
      <w:r>
        <w:rPr>
          <w:sz w:val="24"/>
          <w:szCs w:val="24"/>
        </w:rPr>
        <w:t>________________________________________</w:t>
      </w:r>
      <w:r w:rsidR="000B371D">
        <w:rPr>
          <w:sz w:val="24"/>
          <w:szCs w:val="24"/>
        </w:rPr>
        <w:t>;</w:t>
      </w:r>
    </w:p>
    <w:p w:rsidR="000B371D" w:rsidRPr="00010BD0" w:rsidRDefault="009E6B3F" w:rsidP="000B371D">
      <w:pPr>
        <w:numPr>
          <w:ilvl w:val="2"/>
          <w:numId w:val="16"/>
        </w:numPr>
        <w:ind w:left="993"/>
        <w:jc w:val="both"/>
        <w:rPr>
          <w:b/>
          <w:color w:val="000000"/>
          <w:sz w:val="24"/>
          <w:szCs w:val="24"/>
        </w:rPr>
      </w:pPr>
      <w:r>
        <w:rPr>
          <w:sz w:val="24"/>
          <w:szCs w:val="24"/>
        </w:rPr>
        <w:lastRenderedPageBreak/>
        <w:t>________________________________________</w:t>
      </w:r>
      <w:r w:rsidR="000B371D">
        <w:rPr>
          <w:sz w:val="24"/>
          <w:szCs w:val="24"/>
        </w:rPr>
        <w:t>.</w:t>
      </w:r>
    </w:p>
    <w:p w:rsidR="00B102CC" w:rsidRPr="00010BD0" w:rsidRDefault="00B102CC" w:rsidP="00B102CC">
      <w:pPr>
        <w:numPr>
          <w:ilvl w:val="1"/>
          <w:numId w:val="16"/>
        </w:numPr>
        <w:ind w:left="567" w:hanging="567"/>
        <w:jc w:val="both"/>
        <w:rPr>
          <w:b/>
          <w:color w:val="000000"/>
          <w:sz w:val="24"/>
          <w:szCs w:val="24"/>
        </w:rPr>
      </w:pPr>
      <w:r w:rsidRPr="00010BD0">
        <w:rPr>
          <w:sz w:val="24"/>
          <w:szCs w:val="24"/>
          <w:lang w:eastAsia="en-US"/>
        </w:rPr>
        <w:t>Neviena no Pusēm nedrīkst nodot savas tiesības, kas saistītas ar Līgumu un izriet no tā, trešajai personai bez otras Puses rakstiskas piekrišanas.</w:t>
      </w:r>
    </w:p>
    <w:p w:rsidR="00B102CC" w:rsidRPr="00010BD0" w:rsidRDefault="00B102CC" w:rsidP="00B102CC">
      <w:pPr>
        <w:numPr>
          <w:ilvl w:val="1"/>
          <w:numId w:val="16"/>
        </w:numPr>
        <w:ind w:left="567" w:hanging="567"/>
        <w:jc w:val="both"/>
        <w:rPr>
          <w:b/>
          <w:color w:val="000000"/>
          <w:sz w:val="24"/>
          <w:szCs w:val="24"/>
        </w:rPr>
      </w:pPr>
      <w:r w:rsidRPr="00010BD0">
        <w:rPr>
          <w:sz w:val="24"/>
          <w:szCs w:val="24"/>
          <w:lang w:eastAsia="en-US"/>
        </w:rPr>
        <w:t xml:space="preserve">Līgums stājas spēkā ar visu tā eksemplāru parakstīšanas un reģistrēšanas </w:t>
      </w:r>
      <w:r w:rsidR="008A5C51">
        <w:rPr>
          <w:sz w:val="24"/>
          <w:szCs w:val="24"/>
          <w:lang w:eastAsia="en-US"/>
        </w:rPr>
        <w:t>PASŪTĪTĀJ</w:t>
      </w:r>
      <w:r w:rsidR="000B371D">
        <w:rPr>
          <w:sz w:val="24"/>
          <w:szCs w:val="24"/>
          <w:lang w:eastAsia="en-US"/>
        </w:rPr>
        <w:t>A</w:t>
      </w:r>
      <w:r w:rsidRPr="00010BD0">
        <w:rPr>
          <w:sz w:val="24"/>
          <w:szCs w:val="24"/>
          <w:lang w:eastAsia="en-US"/>
        </w:rPr>
        <w:t xml:space="preserve"> lietvedībā brīdi. </w:t>
      </w:r>
      <w:r w:rsidRPr="00010BD0">
        <w:rPr>
          <w:sz w:val="24"/>
          <w:szCs w:val="24"/>
        </w:rPr>
        <w:t>Līguma spēkā stāšanās datums ir norādīts šī Līguma pirmās lapas augšējā labajā stūrī, un ir spēkā līdz saistību izpildei, ievērojot Publisko iepirkumu likuma noteikumus</w:t>
      </w:r>
      <w:r w:rsidRPr="00010BD0">
        <w:rPr>
          <w:sz w:val="24"/>
          <w:szCs w:val="24"/>
          <w:lang w:eastAsia="en-US"/>
        </w:rPr>
        <w:t>.</w:t>
      </w:r>
    </w:p>
    <w:p w:rsidR="00B102CC" w:rsidRPr="00010BD0" w:rsidRDefault="00B102CC" w:rsidP="00B102CC">
      <w:pPr>
        <w:numPr>
          <w:ilvl w:val="1"/>
          <w:numId w:val="16"/>
        </w:numPr>
        <w:ind w:left="567" w:hanging="567"/>
        <w:jc w:val="both"/>
        <w:rPr>
          <w:b/>
          <w:color w:val="000000"/>
          <w:sz w:val="24"/>
          <w:szCs w:val="24"/>
        </w:rPr>
      </w:pPr>
      <w:r w:rsidRPr="00010BD0">
        <w:rPr>
          <w:sz w:val="24"/>
          <w:szCs w:val="24"/>
        </w:rPr>
        <w:t>Visi Līguma grozījumi vai papildinājumi tiek izdarīti rakstiski, Pusēm tos parakstot, un tie ir spēkā no to parakstīšanas brīža un ir līguma neatņemamas sastāvdaļas.</w:t>
      </w:r>
    </w:p>
    <w:p w:rsidR="00B102CC" w:rsidRPr="00010BD0" w:rsidRDefault="00B102CC" w:rsidP="00B102CC">
      <w:pPr>
        <w:numPr>
          <w:ilvl w:val="1"/>
          <w:numId w:val="16"/>
        </w:numPr>
        <w:ind w:left="567" w:hanging="567"/>
        <w:jc w:val="both"/>
        <w:rPr>
          <w:b/>
          <w:color w:val="000000"/>
          <w:sz w:val="24"/>
          <w:szCs w:val="24"/>
        </w:rPr>
      </w:pPr>
      <w:r w:rsidRPr="00010BD0">
        <w:rPr>
          <w:sz w:val="24"/>
          <w:szCs w:val="24"/>
        </w:rPr>
        <w:t>Ja kādi no Līguma noteikumiem zaudē juridisku spēku, tas nerada pārējo noteikumu spēkā neesamību. Šādus spēkā neesošus noteikumus jāaizstāj ar citiem Līguma mērķiem un saturam atbilstošiem noteikumiem.</w:t>
      </w:r>
    </w:p>
    <w:p w:rsidR="00B102CC" w:rsidRPr="00010BD0" w:rsidRDefault="00B102CC" w:rsidP="00B102CC">
      <w:pPr>
        <w:numPr>
          <w:ilvl w:val="1"/>
          <w:numId w:val="16"/>
        </w:numPr>
        <w:ind w:left="567" w:hanging="567"/>
        <w:jc w:val="both"/>
        <w:rPr>
          <w:b/>
          <w:color w:val="000000"/>
          <w:sz w:val="24"/>
          <w:szCs w:val="24"/>
        </w:rPr>
      </w:pPr>
      <w:r w:rsidRPr="00010BD0">
        <w:rPr>
          <w:sz w:val="24"/>
          <w:szCs w:val="24"/>
        </w:rPr>
        <w:t xml:space="preserve">Pušu reorganizācija vai to vadītāju maiņa nevar būt par pamatu </w:t>
      </w:r>
      <w:smartTag w:uri="schemas-tilde-lv/tildestengine" w:element="veidnes">
        <w:smartTagPr>
          <w:attr w:name="text" w:val="LĪGUMA"/>
          <w:attr w:name="id" w:val="-1"/>
          <w:attr w:name="baseform" w:val="līgum|s"/>
        </w:smartTagPr>
        <w:r w:rsidRPr="00010BD0">
          <w:rPr>
            <w:sz w:val="24"/>
            <w:szCs w:val="24"/>
          </w:rPr>
          <w:t>Līguma</w:t>
        </w:r>
      </w:smartTag>
      <w:r w:rsidRPr="00010BD0">
        <w:rPr>
          <w:sz w:val="24"/>
          <w:szCs w:val="24"/>
        </w:rPr>
        <w:t xml:space="preserve"> pārtraukšanai vai izbeigšanai. Gadījumā, ja kāda no Pusēm tiek reorganizēta vai likvidēta, </w:t>
      </w:r>
      <w:smartTag w:uri="schemas-tilde-lv/tildestengine" w:element="veidnes">
        <w:smartTagPr>
          <w:attr w:name="text" w:val="Līgums"/>
          <w:attr w:name="id" w:val="-1"/>
          <w:attr w:name="baseform" w:val="līgum|s"/>
        </w:smartTagPr>
        <w:r w:rsidRPr="00010BD0">
          <w:rPr>
            <w:sz w:val="24"/>
            <w:szCs w:val="24"/>
          </w:rPr>
          <w:t>Līgums</w:t>
        </w:r>
      </w:smartTag>
      <w:r w:rsidRPr="00010BD0">
        <w:rPr>
          <w:sz w:val="24"/>
          <w:szCs w:val="24"/>
        </w:rPr>
        <w:t xml:space="preserve"> paliek spēkā un tā noteikumi ir saistoši Pušu tiesību un saistību pārņēmējam.</w:t>
      </w:r>
    </w:p>
    <w:p w:rsidR="00B102CC" w:rsidRPr="00010BD0" w:rsidRDefault="00B102CC" w:rsidP="00B102CC">
      <w:pPr>
        <w:numPr>
          <w:ilvl w:val="1"/>
          <w:numId w:val="16"/>
        </w:numPr>
        <w:ind w:left="567" w:hanging="567"/>
        <w:jc w:val="both"/>
        <w:rPr>
          <w:b/>
          <w:color w:val="000000"/>
          <w:sz w:val="24"/>
          <w:szCs w:val="24"/>
        </w:rPr>
      </w:pPr>
      <w:r w:rsidRPr="00010BD0">
        <w:rPr>
          <w:sz w:val="24"/>
          <w:szCs w:val="24"/>
        </w:rPr>
        <w:t xml:space="preserve">Ja kādai no Pusēm tiek mainīts juridiskais statuss, Pušu amatpersonu paraksta tiesības, īpašnieki vai vadītāji, vai kādi </w:t>
      </w:r>
      <w:smartTag w:uri="schemas-tilde-lv/tildestengine" w:element="veidnes">
        <w:smartTagPr>
          <w:attr w:name="text" w:val="līgumā"/>
          <w:attr w:name="id" w:val="-1"/>
          <w:attr w:name="baseform" w:val="līgum|s"/>
        </w:smartTagPr>
        <w:r w:rsidRPr="00010BD0">
          <w:rPr>
            <w:sz w:val="24"/>
            <w:szCs w:val="24"/>
          </w:rPr>
          <w:t>Līgumā</w:t>
        </w:r>
      </w:smartTag>
      <w:r w:rsidRPr="00010BD0">
        <w:rPr>
          <w:sz w:val="24"/>
          <w:szCs w:val="24"/>
        </w:rPr>
        <w:t xml:space="preserve"> minētie Pušu rekvizīti, telefona, </w:t>
      </w:r>
      <w:smartTag w:uri="schemas-tilde-lv/tildestengine" w:element="veidnes">
        <w:smartTagPr>
          <w:attr w:name="text" w:val="faksa"/>
          <w:attr w:name="id" w:val="-1"/>
          <w:attr w:name="baseform" w:val="faks|s"/>
        </w:smartTagPr>
        <w:r w:rsidRPr="00010BD0">
          <w:rPr>
            <w:sz w:val="24"/>
            <w:szCs w:val="24"/>
          </w:rPr>
          <w:t>faksa</w:t>
        </w:r>
      </w:smartTag>
      <w:r w:rsidRPr="00010BD0">
        <w:rPr>
          <w:sz w:val="24"/>
          <w:szCs w:val="24"/>
        </w:rPr>
        <w:t xml:space="preserve"> numuri, elektroniskā pasta adreses, adreses u.c., tad tā rakstiski 5 (piecu) darba dienu laikā paziņo par to otrai Pusei. Ja Puse neizpilda šī apakšpunkta noteikumus, uzskatāms, ka otra Puse ir pilnībā izpildījusi savas saistības, lietojot šajā </w:t>
      </w:r>
      <w:smartTag w:uri="schemas-tilde-lv/tildestengine" w:element="veidnes">
        <w:smartTagPr>
          <w:attr w:name="text" w:val="līgumā"/>
          <w:attr w:name="id" w:val="-1"/>
          <w:attr w:name="baseform" w:val="līgum|s"/>
        </w:smartTagPr>
        <w:r w:rsidRPr="00010BD0">
          <w:rPr>
            <w:sz w:val="24"/>
            <w:szCs w:val="24"/>
          </w:rPr>
          <w:t>Līgumā</w:t>
        </w:r>
      </w:smartTag>
      <w:r w:rsidRPr="00010BD0">
        <w:rPr>
          <w:sz w:val="24"/>
          <w:szCs w:val="24"/>
        </w:rPr>
        <w:t xml:space="preserve"> esošo informāciju par otru Pusi.</w:t>
      </w:r>
    </w:p>
    <w:p w:rsidR="00B102CC" w:rsidRPr="00010BD0" w:rsidRDefault="00B102CC" w:rsidP="00B102CC">
      <w:pPr>
        <w:numPr>
          <w:ilvl w:val="1"/>
          <w:numId w:val="16"/>
        </w:numPr>
        <w:ind w:left="567" w:hanging="567"/>
        <w:jc w:val="both"/>
        <w:rPr>
          <w:b/>
          <w:color w:val="000000"/>
          <w:sz w:val="24"/>
          <w:szCs w:val="24"/>
        </w:rPr>
      </w:pPr>
      <w:r w:rsidRPr="00010BD0">
        <w:rPr>
          <w:sz w:val="24"/>
          <w:szCs w:val="24"/>
          <w:lang w:eastAsia="en-US"/>
        </w:rPr>
        <w:t xml:space="preserve">Paziņojumi par atkāpšanos no Līguma vai cita veida korespondence, kas attiecas uz Līgumu (izņemot Līgumā atrunātos </w:t>
      </w:r>
      <w:r w:rsidR="000D5AC8">
        <w:rPr>
          <w:sz w:val="24"/>
          <w:szCs w:val="24"/>
          <w:lang w:eastAsia="en-US"/>
        </w:rPr>
        <w:t>e-pasta</w:t>
      </w:r>
      <w:r w:rsidRPr="00010BD0">
        <w:rPr>
          <w:sz w:val="24"/>
          <w:szCs w:val="24"/>
          <w:lang w:eastAsia="en-US"/>
        </w:rPr>
        <w:t xml:space="preserve"> sūtījumus), ir jānosūta ierakstītā sūtījumā uz Līgumā norādītajām Pušu adresēm vai jānodod tieši adresātam. Uzskatāms, ka pastā nodotie sūtījumi tiek saņemti 7. (septītajā) dienā pēc to nodošanas pastā.</w:t>
      </w:r>
    </w:p>
    <w:p w:rsidR="00B102CC" w:rsidRPr="00010BD0" w:rsidRDefault="00B102CC" w:rsidP="00B102CC">
      <w:pPr>
        <w:numPr>
          <w:ilvl w:val="1"/>
          <w:numId w:val="16"/>
        </w:numPr>
        <w:ind w:left="567" w:hanging="567"/>
        <w:jc w:val="both"/>
        <w:rPr>
          <w:b/>
          <w:color w:val="000000"/>
          <w:sz w:val="24"/>
          <w:szCs w:val="24"/>
        </w:rPr>
      </w:pPr>
      <w:r w:rsidRPr="00010BD0">
        <w:rPr>
          <w:sz w:val="24"/>
          <w:szCs w:val="24"/>
          <w:lang w:eastAsia="en-US"/>
        </w:rPr>
        <w:t>Līguma nodaļu virsraksti ir lietoti vienīgi atsauksmju ērtībai un nevar tikt izmantoti Līguma noteikumu interpretācijai.</w:t>
      </w:r>
    </w:p>
    <w:p w:rsidR="00B102CC" w:rsidRDefault="00B102CC" w:rsidP="00B102CC">
      <w:pPr>
        <w:numPr>
          <w:ilvl w:val="1"/>
          <w:numId w:val="16"/>
        </w:numPr>
        <w:ind w:left="567" w:hanging="567"/>
        <w:jc w:val="both"/>
        <w:rPr>
          <w:b/>
          <w:color w:val="000000"/>
          <w:sz w:val="24"/>
          <w:szCs w:val="24"/>
        </w:rPr>
      </w:pPr>
      <w:r w:rsidRPr="00010BD0">
        <w:rPr>
          <w:sz w:val="24"/>
          <w:szCs w:val="24"/>
        </w:rPr>
        <w:t xml:space="preserve">Šis Līgums ir sastādīts latviešu valodā uz </w:t>
      </w:r>
      <w:r w:rsidR="009F4F72">
        <w:rPr>
          <w:sz w:val="24"/>
          <w:szCs w:val="24"/>
        </w:rPr>
        <w:t>26</w:t>
      </w:r>
      <w:r w:rsidRPr="00010BD0">
        <w:rPr>
          <w:sz w:val="24"/>
          <w:szCs w:val="24"/>
        </w:rPr>
        <w:t xml:space="preserve"> </w:t>
      </w:r>
      <w:r w:rsidR="009F4F72">
        <w:rPr>
          <w:sz w:val="24"/>
          <w:szCs w:val="24"/>
        </w:rPr>
        <w:t>(divdesmit sešām)</w:t>
      </w:r>
      <w:r w:rsidRPr="00010BD0">
        <w:rPr>
          <w:sz w:val="24"/>
          <w:szCs w:val="24"/>
        </w:rPr>
        <w:t xml:space="preserve"> lapām, no kurām Līguma teksts uz </w:t>
      </w:r>
      <w:r w:rsidR="009F4F72">
        <w:rPr>
          <w:sz w:val="24"/>
          <w:szCs w:val="24"/>
        </w:rPr>
        <w:t>5</w:t>
      </w:r>
      <w:r w:rsidRPr="00010BD0">
        <w:rPr>
          <w:sz w:val="24"/>
          <w:szCs w:val="24"/>
        </w:rPr>
        <w:t xml:space="preserve"> </w:t>
      </w:r>
      <w:r w:rsidR="009F4F72">
        <w:rPr>
          <w:sz w:val="24"/>
          <w:szCs w:val="24"/>
        </w:rPr>
        <w:t>(piecām)</w:t>
      </w:r>
      <w:r w:rsidRPr="00010BD0">
        <w:rPr>
          <w:sz w:val="24"/>
          <w:szCs w:val="24"/>
        </w:rPr>
        <w:t xml:space="preserve"> lapām, Finanšu piedāvājums - 1.pielikums uz </w:t>
      </w:r>
      <w:r w:rsidR="009F4F72">
        <w:rPr>
          <w:sz w:val="24"/>
          <w:szCs w:val="24"/>
        </w:rPr>
        <w:t>7</w:t>
      </w:r>
      <w:r w:rsidRPr="00010BD0">
        <w:rPr>
          <w:sz w:val="24"/>
          <w:szCs w:val="24"/>
        </w:rPr>
        <w:t xml:space="preserve"> </w:t>
      </w:r>
      <w:r w:rsidR="009F4F72">
        <w:rPr>
          <w:sz w:val="24"/>
          <w:szCs w:val="24"/>
        </w:rPr>
        <w:t xml:space="preserve">(septiņām) lapām, </w:t>
      </w:r>
      <w:r w:rsidRPr="00010BD0">
        <w:rPr>
          <w:sz w:val="24"/>
          <w:szCs w:val="24"/>
        </w:rPr>
        <w:t xml:space="preserve">tehniskā specifikācija - 2.pielikums uz </w:t>
      </w:r>
      <w:r>
        <w:rPr>
          <w:sz w:val="24"/>
          <w:szCs w:val="24"/>
        </w:rPr>
        <w:t>1</w:t>
      </w:r>
      <w:r w:rsidRPr="00010BD0">
        <w:rPr>
          <w:sz w:val="24"/>
          <w:szCs w:val="24"/>
        </w:rPr>
        <w:t xml:space="preserve"> (</w:t>
      </w:r>
      <w:r>
        <w:rPr>
          <w:sz w:val="24"/>
          <w:szCs w:val="24"/>
        </w:rPr>
        <w:t>vienas</w:t>
      </w:r>
      <w:r w:rsidRPr="00010BD0">
        <w:rPr>
          <w:sz w:val="24"/>
          <w:szCs w:val="24"/>
        </w:rPr>
        <w:t xml:space="preserve">) </w:t>
      </w:r>
      <w:r>
        <w:rPr>
          <w:sz w:val="24"/>
          <w:szCs w:val="24"/>
        </w:rPr>
        <w:t>lapas</w:t>
      </w:r>
      <w:r w:rsidR="009F4F72">
        <w:rPr>
          <w:sz w:val="24"/>
          <w:szCs w:val="24"/>
        </w:rPr>
        <w:t xml:space="preserve"> un</w:t>
      </w:r>
      <w:r w:rsidRPr="00010BD0">
        <w:rPr>
          <w:sz w:val="24"/>
          <w:szCs w:val="24"/>
        </w:rPr>
        <w:t xml:space="preserve"> </w:t>
      </w:r>
      <w:r w:rsidR="00432C35">
        <w:rPr>
          <w:sz w:val="24"/>
          <w:szCs w:val="24"/>
        </w:rPr>
        <w:t>IZPILDĪTĀJ</w:t>
      </w:r>
      <w:r w:rsidR="000B371D">
        <w:rPr>
          <w:sz w:val="24"/>
          <w:szCs w:val="24"/>
        </w:rPr>
        <w:t xml:space="preserve">A </w:t>
      </w:r>
      <w:r w:rsidR="009F4F72" w:rsidRPr="000546DE">
        <w:rPr>
          <w:color w:val="000000"/>
          <w:sz w:val="24"/>
          <w:szCs w:val="24"/>
        </w:rPr>
        <w:t>Sauszemes transporta apdrošināšanas noteikumi Nr. 4F5-1 un to pielikum</w:t>
      </w:r>
      <w:r w:rsidR="009F4F72">
        <w:rPr>
          <w:color w:val="000000"/>
          <w:sz w:val="24"/>
          <w:szCs w:val="24"/>
        </w:rPr>
        <w:t>s</w:t>
      </w:r>
      <w:r w:rsidR="009F4F72" w:rsidRPr="000546DE">
        <w:rPr>
          <w:color w:val="000000"/>
          <w:sz w:val="24"/>
          <w:szCs w:val="24"/>
        </w:rPr>
        <w:t xml:space="preserve"> “Palīdzība uz ceļa”</w:t>
      </w:r>
      <w:r w:rsidRPr="00010BD0">
        <w:rPr>
          <w:color w:val="000000"/>
          <w:sz w:val="24"/>
          <w:szCs w:val="24"/>
        </w:rPr>
        <w:t xml:space="preserve"> (3.pielikums)</w:t>
      </w:r>
      <w:r w:rsidRPr="00010BD0">
        <w:rPr>
          <w:sz w:val="24"/>
          <w:szCs w:val="24"/>
        </w:rPr>
        <w:t xml:space="preserve"> uz </w:t>
      </w:r>
      <w:r w:rsidR="009F4F72">
        <w:rPr>
          <w:sz w:val="24"/>
          <w:szCs w:val="24"/>
        </w:rPr>
        <w:t>13</w:t>
      </w:r>
      <w:r w:rsidRPr="00010BD0">
        <w:rPr>
          <w:sz w:val="24"/>
          <w:szCs w:val="24"/>
        </w:rPr>
        <w:t xml:space="preserve"> </w:t>
      </w:r>
      <w:r w:rsidR="009F4F72">
        <w:rPr>
          <w:sz w:val="24"/>
          <w:szCs w:val="24"/>
        </w:rPr>
        <w:t>(trīspadsmit)</w:t>
      </w:r>
      <w:r w:rsidRPr="00010BD0">
        <w:rPr>
          <w:sz w:val="24"/>
          <w:szCs w:val="24"/>
        </w:rPr>
        <w:t xml:space="preserve"> lapām. Līgums sagatavots 2 (divos) eksemplāros ar vienādu juridisko spēku, no kuriem viens glabājas pie</w:t>
      </w:r>
      <w:r w:rsidRPr="00010BD0">
        <w:rPr>
          <w:bCs/>
          <w:sz w:val="24"/>
          <w:szCs w:val="24"/>
        </w:rPr>
        <w:t xml:space="preserve"> </w:t>
      </w:r>
      <w:r w:rsidR="00432C35">
        <w:rPr>
          <w:sz w:val="24"/>
          <w:szCs w:val="24"/>
        </w:rPr>
        <w:t>IZPILDĪTĀJ</w:t>
      </w:r>
      <w:r w:rsidR="000B371D">
        <w:rPr>
          <w:sz w:val="24"/>
          <w:szCs w:val="24"/>
        </w:rPr>
        <w:t>A</w:t>
      </w:r>
      <w:r>
        <w:rPr>
          <w:sz w:val="24"/>
          <w:szCs w:val="24"/>
        </w:rPr>
        <w:t xml:space="preserve"> </w:t>
      </w:r>
      <w:r w:rsidRPr="00010BD0">
        <w:rPr>
          <w:sz w:val="24"/>
          <w:szCs w:val="24"/>
        </w:rPr>
        <w:t xml:space="preserve">un otrs - pie </w:t>
      </w:r>
      <w:r w:rsidR="008A5C51">
        <w:rPr>
          <w:sz w:val="24"/>
          <w:szCs w:val="24"/>
        </w:rPr>
        <w:t>PASŪTĪTĀJ</w:t>
      </w:r>
      <w:r w:rsidR="000B371D">
        <w:rPr>
          <w:sz w:val="24"/>
          <w:szCs w:val="24"/>
        </w:rPr>
        <w:t>A</w:t>
      </w:r>
      <w:r w:rsidRPr="00010BD0">
        <w:rPr>
          <w:sz w:val="24"/>
          <w:szCs w:val="24"/>
        </w:rPr>
        <w:t>, kopija</w:t>
      </w:r>
      <w:r w:rsidR="000B371D">
        <w:rPr>
          <w:sz w:val="24"/>
          <w:szCs w:val="24"/>
        </w:rPr>
        <w:t>s</w:t>
      </w:r>
      <w:r w:rsidRPr="00010BD0">
        <w:rPr>
          <w:sz w:val="24"/>
          <w:szCs w:val="24"/>
        </w:rPr>
        <w:t xml:space="preserve"> pie </w:t>
      </w:r>
      <w:r w:rsidR="000B371D">
        <w:rPr>
          <w:sz w:val="24"/>
          <w:szCs w:val="24"/>
        </w:rPr>
        <w:t>Līguma 11.2. punktā minētām personām</w:t>
      </w:r>
      <w:r w:rsidRPr="00010BD0">
        <w:rPr>
          <w:sz w:val="24"/>
          <w:szCs w:val="24"/>
        </w:rPr>
        <w:t>.</w:t>
      </w:r>
    </w:p>
    <w:p w:rsidR="00C5438E" w:rsidRPr="00C5438E" w:rsidRDefault="00C5438E" w:rsidP="00C5438E">
      <w:pPr>
        <w:jc w:val="both"/>
        <w:rPr>
          <w:b/>
          <w:color w:val="000000"/>
          <w:sz w:val="24"/>
          <w:szCs w:val="24"/>
        </w:rPr>
      </w:pPr>
    </w:p>
    <w:p w:rsidR="00B102CC" w:rsidRDefault="00B102CC" w:rsidP="00B102CC">
      <w:pPr>
        <w:numPr>
          <w:ilvl w:val="0"/>
          <w:numId w:val="16"/>
        </w:numPr>
        <w:jc w:val="center"/>
        <w:rPr>
          <w:b/>
          <w:color w:val="000000"/>
          <w:sz w:val="24"/>
          <w:szCs w:val="24"/>
        </w:rPr>
      </w:pPr>
      <w:r w:rsidRPr="00010BD0">
        <w:rPr>
          <w:b/>
          <w:sz w:val="24"/>
          <w:szCs w:val="24"/>
        </w:rPr>
        <w:t>Pušu juridiskās adreses, rekvizīti un paraksti</w:t>
      </w:r>
    </w:p>
    <w:p w:rsidR="00B102CC" w:rsidRPr="00E02C14" w:rsidRDefault="00B102CC" w:rsidP="00B102CC">
      <w:pPr>
        <w:rPr>
          <w:b/>
          <w:color w:val="000000"/>
          <w:sz w:val="24"/>
          <w:szCs w:val="24"/>
        </w:rPr>
      </w:pPr>
    </w:p>
    <w:tbl>
      <w:tblPr>
        <w:tblW w:w="10249" w:type="dxa"/>
        <w:jc w:val="center"/>
        <w:tblLook w:val="01E0" w:firstRow="1" w:lastRow="1" w:firstColumn="1" w:lastColumn="1" w:noHBand="0" w:noVBand="0"/>
      </w:tblPr>
      <w:tblGrid>
        <w:gridCol w:w="4983"/>
        <w:gridCol w:w="5266"/>
      </w:tblGrid>
      <w:tr w:rsidR="00B102CC" w:rsidRPr="00010BD0" w:rsidTr="000E01B7">
        <w:trPr>
          <w:trHeight w:val="2509"/>
          <w:jc w:val="center"/>
        </w:trPr>
        <w:tc>
          <w:tcPr>
            <w:tcW w:w="4983" w:type="dxa"/>
            <w:shd w:val="clear" w:color="auto" w:fill="auto"/>
          </w:tcPr>
          <w:p w:rsidR="00B102CC" w:rsidRPr="00010BD0" w:rsidRDefault="00B102CC" w:rsidP="00196B21">
            <w:pPr>
              <w:rPr>
                <w:b/>
                <w:color w:val="000000"/>
                <w:sz w:val="24"/>
                <w:szCs w:val="24"/>
              </w:rPr>
            </w:pPr>
            <w:r w:rsidRPr="00010BD0">
              <w:rPr>
                <w:b/>
                <w:color w:val="000000"/>
                <w:sz w:val="24"/>
                <w:szCs w:val="24"/>
              </w:rPr>
              <w:t>Latvijas Republikas Nacionālo bruņoto spēku Nodrošinājuma pavēlniecība</w:t>
            </w:r>
          </w:p>
          <w:p w:rsidR="00B102CC" w:rsidRPr="00010BD0" w:rsidRDefault="00B102CC" w:rsidP="00196B21">
            <w:pPr>
              <w:keepNext/>
              <w:keepLines/>
              <w:autoSpaceDE w:val="0"/>
              <w:autoSpaceDN w:val="0"/>
              <w:adjustRightInd w:val="0"/>
              <w:rPr>
                <w:color w:val="000000"/>
                <w:sz w:val="24"/>
                <w:szCs w:val="24"/>
              </w:rPr>
            </w:pPr>
            <w:r w:rsidRPr="00010BD0">
              <w:rPr>
                <w:color w:val="000000"/>
                <w:sz w:val="24"/>
                <w:szCs w:val="24"/>
              </w:rPr>
              <w:t xml:space="preserve">Reģ. Nr. 90001259776 </w:t>
            </w:r>
          </w:p>
          <w:p w:rsidR="00B102CC" w:rsidRDefault="00B102CC" w:rsidP="00196B21">
            <w:pPr>
              <w:keepNext/>
              <w:keepLines/>
              <w:autoSpaceDE w:val="0"/>
              <w:autoSpaceDN w:val="0"/>
              <w:adjustRightInd w:val="0"/>
              <w:rPr>
                <w:color w:val="000000"/>
                <w:sz w:val="24"/>
                <w:szCs w:val="24"/>
              </w:rPr>
            </w:pPr>
            <w:r w:rsidRPr="00010BD0">
              <w:rPr>
                <w:color w:val="000000"/>
                <w:sz w:val="24"/>
                <w:szCs w:val="24"/>
              </w:rPr>
              <w:t>Juridiskā adrese: Vienības gatve 56,</w:t>
            </w:r>
          </w:p>
          <w:p w:rsidR="00B102CC" w:rsidRPr="00010BD0" w:rsidRDefault="00B102CC" w:rsidP="00196B21">
            <w:pPr>
              <w:keepNext/>
              <w:keepLines/>
              <w:autoSpaceDE w:val="0"/>
              <w:autoSpaceDN w:val="0"/>
              <w:adjustRightInd w:val="0"/>
              <w:rPr>
                <w:color w:val="000000"/>
                <w:sz w:val="24"/>
                <w:szCs w:val="24"/>
              </w:rPr>
            </w:pPr>
            <w:r w:rsidRPr="00010BD0">
              <w:rPr>
                <w:color w:val="000000"/>
                <w:sz w:val="24"/>
                <w:szCs w:val="24"/>
              </w:rPr>
              <w:t xml:space="preserve">Rīga, LV - 1004 </w:t>
            </w:r>
          </w:p>
          <w:p w:rsidR="00B102CC" w:rsidRPr="00010BD0" w:rsidRDefault="00B102CC" w:rsidP="00196B21">
            <w:pPr>
              <w:keepNext/>
              <w:keepLines/>
              <w:autoSpaceDE w:val="0"/>
              <w:autoSpaceDN w:val="0"/>
              <w:adjustRightInd w:val="0"/>
              <w:spacing w:line="240" w:lineRule="atLeast"/>
              <w:rPr>
                <w:color w:val="000000"/>
                <w:sz w:val="24"/>
                <w:szCs w:val="24"/>
              </w:rPr>
            </w:pPr>
            <w:r w:rsidRPr="00010BD0">
              <w:rPr>
                <w:color w:val="000000"/>
                <w:sz w:val="24"/>
                <w:szCs w:val="24"/>
              </w:rPr>
              <w:t>Tālrunis: 67804428</w:t>
            </w:r>
            <w:r>
              <w:rPr>
                <w:color w:val="000000"/>
                <w:sz w:val="24"/>
                <w:szCs w:val="24"/>
              </w:rPr>
              <w:t>,</w:t>
            </w:r>
            <w:r w:rsidRPr="00010BD0">
              <w:rPr>
                <w:color w:val="000000"/>
                <w:sz w:val="24"/>
                <w:szCs w:val="24"/>
              </w:rPr>
              <w:t xml:space="preserve"> Fakss: 67601219 </w:t>
            </w:r>
          </w:p>
          <w:p w:rsidR="00B102CC" w:rsidRPr="00010BD0" w:rsidRDefault="00B102CC" w:rsidP="00196B21">
            <w:pPr>
              <w:keepNext/>
              <w:keepLines/>
              <w:autoSpaceDE w:val="0"/>
              <w:autoSpaceDN w:val="0"/>
              <w:adjustRightInd w:val="0"/>
              <w:spacing w:line="240" w:lineRule="atLeast"/>
              <w:rPr>
                <w:color w:val="000000"/>
                <w:sz w:val="24"/>
                <w:szCs w:val="24"/>
              </w:rPr>
            </w:pPr>
            <w:r w:rsidRPr="00010BD0">
              <w:rPr>
                <w:color w:val="000000"/>
                <w:sz w:val="24"/>
                <w:szCs w:val="24"/>
              </w:rPr>
              <w:t xml:space="preserve">Valsts kase </w:t>
            </w:r>
          </w:p>
          <w:p w:rsidR="00B102CC" w:rsidRPr="00010BD0" w:rsidRDefault="00B102CC" w:rsidP="00196B21">
            <w:pPr>
              <w:keepNext/>
              <w:keepLines/>
              <w:autoSpaceDE w:val="0"/>
              <w:autoSpaceDN w:val="0"/>
              <w:adjustRightInd w:val="0"/>
              <w:spacing w:line="240" w:lineRule="atLeast"/>
              <w:rPr>
                <w:color w:val="000000"/>
                <w:sz w:val="24"/>
                <w:szCs w:val="24"/>
              </w:rPr>
            </w:pPr>
            <w:r w:rsidRPr="00010BD0">
              <w:rPr>
                <w:color w:val="000000"/>
                <w:sz w:val="24"/>
                <w:szCs w:val="24"/>
              </w:rPr>
              <w:t xml:space="preserve">kods: </w:t>
            </w:r>
            <w:r w:rsidR="009E6B3F">
              <w:rPr>
                <w:sz w:val="24"/>
                <w:szCs w:val="24"/>
              </w:rPr>
              <w:t>______________________</w:t>
            </w:r>
          </w:p>
          <w:p w:rsidR="000E01B7" w:rsidRDefault="000E01B7" w:rsidP="000E01B7">
            <w:pPr>
              <w:spacing w:line="240" w:lineRule="exact"/>
              <w:jc w:val="both"/>
              <w:rPr>
                <w:sz w:val="24"/>
                <w:szCs w:val="24"/>
              </w:rPr>
            </w:pPr>
            <w:r w:rsidRPr="00010BD0">
              <w:rPr>
                <w:color w:val="000000"/>
                <w:sz w:val="24"/>
                <w:szCs w:val="24"/>
              </w:rPr>
              <w:t xml:space="preserve">konts: </w:t>
            </w:r>
            <w:r w:rsidR="009E6B3F">
              <w:rPr>
                <w:sz w:val="24"/>
                <w:szCs w:val="24"/>
              </w:rPr>
              <w:t>______________________</w:t>
            </w:r>
          </w:p>
          <w:p w:rsidR="000E01B7" w:rsidRPr="000E01B7" w:rsidRDefault="000E01B7" w:rsidP="000E01B7">
            <w:pPr>
              <w:spacing w:line="240" w:lineRule="exact"/>
              <w:jc w:val="both"/>
              <w:rPr>
                <w:sz w:val="24"/>
                <w:szCs w:val="24"/>
              </w:rPr>
            </w:pPr>
            <w:r w:rsidRPr="000E01B7">
              <w:rPr>
                <w:color w:val="000000"/>
                <w:sz w:val="24"/>
                <w:szCs w:val="24"/>
              </w:rPr>
              <w:t xml:space="preserve">konts: </w:t>
            </w:r>
            <w:r w:rsidR="009E6B3F">
              <w:rPr>
                <w:sz w:val="24"/>
                <w:szCs w:val="24"/>
              </w:rPr>
              <w:t>______________________</w:t>
            </w:r>
          </w:p>
          <w:p w:rsidR="000E01B7" w:rsidRDefault="000E01B7" w:rsidP="000E01B7">
            <w:pPr>
              <w:spacing w:line="240" w:lineRule="exact"/>
              <w:jc w:val="both"/>
              <w:rPr>
                <w:sz w:val="24"/>
                <w:szCs w:val="24"/>
              </w:rPr>
            </w:pPr>
            <w:r w:rsidRPr="000E01B7">
              <w:rPr>
                <w:color w:val="000000"/>
                <w:sz w:val="24"/>
                <w:szCs w:val="24"/>
              </w:rPr>
              <w:t xml:space="preserve">konts: </w:t>
            </w:r>
            <w:r w:rsidR="009E6B3F">
              <w:rPr>
                <w:sz w:val="24"/>
                <w:szCs w:val="24"/>
              </w:rPr>
              <w:t>______________________</w:t>
            </w:r>
          </w:p>
          <w:p w:rsidR="00B102CC" w:rsidRDefault="00B102CC" w:rsidP="00196B21">
            <w:pPr>
              <w:jc w:val="both"/>
              <w:rPr>
                <w:b/>
                <w:sz w:val="24"/>
                <w:szCs w:val="24"/>
              </w:rPr>
            </w:pPr>
          </w:p>
          <w:p w:rsidR="000E01B7" w:rsidRPr="00501032" w:rsidRDefault="000E01B7" w:rsidP="00196B21">
            <w:pPr>
              <w:jc w:val="both"/>
              <w:rPr>
                <w:b/>
                <w:sz w:val="24"/>
                <w:szCs w:val="24"/>
              </w:rPr>
            </w:pPr>
          </w:p>
          <w:p w:rsidR="00B102CC" w:rsidRPr="00010BD0" w:rsidRDefault="00B102CC" w:rsidP="00196B21">
            <w:pPr>
              <w:autoSpaceDE w:val="0"/>
              <w:autoSpaceDN w:val="0"/>
              <w:adjustRightInd w:val="0"/>
              <w:rPr>
                <w:bCs/>
                <w:color w:val="000000"/>
                <w:sz w:val="24"/>
                <w:szCs w:val="24"/>
              </w:rPr>
            </w:pPr>
            <w:r w:rsidRPr="00501032">
              <w:rPr>
                <w:bCs/>
                <w:color w:val="000000"/>
                <w:sz w:val="24"/>
                <w:szCs w:val="24"/>
              </w:rPr>
              <w:t>_________________________</w:t>
            </w:r>
            <w:r w:rsidRPr="00010BD0">
              <w:rPr>
                <w:bCs/>
                <w:color w:val="000000"/>
                <w:sz w:val="24"/>
                <w:szCs w:val="24"/>
              </w:rPr>
              <w:t xml:space="preserve"> z.v.</w:t>
            </w:r>
          </w:p>
          <w:p w:rsidR="00B102CC" w:rsidRPr="00010BD0" w:rsidRDefault="000E01B7" w:rsidP="00196B21">
            <w:pPr>
              <w:autoSpaceDE w:val="0"/>
              <w:autoSpaceDN w:val="0"/>
              <w:adjustRightInd w:val="0"/>
              <w:spacing w:line="240" w:lineRule="atLeast"/>
              <w:ind w:left="108"/>
              <w:rPr>
                <w:bCs/>
                <w:color w:val="000000"/>
                <w:sz w:val="24"/>
                <w:szCs w:val="24"/>
                <w:highlight w:val="yellow"/>
              </w:rPr>
            </w:pPr>
            <w:r>
              <w:rPr>
                <w:bCs/>
                <w:color w:val="000000"/>
                <w:sz w:val="24"/>
                <w:szCs w:val="24"/>
              </w:rPr>
              <w:tab/>
            </w:r>
            <w:r w:rsidR="00B102CC" w:rsidRPr="00010BD0">
              <w:rPr>
                <w:bCs/>
                <w:color w:val="000000"/>
                <w:sz w:val="24"/>
                <w:szCs w:val="24"/>
              </w:rPr>
              <w:t>K.Zdanovskis</w:t>
            </w:r>
          </w:p>
        </w:tc>
        <w:tc>
          <w:tcPr>
            <w:tcW w:w="5266" w:type="dxa"/>
            <w:shd w:val="clear" w:color="auto" w:fill="auto"/>
          </w:tcPr>
          <w:p w:rsidR="00B102CC" w:rsidRPr="000B371D" w:rsidRDefault="000B371D" w:rsidP="00196B21">
            <w:pPr>
              <w:spacing w:line="240" w:lineRule="atLeast"/>
              <w:ind w:left="309" w:firstLine="10"/>
              <w:jc w:val="both"/>
              <w:rPr>
                <w:b/>
                <w:sz w:val="24"/>
                <w:szCs w:val="24"/>
              </w:rPr>
            </w:pPr>
            <w:r w:rsidRPr="000B371D">
              <w:rPr>
                <w:b/>
                <w:sz w:val="24"/>
                <w:szCs w:val="24"/>
              </w:rPr>
              <w:t>AAS “BTA Baltic Insurance Company”</w:t>
            </w:r>
          </w:p>
          <w:p w:rsidR="00B102CC" w:rsidRPr="000B371D" w:rsidRDefault="00B102CC" w:rsidP="00196B21">
            <w:pPr>
              <w:ind w:firstLine="259"/>
              <w:jc w:val="both"/>
              <w:rPr>
                <w:sz w:val="24"/>
                <w:szCs w:val="24"/>
              </w:rPr>
            </w:pPr>
          </w:p>
          <w:p w:rsidR="00B102CC" w:rsidRPr="000B371D" w:rsidRDefault="00B102CC" w:rsidP="00196B21">
            <w:pPr>
              <w:ind w:firstLine="259"/>
              <w:jc w:val="both"/>
              <w:rPr>
                <w:sz w:val="24"/>
                <w:szCs w:val="24"/>
              </w:rPr>
            </w:pPr>
            <w:r w:rsidRPr="000B371D">
              <w:rPr>
                <w:sz w:val="24"/>
                <w:szCs w:val="24"/>
              </w:rPr>
              <w:t xml:space="preserve">Reģ. Nr. </w:t>
            </w:r>
            <w:r w:rsidR="000B371D" w:rsidRPr="000B371D">
              <w:rPr>
                <w:sz w:val="24"/>
                <w:szCs w:val="24"/>
              </w:rPr>
              <w:t>40103840140</w:t>
            </w:r>
          </w:p>
          <w:p w:rsidR="00B102CC" w:rsidRPr="000B371D" w:rsidRDefault="00B102CC" w:rsidP="00196B21">
            <w:pPr>
              <w:keepNext/>
              <w:keepLines/>
              <w:autoSpaceDE w:val="0"/>
              <w:autoSpaceDN w:val="0"/>
              <w:adjustRightInd w:val="0"/>
              <w:spacing w:line="240" w:lineRule="atLeast"/>
              <w:ind w:firstLine="259"/>
              <w:rPr>
                <w:color w:val="000000"/>
                <w:sz w:val="24"/>
                <w:szCs w:val="24"/>
              </w:rPr>
            </w:pPr>
            <w:r w:rsidRPr="000B371D">
              <w:rPr>
                <w:color w:val="000000"/>
                <w:sz w:val="24"/>
                <w:szCs w:val="24"/>
              </w:rPr>
              <w:t xml:space="preserve">Juridiskā adrese: </w:t>
            </w:r>
            <w:r w:rsidR="000B371D" w:rsidRPr="000B371D">
              <w:rPr>
                <w:sz w:val="24"/>
                <w:szCs w:val="24"/>
                <w:lang w:val="pt-PT"/>
              </w:rPr>
              <w:t>Sporta iela 11, Rīga, LV-1013</w:t>
            </w:r>
          </w:p>
          <w:p w:rsidR="00B102CC" w:rsidRPr="000B371D" w:rsidRDefault="00B102CC" w:rsidP="00196B21">
            <w:pPr>
              <w:keepNext/>
              <w:keepLines/>
              <w:autoSpaceDE w:val="0"/>
              <w:autoSpaceDN w:val="0"/>
              <w:adjustRightInd w:val="0"/>
              <w:spacing w:line="240" w:lineRule="atLeast"/>
              <w:ind w:firstLine="259"/>
              <w:rPr>
                <w:color w:val="000000"/>
                <w:sz w:val="24"/>
                <w:szCs w:val="24"/>
              </w:rPr>
            </w:pPr>
            <w:r w:rsidRPr="000B371D">
              <w:rPr>
                <w:color w:val="000000"/>
                <w:sz w:val="24"/>
                <w:szCs w:val="24"/>
              </w:rPr>
              <w:t xml:space="preserve">Tālrunis: </w:t>
            </w:r>
            <w:r w:rsidR="000B371D" w:rsidRPr="000B371D">
              <w:rPr>
                <w:sz w:val="24"/>
                <w:szCs w:val="24"/>
                <w:lang w:val="pt-PT"/>
              </w:rPr>
              <w:t xml:space="preserve">66936025, </w:t>
            </w:r>
            <w:r w:rsidRPr="000B371D">
              <w:rPr>
                <w:color w:val="000000"/>
                <w:sz w:val="24"/>
                <w:szCs w:val="24"/>
              </w:rPr>
              <w:t xml:space="preserve">Fakss: </w:t>
            </w:r>
            <w:r w:rsidR="000B371D" w:rsidRPr="000B371D">
              <w:rPr>
                <w:sz w:val="24"/>
                <w:szCs w:val="24"/>
                <w:lang w:val="pt-PT"/>
              </w:rPr>
              <w:t>66936299</w:t>
            </w:r>
          </w:p>
          <w:p w:rsidR="00B102CC" w:rsidRPr="000B371D" w:rsidRDefault="00B102CC" w:rsidP="00196B21">
            <w:pPr>
              <w:spacing w:line="240" w:lineRule="atLeast"/>
              <w:ind w:firstLine="259"/>
              <w:jc w:val="both"/>
              <w:rPr>
                <w:color w:val="000000"/>
                <w:sz w:val="24"/>
                <w:szCs w:val="24"/>
              </w:rPr>
            </w:pPr>
            <w:r w:rsidRPr="000B371D">
              <w:rPr>
                <w:color w:val="000000"/>
                <w:sz w:val="24"/>
                <w:szCs w:val="24"/>
              </w:rPr>
              <w:t xml:space="preserve">Banka: </w:t>
            </w:r>
            <w:r w:rsidR="009E6B3F">
              <w:rPr>
                <w:sz w:val="24"/>
                <w:szCs w:val="24"/>
              </w:rPr>
              <w:t>______________________</w:t>
            </w:r>
          </w:p>
          <w:p w:rsidR="00B102CC" w:rsidRPr="000B371D" w:rsidRDefault="00B102CC" w:rsidP="00196B21">
            <w:pPr>
              <w:spacing w:line="240" w:lineRule="atLeast"/>
              <w:ind w:firstLine="259"/>
              <w:jc w:val="both"/>
              <w:rPr>
                <w:color w:val="000000"/>
                <w:sz w:val="24"/>
                <w:szCs w:val="24"/>
              </w:rPr>
            </w:pPr>
            <w:r w:rsidRPr="000B371D">
              <w:rPr>
                <w:color w:val="000000"/>
                <w:sz w:val="24"/>
                <w:szCs w:val="24"/>
              </w:rPr>
              <w:t xml:space="preserve">Kods: </w:t>
            </w:r>
            <w:r w:rsidR="009E6B3F">
              <w:rPr>
                <w:sz w:val="24"/>
                <w:szCs w:val="24"/>
              </w:rPr>
              <w:t>______________________</w:t>
            </w:r>
          </w:p>
          <w:p w:rsidR="00B102CC" w:rsidRPr="000B371D" w:rsidRDefault="00B102CC" w:rsidP="00196B21">
            <w:pPr>
              <w:spacing w:line="240" w:lineRule="atLeast"/>
              <w:ind w:firstLine="259"/>
              <w:jc w:val="both"/>
              <w:rPr>
                <w:color w:val="000000"/>
                <w:sz w:val="24"/>
                <w:szCs w:val="24"/>
              </w:rPr>
            </w:pPr>
            <w:r w:rsidRPr="000B371D">
              <w:rPr>
                <w:color w:val="000000"/>
                <w:sz w:val="24"/>
                <w:szCs w:val="24"/>
              </w:rPr>
              <w:t xml:space="preserve">Konts: </w:t>
            </w:r>
            <w:r w:rsidR="009E6B3F">
              <w:rPr>
                <w:sz w:val="24"/>
                <w:szCs w:val="24"/>
              </w:rPr>
              <w:t>______________________</w:t>
            </w:r>
          </w:p>
          <w:p w:rsidR="000E01B7" w:rsidRDefault="000E01B7" w:rsidP="00196B21">
            <w:pPr>
              <w:spacing w:line="240" w:lineRule="atLeast"/>
              <w:ind w:firstLine="259"/>
              <w:jc w:val="both"/>
              <w:rPr>
                <w:color w:val="000000"/>
                <w:sz w:val="24"/>
                <w:szCs w:val="24"/>
              </w:rPr>
            </w:pPr>
          </w:p>
          <w:p w:rsidR="000E01B7" w:rsidRDefault="000E01B7" w:rsidP="00196B21">
            <w:pPr>
              <w:spacing w:line="240" w:lineRule="atLeast"/>
              <w:ind w:firstLine="259"/>
              <w:jc w:val="both"/>
              <w:rPr>
                <w:color w:val="000000"/>
                <w:sz w:val="24"/>
                <w:szCs w:val="24"/>
              </w:rPr>
            </w:pPr>
          </w:p>
          <w:p w:rsidR="000E01B7" w:rsidRPr="000B371D" w:rsidRDefault="000E01B7" w:rsidP="00196B21">
            <w:pPr>
              <w:spacing w:line="240" w:lineRule="atLeast"/>
              <w:ind w:firstLine="259"/>
              <w:jc w:val="both"/>
              <w:rPr>
                <w:color w:val="000000"/>
                <w:sz w:val="24"/>
                <w:szCs w:val="24"/>
              </w:rPr>
            </w:pPr>
          </w:p>
          <w:p w:rsidR="00B102CC" w:rsidRDefault="00B102CC" w:rsidP="00196B21">
            <w:pPr>
              <w:rPr>
                <w:sz w:val="24"/>
                <w:szCs w:val="24"/>
              </w:rPr>
            </w:pPr>
            <w:r w:rsidRPr="00010BD0">
              <w:rPr>
                <w:sz w:val="24"/>
                <w:szCs w:val="24"/>
              </w:rPr>
              <w:t xml:space="preserve">  </w:t>
            </w:r>
          </w:p>
          <w:p w:rsidR="00B102CC" w:rsidRPr="00010BD0" w:rsidRDefault="00B102CC" w:rsidP="00196B21">
            <w:pPr>
              <w:rPr>
                <w:sz w:val="24"/>
                <w:szCs w:val="24"/>
              </w:rPr>
            </w:pPr>
            <w:r w:rsidRPr="00010BD0">
              <w:rPr>
                <w:sz w:val="24"/>
                <w:szCs w:val="24"/>
              </w:rPr>
              <w:t xml:space="preserve">   ______________</w:t>
            </w:r>
            <w:r w:rsidR="000E01B7">
              <w:rPr>
                <w:sz w:val="24"/>
                <w:szCs w:val="24"/>
              </w:rPr>
              <w:t>_______</w:t>
            </w:r>
            <w:r w:rsidRPr="00010BD0">
              <w:rPr>
                <w:sz w:val="24"/>
                <w:szCs w:val="24"/>
              </w:rPr>
              <w:t>_____                 z.v.</w:t>
            </w:r>
          </w:p>
          <w:p w:rsidR="00B102CC" w:rsidRPr="00010BD0" w:rsidRDefault="00B102CC" w:rsidP="000B371D">
            <w:pPr>
              <w:ind w:firstLine="259"/>
              <w:rPr>
                <w:sz w:val="24"/>
                <w:szCs w:val="24"/>
                <w:highlight w:val="yellow"/>
              </w:rPr>
            </w:pPr>
            <w:r>
              <w:rPr>
                <w:sz w:val="24"/>
                <w:szCs w:val="24"/>
              </w:rPr>
              <w:t xml:space="preserve">   </w:t>
            </w:r>
            <w:r w:rsidR="000E01B7">
              <w:rPr>
                <w:sz w:val="24"/>
                <w:szCs w:val="24"/>
              </w:rPr>
              <w:tab/>
              <w:t xml:space="preserve">    </w:t>
            </w:r>
            <w:r w:rsidR="000B371D">
              <w:rPr>
                <w:sz w:val="24"/>
                <w:szCs w:val="24"/>
              </w:rPr>
              <w:t>Laura Mežaka</w:t>
            </w:r>
          </w:p>
        </w:tc>
      </w:tr>
      <w:tr w:rsidR="00B102CC" w:rsidRPr="00010BD0" w:rsidTr="000E01B7">
        <w:trPr>
          <w:trHeight w:val="108"/>
          <w:jc w:val="center"/>
        </w:trPr>
        <w:tc>
          <w:tcPr>
            <w:tcW w:w="4983" w:type="dxa"/>
            <w:shd w:val="clear" w:color="auto" w:fill="auto"/>
          </w:tcPr>
          <w:p w:rsidR="00B102CC" w:rsidRPr="00010BD0" w:rsidRDefault="00B102CC" w:rsidP="00196B21">
            <w:pPr>
              <w:rPr>
                <w:b/>
                <w:color w:val="000000"/>
                <w:sz w:val="24"/>
                <w:szCs w:val="24"/>
              </w:rPr>
            </w:pPr>
          </w:p>
        </w:tc>
        <w:tc>
          <w:tcPr>
            <w:tcW w:w="5266" w:type="dxa"/>
            <w:shd w:val="clear" w:color="auto" w:fill="auto"/>
          </w:tcPr>
          <w:p w:rsidR="00B102CC" w:rsidRPr="00982F5B" w:rsidRDefault="00B102CC" w:rsidP="00196B21">
            <w:pPr>
              <w:spacing w:line="240" w:lineRule="atLeast"/>
              <w:ind w:left="309" w:firstLine="10"/>
              <w:jc w:val="both"/>
              <w:rPr>
                <w:b/>
                <w:sz w:val="24"/>
                <w:szCs w:val="24"/>
              </w:rPr>
            </w:pPr>
          </w:p>
        </w:tc>
      </w:tr>
    </w:tbl>
    <w:p w:rsidR="00B102CC" w:rsidRDefault="00B102CC" w:rsidP="00B102CC">
      <w:pPr>
        <w:ind w:left="360" w:right="100" w:hanging="360"/>
        <w:jc w:val="right"/>
      </w:pPr>
    </w:p>
    <w:p w:rsidR="0055182E" w:rsidRDefault="0055182E" w:rsidP="00B102CC">
      <w:pPr>
        <w:ind w:left="360" w:right="100" w:hanging="360"/>
        <w:jc w:val="right"/>
        <w:sectPr w:rsidR="0055182E" w:rsidSect="00E01A6C">
          <w:headerReference w:type="even" r:id="rId8"/>
          <w:footerReference w:type="even" r:id="rId9"/>
          <w:footerReference w:type="default" r:id="rId10"/>
          <w:headerReference w:type="first" r:id="rId11"/>
          <w:footerReference w:type="first" r:id="rId12"/>
          <w:footnotePr>
            <w:numRestart w:val="eachSect"/>
          </w:footnotePr>
          <w:pgSz w:w="11906" w:h="16838" w:code="9"/>
          <w:pgMar w:top="1134" w:right="1134" w:bottom="1134" w:left="1134" w:header="431" w:footer="488" w:gutter="0"/>
          <w:cols w:space="720"/>
          <w:docGrid w:linePitch="272"/>
        </w:sectPr>
      </w:pPr>
    </w:p>
    <w:p w:rsidR="00B102CC" w:rsidRPr="00010BD0" w:rsidRDefault="00B102CC" w:rsidP="00B102CC">
      <w:pPr>
        <w:ind w:left="360" w:right="100" w:hanging="360"/>
        <w:jc w:val="right"/>
      </w:pPr>
      <w:r w:rsidRPr="00010BD0">
        <w:lastRenderedPageBreak/>
        <w:t>1. pielikums</w:t>
      </w:r>
    </w:p>
    <w:p w:rsidR="00B102CC" w:rsidRPr="00010BD0" w:rsidRDefault="00B102CC" w:rsidP="00B102CC">
      <w:pPr>
        <w:tabs>
          <w:tab w:val="left" w:pos="360"/>
        </w:tabs>
        <w:ind w:left="360" w:right="100" w:hanging="360"/>
        <w:jc w:val="right"/>
        <w:rPr>
          <w:i/>
        </w:rPr>
      </w:pPr>
    </w:p>
    <w:p w:rsidR="00B102CC" w:rsidRPr="00010BD0" w:rsidRDefault="00E01A6C" w:rsidP="00B102CC">
      <w:pPr>
        <w:tabs>
          <w:tab w:val="left" w:pos="360"/>
        </w:tabs>
        <w:ind w:left="360" w:right="100" w:hanging="360"/>
        <w:jc w:val="right"/>
        <w:rPr>
          <w:i/>
        </w:rPr>
      </w:pPr>
      <w:r>
        <w:rPr>
          <w:i/>
        </w:rPr>
        <w:t>2018</w:t>
      </w:r>
      <w:r w:rsidR="00B102CC" w:rsidRPr="00010BD0">
        <w:rPr>
          <w:i/>
        </w:rPr>
        <w:t>. gada ___.</w:t>
      </w:r>
      <w:r w:rsidR="009F4F72">
        <w:rPr>
          <w:i/>
        </w:rPr>
        <w:t>jūlija</w:t>
      </w:r>
      <w:r w:rsidR="00B102CC" w:rsidRPr="00010BD0">
        <w:rPr>
          <w:i/>
        </w:rPr>
        <w:t xml:space="preserve"> </w:t>
      </w:r>
    </w:p>
    <w:p w:rsidR="00B102CC" w:rsidRPr="00010BD0" w:rsidRDefault="00B102CC" w:rsidP="00B102CC">
      <w:pPr>
        <w:tabs>
          <w:tab w:val="left" w:pos="360"/>
        </w:tabs>
        <w:ind w:left="360" w:right="100" w:hanging="360"/>
        <w:jc w:val="right"/>
        <w:rPr>
          <w:i/>
        </w:rPr>
      </w:pPr>
    </w:p>
    <w:p w:rsidR="00B102CC" w:rsidRPr="00010BD0" w:rsidRDefault="00B102CC" w:rsidP="00B102CC">
      <w:pPr>
        <w:tabs>
          <w:tab w:val="left" w:pos="360"/>
        </w:tabs>
        <w:ind w:left="360" w:right="100" w:hanging="360"/>
        <w:jc w:val="right"/>
      </w:pPr>
      <w:r w:rsidRPr="00010BD0">
        <w:rPr>
          <w:i/>
        </w:rPr>
        <w:t>līgumam Nr. ______________</w:t>
      </w:r>
    </w:p>
    <w:p w:rsidR="00B102CC" w:rsidRPr="00010BD0" w:rsidRDefault="00B102CC" w:rsidP="00B102CC">
      <w:pPr>
        <w:jc w:val="both"/>
        <w:rPr>
          <w:color w:val="000000"/>
          <w:sz w:val="24"/>
          <w:szCs w:val="24"/>
        </w:rPr>
      </w:pPr>
    </w:p>
    <w:p w:rsidR="00B102CC" w:rsidRPr="00010BD0" w:rsidRDefault="00B102CC" w:rsidP="00B102CC">
      <w:pPr>
        <w:jc w:val="both"/>
        <w:rPr>
          <w:color w:val="000000"/>
          <w:sz w:val="24"/>
          <w:szCs w:val="24"/>
        </w:rPr>
      </w:pPr>
      <w:r w:rsidRPr="00DD3BE4">
        <w:rPr>
          <w:color w:val="000000"/>
          <w:sz w:val="24"/>
          <w:szCs w:val="24"/>
        </w:rPr>
        <w:t>1</w:t>
      </w:r>
      <w:r w:rsidRPr="00010BD0">
        <w:rPr>
          <w:b/>
          <w:color w:val="000000"/>
          <w:sz w:val="24"/>
          <w:szCs w:val="24"/>
        </w:rPr>
        <w:t>.</w:t>
      </w:r>
      <w:r w:rsidRPr="00010BD0">
        <w:rPr>
          <w:color w:val="000000"/>
          <w:sz w:val="24"/>
          <w:szCs w:val="24"/>
        </w:rPr>
        <w:t xml:space="preserve"> Parakstot šo Pielikumu, Puses vienojas, ka 1.pielikumā </w:t>
      </w:r>
      <w:r w:rsidR="00DD3BE4">
        <w:rPr>
          <w:color w:val="000000"/>
          <w:sz w:val="24"/>
          <w:szCs w:val="24"/>
        </w:rPr>
        <w:t>“</w:t>
      </w:r>
      <w:r w:rsidRPr="00010BD0">
        <w:rPr>
          <w:color w:val="000000"/>
          <w:sz w:val="24"/>
          <w:szCs w:val="24"/>
        </w:rPr>
        <w:t>Finanšu piedāvājums</w:t>
      </w:r>
      <w:r w:rsidR="00DD3BE4">
        <w:rPr>
          <w:color w:val="000000"/>
          <w:sz w:val="24"/>
          <w:szCs w:val="24"/>
        </w:rPr>
        <w:t>”</w:t>
      </w:r>
      <w:r w:rsidRPr="00010BD0">
        <w:rPr>
          <w:color w:val="000000"/>
          <w:sz w:val="24"/>
          <w:szCs w:val="24"/>
        </w:rPr>
        <w:t xml:space="preserve"> – ir norādīti transportlīdzekļi, kas tiek apdrošināti saskaņā ar </w:t>
      </w:r>
      <w:r w:rsidR="00E01A6C">
        <w:rPr>
          <w:color w:val="000000"/>
          <w:sz w:val="24"/>
          <w:szCs w:val="24"/>
        </w:rPr>
        <w:t>2018</w:t>
      </w:r>
      <w:r w:rsidRPr="00010BD0">
        <w:rPr>
          <w:color w:val="000000"/>
          <w:sz w:val="24"/>
          <w:szCs w:val="24"/>
        </w:rPr>
        <w:t xml:space="preserve">. gada </w:t>
      </w:r>
      <w:r w:rsidR="001145F5">
        <w:rPr>
          <w:color w:val="000000"/>
          <w:sz w:val="24"/>
          <w:szCs w:val="24"/>
        </w:rPr>
        <w:t>26. jūnija</w:t>
      </w:r>
      <w:r w:rsidRPr="00010BD0">
        <w:rPr>
          <w:color w:val="000000"/>
          <w:sz w:val="24"/>
          <w:szCs w:val="24"/>
        </w:rPr>
        <w:t xml:space="preserve"> piedāvājumu.</w:t>
      </w:r>
    </w:p>
    <w:p w:rsidR="00B102CC" w:rsidRPr="00656139" w:rsidRDefault="00B102CC" w:rsidP="00B102CC">
      <w:pPr>
        <w:pStyle w:val="Heading1"/>
        <w:rPr>
          <w:color w:val="000000"/>
          <w:sz w:val="16"/>
          <w:szCs w:val="16"/>
          <w:highlight w:val="yellow"/>
        </w:rPr>
      </w:pPr>
    </w:p>
    <w:p w:rsidR="00B102CC" w:rsidRPr="00010BD0" w:rsidRDefault="00B102CC" w:rsidP="00B102CC">
      <w:pPr>
        <w:tabs>
          <w:tab w:val="left" w:pos="7680"/>
        </w:tabs>
        <w:jc w:val="center"/>
        <w:rPr>
          <w:b/>
          <w:bCs/>
          <w:sz w:val="28"/>
          <w:szCs w:val="28"/>
        </w:rPr>
      </w:pPr>
      <w:r w:rsidRPr="00010BD0">
        <w:rPr>
          <w:b/>
          <w:color w:val="000000"/>
          <w:sz w:val="28"/>
          <w:szCs w:val="28"/>
        </w:rPr>
        <w:t>Finanšu piedāvājums</w:t>
      </w:r>
    </w:p>
    <w:p w:rsidR="00B102CC" w:rsidRDefault="00B102CC" w:rsidP="00B102CC">
      <w:pPr>
        <w:tabs>
          <w:tab w:val="left" w:pos="7680"/>
        </w:tabs>
        <w:ind w:firstLine="567"/>
        <w:jc w:val="center"/>
        <w:rPr>
          <w:b/>
          <w:bCs/>
          <w:sz w:val="24"/>
          <w:highlight w:val="yellow"/>
        </w:rPr>
      </w:pPr>
    </w:p>
    <w:p w:rsidR="009E6B3F" w:rsidRDefault="009E6B3F" w:rsidP="00B102CC">
      <w:pPr>
        <w:tabs>
          <w:tab w:val="left" w:pos="7680"/>
        </w:tabs>
        <w:ind w:firstLine="567"/>
        <w:jc w:val="center"/>
        <w:rPr>
          <w:b/>
          <w:bCs/>
          <w:sz w:val="24"/>
          <w:highlight w:val="yellow"/>
        </w:rPr>
      </w:pPr>
    </w:p>
    <w:p w:rsidR="009E6B3F" w:rsidRDefault="009E6B3F" w:rsidP="00B102CC">
      <w:pPr>
        <w:pBdr>
          <w:top w:val="single" w:sz="12" w:space="1" w:color="auto"/>
          <w:bottom w:val="single" w:sz="12" w:space="1" w:color="auto"/>
        </w:pBdr>
        <w:tabs>
          <w:tab w:val="left" w:pos="7680"/>
        </w:tabs>
        <w:ind w:firstLine="567"/>
        <w:jc w:val="center"/>
        <w:rPr>
          <w:sz w:val="24"/>
          <w:szCs w:val="24"/>
        </w:rPr>
      </w:pPr>
    </w:p>
    <w:p w:rsidR="009E6B3F" w:rsidRDefault="009E6B3F" w:rsidP="00B102CC">
      <w:pPr>
        <w:pBdr>
          <w:bottom w:val="single" w:sz="12" w:space="1" w:color="auto"/>
          <w:between w:val="single" w:sz="12" w:space="1" w:color="auto"/>
        </w:pBdr>
        <w:tabs>
          <w:tab w:val="left" w:pos="7680"/>
        </w:tabs>
        <w:ind w:firstLine="567"/>
        <w:jc w:val="center"/>
        <w:rPr>
          <w:sz w:val="24"/>
          <w:szCs w:val="24"/>
        </w:rPr>
      </w:pPr>
    </w:p>
    <w:p w:rsidR="009E6B3F" w:rsidRDefault="009E6B3F" w:rsidP="00B102CC">
      <w:pPr>
        <w:tabs>
          <w:tab w:val="left" w:pos="7680"/>
        </w:tabs>
        <w:ind w:firstLine="567"/>
        <w:jc w:val="center"/>
        <w:rPr>
          <w:b/>
          <w:bCs/>
          <w:sz w:val="24"/>
          <w:highlight w:val="yellow"/>
        </w:rPr>
      </w:pPr>
    </w:p>
    <w:p w:rsidR="009E6B3F" w:rsidRDefault="009E6B3F" w:rsidP="00B102CC">
      <w:pPr>
        <w:tabs>
          <w:tab w:val="left" w:pos="7680"/>
        </w:tabs>
        <w:ind w:firstLine="567"/>
        <w:jc w:val="center"/>
        <w:rPr>
          <w:b/>
          <w:bCs/>
          <w:sz w:val="24"/>
          <w:highlight w:val="yellow"/>
        </w:rPr>
      </w:pPr>
    </w:p>
    <w:p w:rsidR="009E6B3F" w:rsidRDefault="009E6B3F" w:rsidP="00B102CC">
      <w:pPr>
        <w:tabs>
          <w:tab w:val="left" w:pos="7680"/>
        </w:tabs>
        <w:ind w:firstLine="567"/>
        <w:jc w:val="center"/>
        <w:rPr>
          <w:b/>
          <w:bCs/>
          <w:sz w:val="24"/>
          <w:highlight w:val="yellow"/>
        </w:rPr>
      </w:pPr>
    </w:p>
    <w:p w:rsidR="009E6B3F" w:rsidRDefault="009E6B3F" w:rsidP="00B102CC">
      <w:pPr>
        <w:tabs>
          <w:tab w:val="left" w:pos="7680"/>
        </w:tabs>
        <w:ind w:firstLine="567"/>
        <w:jc w:val="center"/>
        <w:rPr>
          <w:b/>
          <w:bCs/>
          <w:sz w:val="24"/>
          <w:highlight w:val="yellow"/>
        </w:rPr>
      </w:pPr>
    </w:p>
    <w:p w:rsidR="009E6B3F" w:rsidRPr="00010BD0" w:rsidRDefault="009E6B3F" w:rsidP="00B102CC">
      <w:pPr>
        <w:tabs>
          <w:tab w:val="left" w:pos="7680"/>
        </w:tabs>
        <w:ind w:firstLine="567"/>
        <w:jc w:val="center"/>
        <w:rPr>
          <w:b/>
          <w:bCs/>
          <w:sz w:val="24"/>
          <w:highlight w:val="yellow"/>
        </w:rPr>
      </w:pPr>
    </w:p>
    <w:p w:rsidR="00B102CC" w:rsidRPr="00010BD0" w:rsidRDefault="00B102CC" w:rsidP="00B102CC">
      <w:pPr>
        <w:pStyle w:val="Heading1"/>
        <w:rPr>
          <w:color w:val="000000"/>
          <w:szCs w:val="24"/>
          <w:highlight w:val="yellow"/>
        </w:rPr>
      </w:pPr>
    </w:p>
    <w:p w:rsidR="00B102CC" w:rsidRPr="001145F5" w:rsidRDefault="00B102CC" w:rsidP="00B102CC">
      <w:pPr>
        <w:spacing w:line="240" w:lineRule="atLeast"/>
        <w:jc w:val="both"/>
        <w:rPr>
          <w:b/>
          <w:sz w:val="24"/>
          <w:szCs w:val="24"/>
        </w:rPr>
      </w:pPr>
      <w:r w:rsidRPr="00010BD0">
        <w:rPr>
          <w:color w:val="000000"/>
          <w:sz w:val="24"/>
          <w:szCs w:val="24"/>
        </w:rPr>
        <w:t>LR NBS Nodrošinājuma pavēlniecība</w:t>
      </w:r>
      <w:r w:rsidRPr="00010BD0">
        <w:rPr>
          <w:color w:val="000000"/>
          <w:sz w:val="24"/>
          <w:szCs w:val="24"/>
        </w:rPr>
        <w:tab/>
      </w:r>
      <w:r w:rsidR="00F45AFA">
        <w:rPr>
          <w:color w:val="000000"/>
          <w:sz w:val="24"/>
          <w:szCs w:val="24"/>
        </w:rPr>
        <w:tab/>
      </w:r>
      <w:r w:rsidR="00F45AFA">
        <w:rPr>
          <w:color w:val="000000"/>
          <w:sz w:val="24"/>
          <w:szCs w:val="24"/>
        </w:rPr>
        <w:tab/>
      </w:r>
      <w:r w:rsidR="00F45AFA">
        <w:rPr>
          <w:color w:val="000000"/>
          <w:sz w:val="24"/>
          <w:szCs w:val="24"/>
        </w:rPr>
        <w:tab/>
      </w:r>
      <w:r w:rsidR="00F45AFA">
        <w:rPr>
          <w:color w:val="000000"/>
          <w:sz w:val="24"/>
          <w:szCs w:val="24"/>
        </w:rPr>
        <w:tab/>
      </w:r>
      <w:r w:rsidRPr="00010BD0">
        <w:rPr>
          <w:color w:val="000000"/>
          <w:sz w:val="24"/>
          <w:szCs w:val="24"/>
        </w:rPr>
        <w:tab/>
      </w:r>
      <w:r w:rsidR="001145F5">
        <w:rPr>
          <w:b/>
          <w:sz w:val="24"/>
          <w:szCs w:val="24"/>
        </w:rPr>
        <w:t>AAS “</w:t>
      </w:r>
      <w:r w:rsidR="001145F5" w:rsidRPr="001145F5">
        <w:rPr>
          <w:b/>
          <w:sz w:val="24"/>
          <w:szCs w:val="24"/>
        </w:rPr>
        <w:t>BTA Baltic Insurance Company”</w:t>
      </w:r>
      <w:r w:rsidRPr="001145F5">
        <w:rPr>
          <w:b/>
          <w:sz w:val="24"/>
          <w:szCs w:val="24"/>
        </w:rPr>
        <w:t xml:space="preserve">  </w:t>
      </w:r>
    </w:p>
    <w:p w:rsidR="00B102CC" w:rsidRPr="001145F5" w:rsidRDefault="00B102CC" w:rsidP="00B102CC">
      <w:pPr>
        <w:pStyle w:val="Heading1"/>
        <w:rPr>
          <w:b/>
          <w:color w:val="000000"/>
          <w:szCs w:val="24"/>
        </w:rPr>
      </w:pPr>
      <w:r w:rsidRPr="001145F5">
        <w:rPr>
          <w:b/>
          <w:color w:val="000000"/>
          <w:szCs w:val="24"/>
        </w:rPr>
        <w:t>Reģ.</w:t>
      </w:r>
      <w:r w:rsidR="000E01B7">
        <w:rPr>
          <w:b/>
          <w:color w:val="000000"/>
          <w:szCs w:val="24"/>
        </w:rPr>
        <w:t xml:space="preserve"> </w:t>
      </w:r>
      <w:r w:rsidRPr="001145F5">
        <w:rPr>
          <w:b/>
          <w:color w:val="000000"/>
          <w:szCs w:val="24"/>
        </w:rPr>
        <w:t>Nr.90001259776</w:t>
      </w:r>
      <w:r w:rsidRPr="001145F5">
        <w:rPr>
          <w:b/>
          <w:color w:val="000000"/>
          <w:szCs w:val="24"/>
        </w:rPr>
        <w:tab/>
      </w:r>
      <w:r w:rsidRPr="001145F5">
        <w:rPr>
          <w:b/>
          <w:color w:val="000000"/>
          <w:szCs w:val="24"/>
        </w:rPr>
        <w:tab/>
      </w:r>
      <w:r w:rsidRPr="001145F5">
        <w:rPr>
          <w:b/>
          <w:color w:val="000000"/>
          <w:szCs w:val="24"/>
        </w:rPr>
        <w:tab/>
      </w:r>
      <w:r w:rsidRPr="001145F5">
        <w:rPr>
          <w:b/>
          <w:color w:val="000000"/>
          <w:szCs w:val="24"/>
        </w:rPr>
        <w:tab/>
      </w:r>
      <w:r w:rsidR="00F45AFA">
        <w:rPr>
          <w:b/>
          <w:color w:val="000000"/>
          <w:szCs w:val="24"/>
        </w:rPr>
        <w:tab/>
      </w:r>
      <w:r w:rsidR="00F45AFA">
        <w:rPr>
          <w:b/>
          <w:color w:val="000000"/>
          <w:szCs w:val="24"/>
        </w:rPr>
        <w:tab/>
      </w:r>
      <w:r w:rsidR="00F45AFA">
        <w:rPr>
          <w:b/>
          <w:color w:val="000000"/>
          <w:szCs w:val="24"/>
        </w:rPr>
        <w:tab/>
      </w:r>
      <w:r w:rsidR="00F45AFA">
        <w:rPr>
          <w:b/>
          <w:color w:val="000000"/>
          <w:szCs w:val="24"/>
        </w:rPr>
        <w:tab/>
      </w:r>
      <w:r w:rsidRPr="001145F5">
        <w:rPr>
          <w:b/>
          <w:color w:val="000000"/>
          <w:szCs w:val="24"/>
        </w:rPr>
        <w:tab/>
        <w:t>Reģ.</w:t>
      </w:r>
      <w:r w:rsidR="000E01B7">
        <w:rPr>
          <w:b/>
          <w:color w:val="000000"/>
          <w:szCs w:val="24"/>
        </w:rPr>
        <w:t xml:space="preserve"> </w:t>
      </w:r>
      <w:r w:rsidRPr="001145F5">
        <w:rPr>
          <w:b/>
          <w:color w:val="000000"/>
          <w:szCs w:val="24"/>
        </w:rPr>
        <w:t>Nr</w:t>
      </w:r>
      <w:r w:rsidR="001145F5" w:rsidRPr="001145F5">
        <w:rPr>
          <w:b/>
          <w:color w:val="000000"/>
          <w:szCs w:val="24"/>
        </w:rPr>
        <w:t xml:space="preserve">. </w:t>
      </w:r>
      <w:r w:rsidR="001145F5" w:rsidRPr="001145F5">
        <w:rPr>
          <w:b/>
          <w:szCs w:val="24"/>
        </w:rPr>
        <w:t>40103840140</w:t>
      </w:r>
    </w:p>
    <w:p w:rsidR="00B102CC" w:rsidRPr="001145F5" w:rsidRDefault="00B102CC" w:rsidP="00B102CC">
      <w:pPr>
        <w:pStyle w:val="Heading1"/>
        <w:rPr>
          <w:b/>
          <w:color w:val="000000"/>
          <w:szCs w:val="24"/>
        </w:rPr>
      </w:pPr>
    </w:p>
    <w:p w:rsidR="00B102CC" w:rsidRPr="00010BD0" w:rsidRDefault="00B102CC" w:rsidP="00B102CC">
      <w:pPr>
        <w:pStyle w:val="Heading1"/>
        <w:rPr>
          <w:b/>
          <w:color w:val="000000"/>
          <w:szCs w:val="24"/>
        </w:rPr>
      </w:pPr>
      <w:r w:rsidRPr="00010BD0">
        <w:rPr>
          <w:b/>
          <w:color w:val="000000"/>
          <w:szCs w:val="24"/>
        </w:rPr>
        <w:t>___________________________ z.v.</w:t>
      </w:r>
      <w:r w:rsidRPr="00010BD0">
        <w:rPr>
          <w:b/>
          <w:color w:val="000000"/>
          <w:szCs w:val="24"/>
        </w:rPr>
        <w:tab/>
      </w:r>
      <w:r w:rsidR="00F45AFA">
        <w:rPr>
          <w:b/>
          <w:color w:val="000000"/>
          <w:szCs w:val="24"/>
        </w:rPr>
        <w:tab/>
      </w:r>
      <w:r w:rsidR="00F45AFA">
        <w:rPr>
          <w:b/>
          <w:color w:val="000000"/>
          <w:szCs w:val="24"/>
        </w:rPr>
        <w:tab/>
      </w:r>
      <w:r w:rsidR="00F45AFA">
        <w:rPr>
          <w:b/>
          <w:color w:val="000000"/>
          <w:szCs w:val="24"/>
        </w:rPr>
        <w:tab/>
      </w:r>
      <w:r w:rsidR="00F45AFA">
        <w:rPr>
          <w:b/>
          <w:color w:val="000000"/>
          <w:szCs w:val="24"/>
        </w:rPr>
        <w:tab/>
      </w:r>
      <w:r w:rsidRPr="00010BD0">
        <w:rPr>
          <w:b/>
          <w:color w:val="000000"/>
          <w:szCs w:val="24"/>
        </w:rPr>
        <w:tab/>
        <w:t>___________________________ z.v.</w:t>
      </w:r>
    </w:p>
    <w:p w:rsidR="00B102CC" w:rsidRPr="00E02C14" w:rsidRDefault="00B102CC" w:rsidP="00B102CC">
      <w:pPr>
        <w:pStyle w:val="Heading1"/>
        <w:ind w:left="2160" w:hanging="1440"/>
        <w:rPr>
          <w:b/>
          <w:color w:val="000000"/>
          <w:szCs w:val="24"/>
        </w:rPr>
      </w:pPr>
      <w:r>
        <w:rPr>
          <w:b/>
          <w:color w:val="000000"/>
          <w:szCs w:val="24"/>
        </w:rPr>
        <w:t>K.Zdanovskis</w:t>
      </w:r>
      <w:r w:rsidRPr="00010BD0">
        <w:rPr>
          <w:b/>
          <w:color w:val="000000"/>
          <w:szCs w:val="24"/>
        </w:rPr>
        <w:tab/>
      </w:r>
      <w:r w:rsidRPr="00010BD0">
        <w:rPr>
          <w:b/>
          <w:color w:val="000000"/>
          <w:szCs w:val="24"/>
        </w:rPr>
        <w:tab/>
      </w:r>
      <w:r w:rsidRPr="00010BD0">
        <w:rPr>
          <w:b/>
          <w:color w:val="000000"/>
          <w:szCs w:val="24"/>
        </w:rPr>
        <w:tab/>
      </w:r>
      <w:r w:rsidRPr="00010BD0">
        <w:rPr>
          <w:b/>
          <w:color w:val="000000"/>
          <w:szCs w:val="24"/>
        </w:rPr>
        <w:tab/>
      </w:r>
      <w:r w:rsidR="00F45AFA">
        <w:rPr>
          <w:b/>
          <w:color w:val="000000"/>
          <w:szCs w:val="24"/>
        </w:rPr>
        <w:tab/>
      </w:r>
      <w:r w:rsidR="00F45AFA">
        <w:rPr>
          <w:b/>
          <w:color w:val="000000"/>
          <w:szCs w:val="24"/>
        </w:rPr>
        <w:tab/>
      </w:r>
      <w:r w:rsidR="00F45AFA">
        <w:rPr>
          <w:b/>
          <w:color w:val="000000"/>
          <w:szCs w:val="24"/>
        </w:rPr>
        <w:tab/>
      </w:r>
      <w:r w:rsidR="00F45AFA">
        <w:rPr>
          <w:b/>
          <w:color w:val="000000"/>
          <w:szCs w:val="24"/>
        </w:rPr>
        <w:tab/>
      </w:r>
      <w:r w:rsidRPr="00010BD0">
        <w:rPr>
          <w:b/>
          <w:color w:val="000000"/>
          <w:szCs w:val="24"/>
        </w:rPr>
        <w:tab/>
      </w:r>
      <w:r w:rsidRPr="00010BD0">
        <w:rPr>
          <w:b/>
          <w:color w:val="000000"/>
          <w:szCs w:val="24"/>
        </w:rPr>
        <w:tab/>
      </w:r>
      <w:r w:rsidR="001145F5">
        <w:rPr>
          <w:b/>
          <w:bCs/>
          <w:color w:val="000000"/>
          <w:szCs w:val="24"/>
        </w:rPr>
        <w:t>Laura Mežaka</w:t>
      </w:r>
      <w:r w:rsidRPr="00E02C14">
        <w:rPr>
          <w:b/>
          <w:color w:val="000000"/>
          <w:szCs w:val="24"/>
        </w:rPr>
        <w:tab/>
      </w:r>
    </w:p>
    <w:p w:rsidR="001145F5" w:rsidRDefault="00B102CC" w:rsidP="00B102CC">
      <w:pPr>
        <w:ind w:left="360" w:right="100" w:hanging="360"/>
        <w:jc w:val="right"/>
        <w:rPr>
          <w:color w:val="000000"/>
          <w:sz w:val="24"/>
          <w:szCs w:val="24"/>
        </w:rPr>
        <w:sectPr w:rsidR="001145F5" w:rsidSect="0055182E">
          <w:footnotePr>
            <w:numRestart w:val="eachSect"/>
          </w:footnotePr>
          <w:pgSz w:w="16838" w:h="11906" w:orient="landscape" w:code="9"/>
          <w:pgMar w:top="1134" w:right="1134" w:bottom="1134" w:left="1134" w:header="431" w:footer="488" w:gutter="0"/>
          <w:cols w:space="720"/>
          <w:docGrid w:linePitch="272"/>
        </w:sectPr>
      </w:pPr>
      <w:r w:rsidRPr="00010BD0">
        <w:rPr>
          <w:color w:val="000000"/>
          <w:sz w:val="24"/>
          <w:szCs w:val="24"/>
        </w:rPr>
        <w:br w:type="page"/>
      </w:r>
    </w:p>
    <w:p w:rsidR="00B102CC" w:rsidRPr="00010BD0" w:rsidRDefault="00B102CC" w:rsidP="00B102CC">
      <w:pPr>
        <w:ind w:left="360" w:right="100" w:hanging="360"/>
        <w:jc w:val="right"/>
      </w:pPr>
      <w:r w:rsidRPr="00010BD0">
        <w:rPr>
          <w:color w:val="000000"/>
          <w:sz w:val="24"/>
          <w:szCs w:val="24"/>
        </w:rPr>
        <w:lastRenderedPageBreak/>
        <w:t>2</w:t>
      </w:r>
      <w:r w:rsidRPr="00010BD0">
        <w:t>. pielikums</w:t>
      </w:r>
    </w:p>
    <w:p w:rsidR="00B102CC" w:rsidRPr="00010BD0" w:rsidRDefault="00B102CC" w:rsidP="00B102CC">
      <w:pPr>
        <w:tabs>
          <w:tab w:val="left" w:pos="360"/>
        </w:tabs>
        <w:ind w:left="360" w:right="100" w:hanging="360"/>
        <w:jc w:val="right"/>
        <w:rPr>
          <w:i/>
        </w:rPr>
      </w:pPr>
    </w:p>
    <w:p w:rsidR="00B102CC" w:rsidRPr="00010BD0" w:rsidRDefault="00E01A6C" w:rsidP="00B102CC">
      <w:pPr>
        <w:tabs>
          <w:tab w:val="left" w:pos="360"/>
        </w:tabs>
        <w:ind w:left="360" w:right="100" w:hanging="360"/>
        <w:jc w:val="right"/>
        <w:rPr>
          <w:i/>
        </w:rPr>
      </w:pPr>
      <w:r>
        <w:rPr>
          <w:i/>
        </w:rPr>
        <w:t>2018</w:t>
      </w:r>
      <w:r w:rsidR="00B102CC" w:rsidRPr="00010BD0">
        <w:rPr>
          <w:i/>
        </w:rPr>
        <w:t>. gada ___.</w:t>
      </w:r>
      <w:r w:rsidR="009F4F72">
        <w:rPr>
          <w:i/>
        </w:rPr>
        <w:t>jūlija</w:t>
      </w:r>
      <w:r w:rsidR="00B102CC" w:rsidRPr="00010BD0">
        <w:rPr>
          <w:i/>
        </w:rPr>
        <w:t xml:space="preserve"> </w:t>
      </w:r>
    </w:p>
    <w:p w:rsidR="00B102CC" w:rsidRPr="00010BD0" w:rsidRDefault="00B102CC" w:rsidP="00B102CC">
      <w:pPr>
        <w:tabs>
          <w:tab w:val="left" w:pos="360"/>
        </w:tabs>
        <w:ind w:left="360" w:right="100" w:hanging="360"/>
        <w:jc w:val="right"/>
        <w:rPr>
          <w:i/>
        </w:rPr>
      </w:pPr>
    </w:p>
    <w:p w:rsidR="00B102CC" w:rsidRPr="00010BD0" w:rsidRDefault="00B102CC" w:rsidP="00B102CC">
      <w:pPr>
        <w:tabs>
          <w:tab w:val="left" w:pos="360"/>
        </w:tabs>
        <w:ind w:left="360" w:right="100" w:hanging="360"/>
        <w:jc w:val="right"/>
      </w:pPr>
      <w:r w:rsidRPr="00010BD0">
        <w:rPr>
          <w:i/>
        </w:rPr>
        <w:t>līgumam Nr. ______________</w:t>
      </w:r>
    </w:p>
    <w:p w:rsidR="00B102CC" w:rsidRPr="00010BD0" w:rsidRDefault="00B102CC" w:rsidP="00B102CC">
      <w:pPr>
        <w:pStyle w:val="Heading1"/>
        <w:ind w:left="2160" w:hanging="1440"/>
        <w:jc w:val="right"/>
        <w:rPr>
          <w:color w:val="000000"/>
          <w:szCs w:val="24"/>
          <w:highlight w:val="yellow"/>
        </w:rPr>
      </w:pPr>
    </w:p>
    <w:p w:rsidR="00B102CC" w:rsidRPr="00C5438E" w:rsidRDefault="00B102CC" w:rsidP="00C5438E">
      <w:pPr>
        <w:pStyle w:val="Heading1"/>
        <w:jc w:val="center"/>
        <w:rPr>
          <w:b/>
          <w:szCs w:val="24"/>
        </w:rPr>
      </w:pPr>
      <w:r w:rsidRPr="00C5438E">
        <w:rPr>
          <w:b/>
          <w:szCs w:val="24"/>
        </w:rPr>
        <w:t>Tehniskā specifikācija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84"/>
      </w:tblGrid>
      <w:tr w:rsidR="00B102CC" w:rsidRPr="00C5438E" w:rsidTr="00196B21">
        <w:trPr>
          <w:jc w:val="center"/>
        </w:trPr>
        <w:tc>
          <w:tcPr>
            <w:tcW w:w="9627" w:type="dxa"/>
            <w:gridSpan w:val="2"/>
            <w:shd w:val="clear" w:color="auto" w:fill="auto"/>
          </w:tcPr>
          <w:p w:rsidR="00B102CC" w:rsidRPr="00C5438E" w:rsidRDefault="00B102CC" w:rsidP="00196B21">
            <w:pPr>
              <w:jc w:val="center"/>
              <w:rPr>
                <w:rFonts w:eastAsia="Calibri"/>
                <w:sz w:val="22"/>
                <w:szCs w:val="22"/>
                <w:lang w:eastAsia="en-US"/>
              </w:rPr>
            </w:pPr>
            <w:r w:rsidRPr="00C5438E">
              <w:rPr>
                <w:rFonts w:eastAsia="Calibri"/>
                <w:sz w:val="22"/>
                <w:szCs w:val="22"/>
                <w:lang w:eastAsia="en-US"/>
              </w:rPr>
              <w:t>KASKO apdrošināšana</w:t>
            </w:r>
          </w:p>
        </w:tc>
      </w:tr>
      <w:tr w:rsidR="00B102CC" w:rsidRPr="00C5438E" w:rsidTr="00196B21">
        <w:trPr>
          <w:jc w:val="center"/>
        </w:trPr>
        <w:tc>
          <w:tcPr>
            <w:tcW w:w="2943" w:type="dxa"/>
            <w:shd w:val="clear" w:color="auto" w:fill="auto"/>
            <w:vAlign w:val="center"/>
          </w:tcPr>
          <w:p w:rsidR="00B102CC" w:rsidRPr="00C5438E" w:rsidRDefault="00B102CC" w:rsidP="00196B21">
            <w:pPr>
              <w:rPr>
                <w:rFonts w:eastAsia="Calibri"/>
                <w:sz w:val="22"/>
                <w:szCs w:val="22"/>
                <w:lang w:eastAsia="en-US"/>
              </w:rPr>
            </w:pPr>
            <w:r w:rsidRPr="00C5438E">
              <w:rPr>
                <w:rFonts w:eastAsia="Calibri"/>
                <w:sz w:val="22"/>
                <w:szCs w:val="22"/>
                <w:lang w:eastAsia="en-US"/>
              </w:rPr>
              <w:t>Prasības</w:t>
            </w:r>
          </w:p>
        </w:tc>
        <w:tc>
          <w:tcPr>
            <w:tcW w:w="6684" w:type="dxa"/>
            <w:shd w:val="clear" w:color="auto" w:fill="auto"/>
          </w:tcPr>
          <w:p w:rsidR="00B102CC" w:rsidRPr="00C5438E" w:rsidRDefault="00B102CC" w:rsidP="00196B21">
            <w:pPr>
              <w:jc w:val="both"/>
              <w:rPr>
                <w:rFonts w:eastAsia="Calibri"/>
                <w:sz w:val="22"/>
                <w:szCs w:val="22"/>
                <w:lang w:eastAsia="en-US"/>
              </w:rPr>
            </w:pPr>
            <w:r w:rsidRPr="00C5438E">
              <w:rPr>
                <w:rFonts w:eastAsia="Calibri"/>
                <w:sz w:val="22"/>
                <w:szCs w:val="22"/>
                <w:lang w:eastAsia="en-US"/>
              </w:rPr>
              <w:t>KASKO apdrošināšana autotransportam</w:t>
            </w:r>
          </w:p>
        </w:tc>
      </w:tr>
      <w:tr w:rsidR="00B102CC" w:rsidRPr="00C5438E" w:rsidTr="00196B21">
        <w:trPr>
          <w:jc w:val="center"/>
        </w:trPr>
        <w:tc>
          <w:tcPr>
            <w:tcW w:w="2943" w:type="dxa"/>
            <w:shd w:val="clear" w:color="auto" w:fill="auto"/>
            <w:vAlign w:val="center"/>
          </w:tcPr>
          <w:p w:rsidR="00B102CC" w:rsidRPr="00C5438E" w:rsidRDefault="00B102CC" w:rsidP="00196B21">
            <w:pPr>
              <w:rPr>
                <w:rFonts w:eastAsia="Calibri"/>
                <w:sz w:val="22"/>
                <w:szCs w:val="22"/>
                <w:lang w:eastAsia="en-US"/>
              </w:rPr>
            </w:pPr>
            <w:r w:rsidRPr="00C5438E">
              <w:rPr>
                <w:rFonts w:eastAsia="Calibri"/>
                <w:sz w:val="22"/>
                <w:szCs w:val="22"/>
                <w:lang w:eastAsia="en-US"/>
              </w:rPr>
              <w:t>Apjoms</w:t>
            </w:r>
          </w:p>
        </w:tc>
        <w:tc>
          <w:tcPr>
            <w:tcW w:w="6684" w:type="dxa"/>
            <w:shd w:val="clear" w:color="auto" w:fill="auto"/>
          </w:tcPr>
          <w:p w:rsidR="00B102CC" w:rsidRPr="00C5438E" w:rsidRDefault="00B102CC" w:rsidP="00196B21">
            <w:pPr>
              <w:jc w:val="both"/>
              <w:rPr>
                <w:rFonts w:eastAsia="Calibri"/>
                <w:sz w:val="22"/>
                <w:szCs w:val="22"/>
                <w:lang w:eastAsia="en-US"/>
              </w:rPr>
            </w:pPr>
            <w:r w:rsidRPr="00C5438E">
              <w:rPr>
                <w:rFonts w:eastAsia="Calibri"/>
                <w:sz w:val="22"/>
                <w:szCs w:val="22"/>
                <w:lang w:eastAsia="en-US"/>
              </w:rPr>
              <w:t>Atbilstoši pielikumam</w:t>
            </w:r>
          </w:p>
        </w:tc>
      </w:tr>
      <w:tr w:rsidR="00B102CC" w:rsidRPr="00C5438E" w:rsidTr="00196B21">
        <w:trPr>
          <w:jc w:val="center"/>
        </w:trPr>
        <w:tc>
          <w:tcPr>
            <w:tcW w:w="2943" w:type="dxa"/>
            <w:shd w:val="clear" w:color="auto" w:fill="auto"/>
            <w:vAlign w:val="center"/>
          </w:tcPr>
          <w:p w:rsidR="00B102CC" w:rsidRPr="00C5438E" w:rsidRDefault="00B102CC" w:rsidP="00196B21">
            <w:pPr>
              <w:rPr>
                <w:rFonts w:eastAsia="Calibri"/>
                <w:sz w:val="22"/>
                <w:szCs w:val="22"/>
                <w:lang w:eastAsia="en-US"/>
              </w:rPr>
            </w:pPr>
            <w:r w:rsidRPr="00C5438E">
              <w:rPr>
                <w:rFonts w:eastAsia="Calibri"/>
                <w:sz w:val="22"/>
                <w:szCs w:val="22"/>
                <w:lang w:eastAsia="en-US"/>
              </w:rPr>
              <w:t>Līguma izpildītājam jānodrošina</w:t>
            </w:r>
          </w:p>
        </w:tc>
        <w:tc>
          <w:tcPr>
            <w:tcW w:w="6684" w:type="dxa"/>
            <w:shd w:val="clear" w:color="auto" w:fill="auto"/>
          </w:tcPr>
          <w:p w:rsidR="00B102CC" w:rsidRPr="00C5438E" w:rsidRDefault="00B102CC" w:rsidP="00196B21">
            <w:pPr>
              <w:jc w:val="both"/>
              <w:rPr>
                <w:rFonts w:eastAsia="Calibri"/>
                <w:sz w:val="22"/>
                <w:szCs w:val="22"/>
                <w:lang w:eastAsia="en-US"/>
              </w:rPr>
            </w:pPr>
            <w:r w:rsidRPr="00C5438E">
              <w:rPr>
                <w:rFonts w:eastAsia="Calibri"/>
                <w:sz w:val="22"/>
                <w:szCs w:val="22"/>
                <w:lang w:eastAsia="en-US"/>
              </w:rPr>
              <w:t>Apdrošinātā transportlīdzekļa negadījuma vietā:</w:t>
            </w:r>
          </w:p>
          <w:p w:rsidR="00B102CC" w:rsidRPr="00C5438E" w:rsidRDefault="00B102CC" w:rsidP="00B102CC">
            <w:pPr>
              <w:numPr>
                <w:ilvl w:val="0"/>
                <w:numId w:val="7"/>
              </w:numPr>
              <w:contextualSpacing/>
              <w:jc w:val="both"/>
              <w:rPr>
                <w:rFonts w:eastAsia="Calibri"/>
                <w:sz w:val="22"/>
                <w:szCs w:val="22"/>
                <w:lang w:eastAsia="en-US"/>
              </w:rPr>
            </w:pPr>
            <w:r w:rsidRPr="00C5438E">
              <w:rPr>
                <w:rFonts w:eastAsia="Calibri"/>
                <w:sz w:val="22"/>
                <w:szCs w:val="22"/>
                <w:lang w:eastAsia="en-US"/>
              </w:rPr>
              <w:t>Ar juridisko palīdzību dokumentu noformēšanā;</w:t>
            </w:r>
          </w:p>
          <w:p w:rsidR="00B102CC" w:rsidRPr="00C5438E" w:rsidRDefault="00B102CC" w:rsidP="00B102CC">
            <w:pPr>
              <w:numPr>
                <w:ilvl w:val="0"/>
                <w:numId w:val="7"/>
              </w:numPr>
              <w:contextualSpacing/>
              <w:jc w:val="both"/>
              <w:rPr>
                <w:rFonts w:eastAsia="Calibri"/>
                <w:sz w:val="22"/>
                <w:szCs w:val="22"/>
                <w:lang w:eastAsia="en-US"/>
              </w:rPr>
            </w:pPr>
            <w:r w:rsidRPr="00C5438E">
              <w:rPr>
                <w:rFonts w:eastAsia="Calibri"/>
                <w:sz w:val="22"/>
                <w:szCs w:val="22"/>
                <w:lang w:eastAsia="en-US"/>
              </w:rPr>
              <w:t>Ar tehnisko palīdzību atbilstoši nepieciešamībai.</w:t>
            </w:r>
          </w:p>
        </w:tc>
      </w:tr>
      <w:tr w:rsidR="00B102CC" w:rsidRPr="00C5438E" w:rsidTr="00196B21">
        <w:trPr>
          <w:jc w:val="center"/>
        </w:trPr>
        <w:tc>
          <w:tcPr>
            <w:tcW w:w="2943" w:type="dxa"/>
            <w:shd w:val="clear" w:color="auto" w:fill="auto"/>
            <w:vAlign w:val="center"/>
          </w:tcPr>
          <w:p w:rsidR="00B102CC" w:rsidRPr="00C5438E" w:rsidRDefault="00B102CC" w:rsidP="00196B21">
            <w:pPr>
              <w:rPr>
                <w:rFonts w:eastAsia="Calibri"/>
                <w:sz w:val="22"/>
                <w:szCs w:val="22"/>
                <w:lang w:eastAsia="en-US"/>
              </w:rPr>
            </w:pPr>
            <w:r w:rsidRPr="00C5438E">
              <w:rPr>
                <w:rFonts w:eastAsia="Calibri"/>
                <w:sz w:val="22"/>
                <w:szCs w:val="22"/>
                <w:lang w:eastAsia="en-US"/>
              </w:rPr>
              <w:t>Apdrošinātie riski</w:t>
            </w:r>
          </w:p>
        </w:tc>
        <w:tc>
          <w:tcPr>
            <w:tcW w:w="6684" w:type="dxa"/>
            <w:shd w:val="clear" w:color="auto" w:fill="auto"/>
          </w:tcPr>
          <w:p w:rsidR="00B102CC" w:rsidRPr="00C5438E" w:rsidRDefault="00B102CC" w:rsidP="00196B21">
            <w:pPr>
              <w:jc w:val="both"/>
              <w:rPr>
                <w:rFonts w:eastAsia="Calibri"/>
                <w:sz w:val="22"/>
                <w:szCs w:val="22"/>
                <w:lang w:eastAsia="en-US"/>
              </w:rPr>
            </w:pPr>
            <w:r w:rsidRPr="00C5438E">
              <w:rPr>
                <w:rFonts w:eastAsia="Calibri"/>
                <w:sz w:val="22"/>
                <w:szCs w:val="22"/>
                <w:lang w:eastAsia="en-US"/>
              </w:rPr>
              <w:t>Bojājumi, kas radušies sekojošu notikumu rezultātā:</w:t>
            </w:r>
          </w:p>
          <w:p w:rsidR="00B102CC" w:rsidRPr="00C5438E" w:rsidRDefault="00B102CC" w:rsidP="00B102CC">
            <w:pPr>
              <w:numPr>
                <w:ilvl w:val="0"/>
                <w:numId w:val="5"/>
              </w:numPr>
              <w:contextualSpacing/>
              <w:jc w:val="both"/>
              <w:rPr>
                <w:rFonts w:eastAsia="Calibri"/>
                <w:sz w:val="22"/>
                <w:szCs w:val="22"/>
                <w:lang w:eastAsia="en-US"/>
              </w:rPr>
            </w:pPr>
            <w:r w:rsidRPr="00C5438E">
              <w:rPr>
                <w:rFonts w:eastAsia="Calibri"/>
                <w:sz w:val="22"/>
                <w:szCs w:val="22"/>
                <w:lang w:eastAsia="en-US"/>
              </w:rPr>
              <w:t>Transportlīdzeklim piedaloties ceļu satiksmē, ja ir notikusi:</w:t>
            </w:r>
          </w:p>
          <w:p w:rsidR="00B102CC" w:rsidRPr="00C5438E" w:rsidRDefault="00B102CC" w:rsidP="00B102CC">
            <w:pPr>
              <w:numPr>
                <w:ilvl w:val="0"/>
                <w:numId w:val="6"/>
              </w:numPr>
              <w:contextualSpacing/>
              <w:jc w:val="both"/>
              <w:rPr>
                <w:rFonts w:eastAsia="Calibri"/>
                <w:sz w:val="22"/>
                <w:szCs w:val="22"/>
                <w:lang w:eastAsia="en-US"/>
              </w:rPr>
            </w:pPr>
            <w:r w:rsidRPr="00C5438E">
              <w:rPr>
                <w:rFonts w:eastAsia="Calibri"/>
                <w:sz w:val="22"/>
                <w:szCs w:val="22"/>
                <w:lang w:eastAsia="en-US"/>
              </w:rPr>
              <w:t>sadursme ar transportlīdzekli;</w:t>
            </w:r>
          </w:p>
          <w:p w:rsidR="00B102CC" w:rsidRPr="00C5438E" w:rsidRDefault="00B102CC" w:rsidP="00B102CC">
            <w:pPr>
              <w:numPr>
                <w:ilvl w:val="0"/>
                <w:numId w:val="6"/>
              </w:numPr>
              <w:contextualSpacing/>
              <w:jc w:val="both"/>
              <w:rPr>
                <w:rFonts w:eastAsia="Calibri"/>
                <w:sz w:val="22"/>
                <w:szCs w:val="22"/>
                <w:lang w:eastAsia="en-US"/>
              </w:rPr>
            </w:pPr>
            <w:r w:rsidRPr="00C5438E">
              <w:rPr>
                <w:rFonts w:eastAsia="Calibri"/>
                <w:sz w:val="22"/>
                <w:szCs w:val="22"/>
                <w:lang w:eastAsia="en-US"/>
              </w:rPr>
              <w:t>sadursme ar šķērsli;</w:t>
            </w:r>
          </w:p>
          <w:p w:rsidR="00B102CC" w:rsidRPr="00C5438E" w:rsidRDefault="00B102CC" w:rsidP="00B102CC">
            <w:pPr>
              <w:numPr>
                <w:ilvl w:val="0"/>
                <w:numId w:val="6"/>
              </w:numPr>
              <w:contextualSpacing/>
              <w:jc w:val="both"/>
              <w:rPr>
                <w:rFonts w:eastAsia="Calibri"/>
                <w:sz w:val="22"/>
                <w:szCs w:val="22"/>
                <w:lang w:eastAsia="en-US"/>
              </w:rPr>
            </w:pPr>
            <w:r w:rsidRPr="00C5438E">
              <w:rPr>
                <w:rFonts w:eastAsia="Calibri"/>
                <w:sz w:val="22"/>
                <w:szCs w:val="22"/>
                <w:lang w:eastAsia="en-US"/>
              </w:rPr>
              <w:t>kustībā esoša transportlīdzekļa apgāšanās, krišana, iebraukšana bedrē, kanalizācijas lūkā vai saistībā ar ceļa nogruvumu;</w:t>
            </w:r>
          </w:p>
          <w:p w:rsidR="00B102CC" w:rsidRPr="00C5438E" w:rsidRDefault="00B102CC" w:rsidP="00B102CC">
            <w:pPr>
              <w:numPr>
                <w:ilvl w:val="0"/>
                <w:numId w:val="6"/>
              </w:numPr>
              <w:contextualSpacing/>
              <w:jc w:val="both"/>
              <w:rPr>
                <w:rFonts w:eastAsia="Calibri"/>
                <w:sz w:val="22"/>
                <w:szCs w:val="22"/>
                <w:lang w:eastAsia="en-US"/>
              </w:rPr>
            </w:pPr>
            <w:r w:rsidRPr="00C5438E">
              <w:rPr>
                <w:rFonts w:eastAsia="Calibri"/>
                <w:sz w:val="22"/>
                <w:szCs w:val="22"/>
                <w:lang w:eastAsia="en-US"/>
              </w:rPr>
              <w:t>nogrimšana un/vai ielūšana ledū, ja tā ir tiešā cēloņsakarība ar ceļu satiksmes negadījumu;</w:t>
            </w:r>
          </w:p>
          <w:p w:rsidR="00B102CC" w:rsidRPr="00C5438E" w:rsidRDefault="00B102CC" w:rsidP="00B102CC">
            <w:pPr>
              <w:numPr>
                <w:ilvl w:val="0"/>
                <w:numId w:val="6"/>
              </w:numPr>
              <w:contextualSpacing/>
              <w:jc w:val="both"/>
              <w:rPr>
                <w:rFonts w:eastAsia="Calibri"/>
                <w:sz w:val="22"/>
                <w:szCs w:val="22"/>
                <w:lang w:eastAsia="en-US"/>
              </w:rPr>
            </w:pPr>
            <w:r w:rsidRPr="00C5438E">
              <w:rPr>
                <w:rFonts w:eastAsia="Calibri"/>
                <w:sz w:val="22"/>
                <w:szCs w:val="22"/>
                <w:lang w:eastAsia="en-US"/>
              </w:rPr>
              <w:t>uzbraukšana gājējam vai dzīvniekam;</w:t>
            </w:r>
          </w:p>
          <w:p w:rsidR="00B102CC" w:rsidRPr="00C5438E" w:rsidRDefault="00B102CC" w:rsidP="00B102CC">
            <w:pPr>
              <w:numPr>
                <w:ilvl w:val="0"/>
                <w:numId w:val="5"/>
              </w:numPr>
              <w:contextualSpacing/>
              <w:jc w:val="both"/>
              <w:rPr>
                <w:rFonts w:eastAsia="Calibri"/>
                <w:sz w:val="22"/>
                <w:szCs w:val="22"/>
                <w:lang w:eastAsia="en-US"/>
              </w:rPr>
            </w:pPr>
            <w:r w:rsidRPr="00C5438E">
              <w:rPr>
                <w:rFonts w:eastAsia="Calibri"/>
                <w:sz w:val="22"/>
                <w:szCs w:val="22"/>
                <w:lang w:eastAsia="en-US"/>
              </w:rPr>
              <w:t>Stiklu plīsums;</w:t>
            </w:r>
          </w:p>
          <w:p w:rsidR="00B102CC" w:rsidRPr="00C5438E" w:rsidRDefault="00B102CC" w:rsidP="00B102CC">
            <w:pPr>
              <w:numPr>
                <w:ilvl w:val="0"/>
                <w:numId w:val="5"/>
              </w:numPr>
              <w:contextualSpacing/>
              <w:jc w:val="both"/>
              <w:rPr>
                <w:rFonts w:eastAsia="Calibri"/>
                <w:sz w:val="22"/>
                <w:szCs w:val="22"/>
                <w:lang w:eastAsia="en-US"/>
              </w:rPr>
            </w:pPr>
            <w:r w:rsidRPr="00C5438E">
              <w:rPr>
                <w:rFonts w:eastAsia="Calibri"/>
                <w:sz w:val="22"/>
                <w:szCs w:val="22"/>
                <w:lang w:eastAsia="en-US"/>
              </w:rPr>
              <w:t>Ugunsgrēks, tajā skaitā aizdegšanās (īssavienojums);</w:t>
            </w:r>
          </w:p>
          <w:p w:rsidR="00B102CC" w:rsidRPr="00C5438E" w:rsidRDefault="00B102CC" w:rsidP="00B102CC">
            <w:pPr>
              <w:numPr>
                <w:ilvl w:val="0"/>
                <w:numId w:val="5"/>
              </w:numPr>
              <w:contextualSpacing/>
              <w:jc w:val="both"/>
              <w:rPr>
                <w:rFonts w:eastAsia="Calibri"/>
                <w:sz w:val="22"/>
                <w:szCs w:val="22"/>
                <w:lang w:eastAsia="en-US"/>
              </w:rPr>
            </w:pPr>
            <w:r w:rsidRPr="00C5438E">
              <w:rPr>
                <w:rFonts w:eastAsia="Calibri"/>
                <w:sz w:val="22"/>
                <w:szCs w:val="22"/>
                <w:lang w:eastAsia="en-US"/>
              </w:rPr>
              <w:t>Eksplozija;</w:t>
            </w:r>
          </w:p>
          <w:p w:rsidR="00B102CC" w:rsidRPr="00C5438E" w:rsidRDefault="00B102CC" w:rsidP="00B102CC">
            <w:pPr>
              <w:numPr>
                <w:ilvl w:val="0"/>
                <w:numId w:val="5"/>
              </w:numPr>
              <w:contextualSpacing/>
              <w:jc w:val="both"/>
              <w:rPr>
                <w:rFonts w:eastAsia="Calibri"/>
                <w:sz w:val="22"/>
                <w:szCs w:val="22"/>
                <w:lang w:eastAsia="en-US"/>
              </w:rPr>
            </w:pPr>
            <w:r w:rsidRPr="00C5438E">
              <w:rPr>
                <w:rFonts w:eastAsia="Calibri"/>
                <w:sz w:val="22"/>
                <w:szCs w:val="22"/>
                <w:lang w:eastAsia="en-US"/>
              </w:rPr>
              <w:t>Dabas stihiju iedarbība;</w:t>
            </w:r>
          </w:p>
          <w:p w:rsidR="00B102CC" w:rsidRPr="00C5438E" w:rsidRDefault="00B102CC" w:rsidP="00B102CC">
            <w:pPr>
              <w:numPr>
                <w:ilvl w:val="0"/>
                <w:numId w:val="5"/>
              </w:numPr>
              <w:contextualSpacing/>
              <w:jc w:val="both"/>
              <w:rPr>
                <w:rFonts w:eastAsia="Calibri"/>
                <w:sz w:val="22"/>
                <w:szCs w:val="22"/>
                <w:lang w:eastAsia="en-US"/>
              </w:rPr>
            </w:pPr>
            <w:r w:rsidRPr="00C5438E">
              <w:rPr>
                <w:rFonts w:eastAsia="Calibri"/>
                <w:sz w:val="22"/>
                <w:szCs w:val="22"/>
                <w:lang w:eastAsia="en-US"/>
              </w:rPr>
              <w:t>Krītošu priekšmetu iedarbība;</w:t>
            </w:r>
          </w:p>
          <w:p w:rsidR="00B102CC" w:rsidRPr="00C5438E" w:rsidRDefault="00B102CC" w:rsidP="00B102CC">
            <w:pPr>
              <w:numPr>
                <w:ilvl w:val="0"/>
                <w:numId w:val="5"/>
              </w:numPr>
              <w:contextualSpacing/>
              <w:jc w:val="both"/>
              <w:rPr>
                <w:rFonts w:eastAsia="Calibri"/>
                <w:sz w:val="22"/>
                <w:szCs w:val="22"/>
                <w:lang w:eastAsia="en-US"/>
              </w:rPr>
            </w:pPr>
            <w:r w:rsidRPr="00C5438E">
              <w:rPr>
                <w:rFonts w:eastAsia="Calibri"/>
                <w:sz w:val="22"/>
                <w:szCs w:val="22"/>
                <w:lang w:eastAsia="en-US"/>
              </w:rPr>
              <w:t>Dzīvnieku, putnu iedarbība;</w:t>
            </w:r>
          </w:p>
          <w:p w:rsidR="00B102CC" w:rsidRPr="00C5438E" w:rsidRDefault="00B102CC" w:rsidP="00B102CC">
            <w:pPr>
              <w:numPr>
                <w:ilvl w:val="0"/>
                <w:numId w:val="5"/>
              </w:numPr>
              <w:contextualSpacing/>
              <w:jc w:val="both"/>
              <w:rPr>
                <w:rFonts w:eastAsia="Calibri"/>
                <w:sz w:val="22"/>
                <w:szCs w:val="22"/>
                <w:lang w:eastAsia="en-US"/>
              </w:rPr>
            </w:pPr>
            <w:r w:rsidRPr="00C5438E">
              <w:rPr>
                <w:rFonts w:eastAsia="Calibri"/>
                <w:sz w:val="22"/>
                <w:szCs w:val="22"/>
                <w:lang w:eastAsia="en-US"/>
              </w:rPr>
              <w:t>Trešās personas prettiesiska rīcība, tajā skaitā vandālisms;</w:t>
            </w:r>
          </w:p>
          <w:p w:rsidR="00B102CC" w:rsidRPr="00C5438E" w:rsidRDefault="00B102CC" w:rsidP="00B102CC">
            <w:pPr>
              <w:numPr>
                <w:ilvl w:val="0"/>
                <w:numId w:val="5"/>
              </w:numPr>
              <w:contextualSpacing/>
              <w:jc w:val="both"/>
              <w:rPr>
                <w:rFonts w:eastAsia="Calibri"/>
                <w:sz w:val="22"/>
                <w:szCs w:val="22"/>
                <w:lang w:eastAsia="en-US"/>
              </w:rPr>
            </w:pPr>
            <w:r w:rsidRPr="00C5438E">
              <w:rPr>
                <w:rFonts w:eastAsia="Calibri"/>
                <w:sz w:val="22"/>
                <w:szCs w:val="22"/>
                <w:lang w:eastAsia="en-US"/>
              </w:rPr>
              <w:t>Zādzība un laupīšana. Pamatojoties uz šo punktu tiek apdrošināti arī bojājumi, kas transportlīdzeklim var tikt nodarīti laikā, kad transportlīdzeklis bija nozagts līdz brīdim, kad transportlīdzeklis ir nodots tiesībsargājošo institūciju vai tiesīgā lietotāja rīcībā;</w:t>
            </w:r>
          </w:p>
          <w:p w:rsidR="00B102CC" w:rsidRPr="00C5438E" w:rsidRDefault="00B102CC" w:rsidP="00B102CC">
            <w:pPr>
              <w:numPr>
                <w:ilvl w:val="0"/>
                <w:numId w:val="5"/>
              </w:numPr>
              <w:contextualSpacing/>
              <w:jc w:val="both"/>
              <w:rPr>
                <w:rFonts w:eastAsia="Calibri"/>
                <w:sz w:val="22"/>
                <w:szCs w:val="22"/>
                <w:lang w:eastAsia="en-US"/>
              </w:rPr>
            </w:pPr>
            <w:r w:rsidRPr="00C5438E">
              <w:rPr>
                <w:rFonts w:eastAsia="Calibri"/>
                <w:sz w:val="22"/>
                <w:szCs w:val="22"/>
                <w:lang w:eastAsia="en-US"/>
              </w:rPr>
              <w:t>Bez papildus piemaksas kopējam tarifam, ja kāds no transportlīdzekļa lietotājiem ir jaunāks par 25 gadiem un/vai tā autovadītāja stāžs ir mazāks par 2 gadiem.</w:t>
            </w:r>
          </w:p>
        </w:tc>
      </w:tr>
      <w:tr w:rsidR="00B102CC" w:rsidRPr="00C5438E" w:rsidTr="00196B21">
        <w:trPr>
          <w:jc w:val="center"/>
        </w:trPr>
        <w:tc>
          <w:tcPr>
            <w:tcW w:w="2943" w:type="dxa"/>
            <w:shd w:val="clear" w:color="auto" w:fill="auto"/>
            <w:vAlign w:val="center"/>
          </w:tcPr>
          <w:p w:rsidR="00B102CC" w:rsidRPr="00C5438E" w:rsidRDefault="00B102CC" w:rsidP="00196B21">
            <w:pPr>
              <w:rPr>
                <w:rFonts w:eastAsia="Calibri"/>
                <w:sz w:val="22"/>
                <w:szCs w:val="22"/>
                <w:lang w:eastAsia="en-US"/>
              </w:rPr>
            </w:pPr>
            <w:r w:rsidRPr="00C5438E">
              <w:rPr>
                <w:rFonts w:eastAsia="Calibri"/>
                <w:sz w:val="22"/>
                <w:szCs w:val="22"/>
                <w:lang w:eastAsia="en-US"/>
              </w:rPr>
              <w:t>Pašrisks</w:t>
            </w:r>
          </w:p>
        </w:tc>
        <w:tc>
          <w:tcPr>
            <w:tcW w:w="6684" w:type="dxa"/>
            <w:shd w:val="clear" w:color="auto" w:fill="auto"/>
          </w:tcPr>
          <w:p w:rsidR="00B102CC" w:rsidRPr="00C5438E" w:rsidRDefault="00B102CC" w:rsidP="00B102CC">
            <w:pPr>
              <w:numPr>
                <w:ilvl w:val="0"/>
                <w:numId w:val="9"/>
              </w:numPr>
              <w:contextualSpacing/>
              <w:jc w:val="both"/>
              <w:rPr>
                <w:rFonts w:eastAsia="Calibri"/>
                <w:sz w:val="22"/>
                <w:szCs w:val="22"/>
                <w:lang w:eastAsia="en-US"/>
              </w:rPr>
            </w:pPr>
            <w:r w:rsidRPr="00C5438E">
              <w:rPr>
                <w:rFonts w:eastAsia="Calibri"/>
                <w:sz w:val="22"/>
                <w:szCs w:val="22"/>
                <w:lang w:eastAsia="en-US"/>
              </w:rPr>
              <w:t>Pret transportlīdzekļa bojājumiem 0 % neatkarīgi no pieteikto bojājumu skaita arī ja nepieaicina/neinformē Valsts policiju;</w:t>
            </w:r>
          </w:p>
          <w:p w:rsidR="00B102CC" w:rsidRPr="00C5438E" w:rsidRDefault="00B102CC" w:rsidP="00B102CC">
            <w:pPr>
              <w:numPr>
                <w:ilvl w:val="0"/>
                <w:numId w:val="9"/>
              </w:numPr>
              <w:contextualSpacing/>
              <w:jc w:val="both"/>
              <w:rPr>
                <w:rFonts w:eastAsia="Calibri"/>
                <w:sz w:val="22"/>
                <w:szCs w:val="22"/>
                <w:lang w:eastAsia="en-US"/>
              </w:rPr>
            </w:pPr>
            <w:r w:rsidRPr="00C5438E">
              <w:rPr>
                <w:rFonts w:eastAsia="Calibri"/>
                <w:sz w:val="22"/>
                <w:szCs w:val="22"/>
                <w:lang w:eastAsia="en-US"/>
              </w:rPr>
              <w:t>Transportlīdzekļa bojā ejai 0 %;</w:t>
            </w:r>
          </w:p>
          <w:p w:rsidR="00B102CC" w:rsidRPr="00C5438E" w:rsidRDefault="00B102CC" w:rsidP="00B102CC">
            <w:pPr>
              <w:numPr>
                <w:ilvl w:val="0"/>
                <w:numId w:val="9"/>
              </w:numPr>
              <w:contextualSpacing/>
              <w:jc w:val="both"/>
              <w:rPr>
                <w:rFonts w:eastAsia="Calibri"/>
                <w:sz w:val="22"/>
                <w:szCs w:val="22"/>
                <w:lang w:eastAsia="en-US"/>
              </w:rPr>
            </w:pPr>
            <w:r w:rsidRPr="00C5438E">
              <w:rPr>
                <w:rFonts w:eastAsia="Calibri"/>
                <w:sz w:val="22"/>
                <w:szCs w:val="22"/>
                <w:lang w:eastAsia="en-US"/>
              </w:rPr>
              <w:t>Transportlīdzekļa zādzībai vai laupīšanai 0 %.</w:t>
            </w:r>
          </w:p>
        </w:tc>
      </w:tr>
      <w:tr w:rsidR="00B102CC" w:rsidRPr="00C5438E" w:rsidTr="00196B21">
        <w:trPr>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B102CC" w:rsidRPr="00C5438E" w:rsidRDefault="00B102CC" w:rsidP="00196B21">
            <w:pPr>
              <w:rPr>
                <w:rFonts w:eastAsia="Calibri"/>
                <w:sz w:val="22"/>
                <w:szCs w:val="22"/>
                <w:lang w:eastAsia="en-US"/>
              </w:rPr>
            </w:pPr>
            <w:r w:rsidRPr="00C5438E">
              <w:rPr>
                <w:rFonts w:eastAsia="Calibri"/>
                <w:sz w:val="22"/>
                <w:szCs w:val="22"/>
                <w:lang w:eastAsia="en-US"/>
              </w:rPr>
              <w:t>Citas specifiskas prasības</w:t>
            </w:r>
          </w:p>
        </w:tc>
        <w:tc>
          <w:tcPr>
            <w:tcW w:w="6684" w:type="dxa"/>
            <w:tcBorders>
              <w:top w:val="single" w:sz="4" w:space="0" w:color="auto"/>
              <w:left w:val="single" w:sz="4" w:space="0" w:color="auto"/>
              <w:bottom w:val="single" w:sz="4" w:space="0" w:color="auto"/>
              <w:right w:val="single" w:sz="4" w:space="0" w:color="auto"/>
            </w:tcBorders>
            <w:shd w:val="clear" w:color="auto" w:fill="auto"/>
          </w:tcPr>
          <w:p w:rsidR="00B102CC" w:rsidRPr="00C5438E" w:rsidRDefault="00B102CC" w:rsidP="00B102CC">
            <w:pPr>
              <w:numPr>
                <w:ilvl w:val="0"/>
                <w:numId w:val="8"/>
              </w:numPr>
              <w:contextualSpacing/>
              <w:jc w:val="both"/>
              <w:rPr>
                <w:rFonts w:eastAsia="Calibri"/>
                <w:sz w:val="22"/>
                <w:szCs w:val="22"/>
                <w:lang w:eastAsia="en-US"/>
              </w:rPr>
            </w:pPr>
            <w:r w:rsidRPr="00C5438E">
              <w:rPr>
                <w:rFonts w:eastAsia="Calibri"/>
                <w:sz w:val="22"/>
                <w:szCs w:val="22"/>
                <w:lang w:eastAsia="en-US"/>
              </w:rPr>
              <w:t>Palīdzība negadījuma vietā LR teritorijā jānodrošina 24 h diennaktī un telefoniska konsultācija kā rīkoties un ar ko sazināties, ja negadījums noticis Eiropas ekonomiskā zonā, Šveicē un Norvēģijā;</w:t>
            </w:r>
          </w:p>
          <w:p w:rsidR="00B102CC" w:rsidRPr="00C5438E" w:rsidRDefault="00B102CC" w:rsidP="00B102CC">
            <w:pPr>
              <w:numPr>
                <w:ilvl w:val="0"/>
                <w:numId w:val="8"/>
              </w:numPr>
              <w:contextualSpacing/>
              <w:jc w:val="both"/>
              <w:rPr>
                <w:rFonts w:eastAsia="Calibri"/>
                <w:sz w:val="22"/>
                <w:szCs w:val="22"/>
                <w:lang w:eastAsia="en-US"/>
              </w:rPr>
            </w:pPr>
            <w:r w:rsidRPr="00C5438E">
              <w:rPr>
                <w:rFonts w:eastAsia="Calibri"/>
                <w:sz w:val="22"/>
                <w:szCs w:val="22"/>
                <w:lang w:eastAsia="en-US"/>
              </w:rPr>
              <w:t>Pakalpojuma cenā jāiekļauj visas izmaksas un nodokļi, kas saistīti ar pieprasīto apdrošināšanas pakalpojumu.</w:t>
            </w:r>
          </w:p>
        </w:tc>
      </w:tr>
      <w:tr w:rsidR="00B102CC" w:rsidRPr="00C5438E" w:rsidTr="00196B21">
        <w:trPr>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B102CC" w:rsidRPr="00C5438E" w:rsidRDefault="00B102CC" w:rsidP="00196B21">
            <w:pPr>
              <w:rPr>
                <w:rFonts w:eastAsia="Calibri"/>
                <w:sz w:val="22"/>
                <w:szCs w:val="22"/>
                <w:lang w:eastAsia="en-US"/>
              </w:rPr>
            </w:pPr>
            <w:r w:rsidRPr="00C5438E">
              <w:rPr>
                <w:rFonts w:eastAsia="Calibri"/>
                <w:sz w:val="22"/>
                <w:szCs w:val="22"/>
                <w:lang w:eastAsia="en-US"/>
              </w:rPr>
              <w:t>Polises darbības laiks</w:t>
            </w:r>
          </w:p>
        </w:tc>
        <w:tc>
          <w:tcPr>
            <w:tcW w:w="6684" w:type="dxa"/>
            <w:tcBorders>
              <w:top w:val="single" w:sz="4" w:space="0" w:color="auto"/>
              <w:left w:val="single" w:sz="4" w:space="0" w:color="auto"/>
              <w:bottom w:val="single" w:sz="4" w:space="0" w:color="auto"/>
              <w:right w:val="single" w:sz="4" w:space="0" w:color="auto"/>
            </w:tcBorders>
            <w:shd w:val="clear" w:color="auto" w:fill="auto"/>
          </w:tcPr>
          <w:p w:rsidR="00B102CC" w:rsidRPr="00C5438E" w:rsidRDefault="00B102CC" w:rsidP="00196B21">
            <w:pPr>
              <w:ind w:left="720" w:hanging="360"/>
              <w:contextualSpacing/>
              <w:jc w:val="both"/>
              <w:rPr>
                <w:rFonts w:eastAsia="Calibri"/>
                <w:sz w:val="22"/>
                <w:szCs w:val="22"/>
                <w:lang w:eastAsia="en-US"/>
              </w:rPr>
            </w:pPr>
            <w:r w:rsidRPr="00C5438E">
              <w:rPr>
                <w:rFonts w:eastAsia="Calibri"/>
                <w:sz w:val="22"/>
                <w:szCs w:val="22"/>
                <w:lang w:eastAsia="en-US"/>
              </w:rPr>
              <w:t>Ne mazāk, kā 12 kalendārie mēneši.</w:t>
            </w:r>
          </w:p>
        </w:tc>
      </w:tr>
      <w:tr w:rsidR="00B102CC" w:rsidRPr="00C5438E" w:rsidTr="00196B21">
        <w:trPr>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B102CC" w:rsidRPr="00C5438E" w:rsidRDefault="00B102CC" w:rsidP="00196B21">
            <w:pPr>
              <w:rPr>
                <w:rFonts w:eastAsia="Calibri"/>
                <w:sz w:val="22"/>
                <w:szCs w:val="22"/>
                <w:lang w:eastAsia="en-US"/>
              </w:rPr>
            </w:pPr>
            <w:r w:rsidRPr="00C5438E">
              <w:rPr>
                <w:rFonts w:eastAsia="Calibri"/>
                <w:sz w:val="22"/>
                <w:szCs w:val="22"/>
                <w:lang w:eastAsia="en-US"/>
              </w:rPr>
              <w:t>Polises darbības reģions</w:t>
            </w:r>
          </w:p>
        </w:tc>
        <w:tc>
          <w:tcPr>
            <w:tcW w:w="6684" w:type="dxa"/>
            <w:tcBorders>
              <w:top w:val="single" w:sz="4" w:space="0" w:color="auto"/>
              <w:left w:val="single" w:sz="4" w:space="0" w:color="auto"/>
              <w:bottom w:val="single" w:sz="4" w:space="0" w:color="auto"/>
              <w:right w:val="single" w:sz="4" w:space="0" w:color="auto"/>
            </w:tcBorders>
            <w:shd w:val="clear" w:color="auto" w:fill="auto"/>
          </w:tcPr>
          <w:p w:rsidR="00B102CC" w:rsidRPr="00C5438E" w:rsidRDefault="00B102CC" w:rsidP="00196B21">
            <w:pPr>
              <w:contextualSpacing/>
              <w:jc w:val="both"/>
              <w:rPr>
                <w:rFonts w:eastAsia="Calibri"/>
                <w:sz w:val="22"/>
                <w:szCs w:val="22"/>
                <w:lang w:eastAsia="en-US"/>
              </w:rPr>
            </w:pPr>
            <w:r w:rsidRPr="00C5438E">
              <w:rPr>
                <w:rFonts w:eastAsia="Calibri"/>
                <w:sz w:val="22"/>
                <w:szCs w:val="22"/>
                <w:lang w:eastAsia="en-US"/>
              </w:rPr>
              <w:t>Latvijas Republika, Eiropas ekonomiskā zona, Šveice un Norvēģija.</w:t>
            </w:r>
          </w:p>
        </w:tc>
      </w:tr>
    </w:tbl>
    <w:p w:rsidR="00B102CC" w:rsidRPr="00010BD0" w:rsidRDefault="00B102CC" w:rsidP="00B102CC">
      <w:pPr>
        <w:rPr>
          <w:sz w:val="24"/>
          <w:szCs w:val="24"/>
        </w:rPr>
      </w:pPr>
    </w:p>
    <w:p w:rsidR="00B102CC" w:rsidRPr="00B102CC" w:rsidRDefault="00B102CC" w:rsidP="00B102CC">
      <w:pPr>
        <w:rPr>
          <w:lang w:eastAsia="en-US"/>
        </w:rPr>
      </w:pPr>
    </w:p>
    <w:p w:rsidR="00B102CC" w:rsidRPr="00B102CC" w:rsidRDefault="00B102CC" w:rsidP="00B102CC">
      <w:pPr>
        <w:rPr>
          <w:lang w:eastAsia="en-US"/>
        </w:rPr>
      </w:pPr>
      <w:bookmarkStart w:id="0" w:name="_GoBack"/>
      <w:bookmarkEnd w:id="0"/>
    </w:p>
    <w:sectPr w:rsidR="00B102CC" w:rsidRPr="00B102CC" w:rsidSect="001145F5">
      <w:footnotePr>
        <w:numRestart w:val="eachSect"/>
      </w:footnotePr>
      <w:pgSz w:w="11906" w:h="16838" w:code="9"/>
      <w:pgMar w:top="1134" w:right="1134" w:bottom="1134" w:left="1134" w:header="431" w:footer="4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D5" w:rsidRDefault="004F5DD5">
      <w:r>
        <w:separator/>
      </w:r>
    </w:p>
    <w:p w:rsidR="004F5DD5" w:rsidRDefault="004F5DD5"/>
  </w:endnote>
  <w:endnote w:type="continuationSeparator" w:id="0">
    <w:p w:rsidR="004F5DD5" w:rsidRDefault="004F5DD5">
      <w:r>
        <w:continuationSeparator/>
      </w:r>
    </w:p>
    <w:p w:rsidR="004F5DD5" w:rsidRDefault="004F5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RimTimes">
    <w:altName w:val="Courier New"/>
    <w:charset w:val="00"/>
    <w:family w:val="auto"/>
    <w:pitch w:val="variable"/>
    <w:sig w:usb0="00000007" w:usb1="00000000" w:usb2="00000000" w:usb3="00000000" w:csb0="00000081" w:csb1="00000000"/>
  </w:font>
  <w:font w:name="BaltTimes">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00"/>
    <w:family w:val="roman"/>
    <w:pitch w:val="variable"/>
    <w:sig w:usb0="00000001" w:usb1="5000204A"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D5" w:rsidRDefault="004F5DD5" w:rsidP="00124F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5DD5" w:rsidRDefault="004F5DD5">
    <w:pPr>
      <w:pStyle w:val="Footer"/>
      <w:ind w:right="360"/>
    </w:pPr>
  </w:p>
  <w:p w:rsidR="004F5DD5" w:rsidRDefault="004F5D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D5" w:rsidRDefault="004F5DD5" w:rsidP="00736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6B3F">
      <w:rPr>
        <w:rStyle w:val="PageNumber"/>
        <w:noProof/>
      </w:rPr>
      <w:t>6</w:t>
    </w:r>
    <w:r>
      <w:rPr>
        <w:rStyle w:val="PageNumber"/>
      </w:rPr>
      <w:fldChar w:fldCharType="end"/>
    </w:r>
  </w:p>
  <w:p w:rsidR="004F5DD5" w:rsidRDefault="004F5DD5">
    <w:pPr>
      <w:pStyle w:val="Footer"/>
      <w:framePr w:wrap="around" w:vAnchor="text" w:hAnchor="margin" w:xAlign="right" w:y="1"/>
      <w:rPr>
        <w:rStyle w:val="PageNumber"/>
      </w:rPr>
    </w:pPr>
  </w:p>
  <w:p w:rsidR="004F5DD5" w:rsidRPr="008E65D7" w:rsidRDefault="004F5DD5">
    <w:r w:rsidRPr="008E65D7">
      <w:t xml:space="preserve">AM </w:t>
    </w:r>
    <w:r>
      <w:t>NBS NP</w:t>
    </w:r>
    <w:r w:rsidRPr="008E65D7">
      <w:t xml:space="preserve"> </w:t>
    </w:r>
    <w:r>
      <w:t>2018/009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D5" w:rsidRDefault="004F5DD5">
    <w:pPr>
      <w:pStyle w:val="Footer"/>
    </w:pPr>
    <w:r w:rsidRPr="008E65D7">
      <w:rPr>
        <w:sz w:val="20"/>
      </w:rPr>
      <w:t xml:space="preserve">AM </w:t>
    </w:r>
    <w:r>
      <w:rPr>
        <w:sz w:val="20"/>
      </w:rPr>
      <w:t>PASŪTĪTĀJS</w:t>
    </w:r>
    <w:r w:rsidRPr="008E65D7">
      <w:rPr>
        <w:sz w:val="20"/>
      </w:rPr>
      <w:t xml:space="preserve"> </w:t>
    </w:r>
    <w:r>
      <w:rPr>
        <w:sz w:val="20"/>
      </w:rPr>
      <w:t>2018/009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D5" w:rsidRDefault="004F5DD5">
      <w:r>
        <w:separator/>
      </w:r>
    </w:p>
    <w:p w:rsidR="004F5DD5" w:rsidRDefault="004F5DD5"/>
  </w:footnote>
  <w:footnote w:type="continuationSeparator" w:id="0">
    <w:p w:rsidR="004F5DD5" w:rsidRDefault="004F5DD5">
      <w:r>
        <w:continuationSeparator/>
      </w:r>
    </w:p>
    <w:p w:rsidR="004F5DD5" w:rsidRDefault="004F5D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D5" w:rsidRDefault="004F5DD5" w:rsidP="00124F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5DD5" w:rsidRDefault="004F5DD5">
    <w:pPr>
      <w:pStyle w:val="Header"/>
    </w:pPr>
  </w:p>
  <w:p w:rsidR="004F5DD5" w:rsidRDefault="004F5D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D5" w:rsidRPr="00662E51" w:rsidRDefault="004F5DD5" w:rsidP="0064153D">
    <w:pPr>
      <w:pStyle w:val="Header"/>
      <w:tabs>
        <w:tab w:val="clear" w:pos="8306"/>
        <w:tab w:val="right" w:pos="9214"/>
      </w:tabs>
      <w:ind w:right="-142" w:firstLine="62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B31193D"/>
    <w:multiLevelType w:val="hybridMultilevel"/>
    <w:tmpl w:val="C1D47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40A1A"/>
    <w:multiLevelType w:val="hybridMultilevel"/>
    <w:tmpl w:val="3DD21C62"/>
    <w:lvl w:ilvl="0" w:tplc="0426000F">
      <w:start w:val="1"/>
      <w:numFmt w:val="decimal"/>
      <w:lvlText w:val="%1."/>
      <w:lvlJc w:val="left"/>
      <w:pPr>
        <w:ind w:left="360"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0F7B1E49"/>
    <w:multiLevelType w:val="multilevel"/>
    <w:tmpl w:val="0426001F"/>
    <w:lvl w:ilvl="0">
      <w:start w:val="1"/>
      <w:numFmt w:val="decimal"/>
      <w:lvlText w:val="%1."/>
      <w:lvlJc w:val="left"/>
      <w:pPr>
        <w:ind w:left="360" w:hanging="360"/>
      </w:pPr>
      <w:rPr>
        <w:color w:val="auto"/>
        <w:u w:val="none"/>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B4454"/>
    <w:multiLevelType w:val="hybridMultilevel"/>
    <w:tmpl w:val="3DD21C62"/>
    <w:lvl w:ilvl="0" w:tplc="0426000F">
      <w:start w:val="1"/>
      <w:numFmt w:val="decimal"/>
      <w:lvlText w:val="%1."/>
      <w:lvlJc w:val="left"/>
      <w:pPr>
        <w:ind w:left="360"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1D562522"/>
    <w:multiLevelType w:val="hybridMultilevel"/>
    <w:tmpl w:val="698EE7B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1D52AD2"/>
    <w:multiLevelType w:val="multilevel"/>
    <w:tmpl w:val="523E815A"/>
    <w:lvl w:ilvl="0">
      <w:start w:val="1"/>
      <w:numFmt w:val="decimal"/>
      <w:lvlText w:val="%1."/>
      <w:lvlJc w:val="left"/>
      <w:pPr>
        <w:ind w:left="502" w:hanging="360"/>
      </w:pPr>
      <w:rPr>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F2774A"/>
    <w:multiLevelType w:val="hybridMultilevel"/>
    <w:tmpl w:val="EFE6CADE"/>
    <w:lvl w:ilvl="0" w:tplc="A63482BC">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AB60F60"/>
    <w:multiLevelType w:val="hybridMultilevel"/>
    <w:tmpl w:val="688C36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1A7D38"/>
    <w:multiLevelType w:val="hybridMultilevel"/>
    <w:tmpl w:val="3384C2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DEA7A1A"/>
    <w:multiLevelType w:val="multilevel"/>
    <w:tmpl w:val="B9BE4576"/>
    <w:styleLink w:val="Style3"/>
    <w:lvl w:ilvl="0">
      <w:start w:val="3"/>
      <w:numFmt w:val="decimal"/>
      <w:lvlText w:val="%1."/>
      <w:lvlJc w:val="left"/>
      <w:pPr>
        <w:ind w:left="1800" w:hanging="360"/>
      </w:pPr>
      <w:rPr>
        <w:rFonts w:hint="default"/>
        <w:color w:val="auto"/>
        <w:sz w:val="24"/>
      </w:rPr>
    </w:lvl>
    <w:lvl w:ilvl="1">
      <w:start w:val="9"/>
      <w:numFmt w:val="decimal"/>
      <w:lvlText w:val="%1.%2."/>
      <w:lvlJc w:val="left"/>
      <w:pPr>
        <w:ind w:left="786"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5028" w:hanging="720"/>
      </w:pPr>
      <w:rPr>
        <w:rFonts w:hint="default"/>
        <w:color w:val="FF0000"/>
        <w:sz w:val="24"/>
      </w:rPr>
    </w:lvl>
    <w:lvl w:ilvl="4">
      <w:start w:val="1"/>
      <w:numFmt w:val="decimal"/>
      <w:lvlText w:val="%1.%2.%3.%4.%5."/>
      <w:lvlJc w:val="left"/>
      <w:pPr>
        <w:ind w:left="6824" w:hanging="1080"/>
      </w:pPr>
      <w:rPr>
        <w:rFonts w:hint="default"/>
        <w:color w:val="FF0000"/>
        <w:sz w:val="24"/>
      </w:rPr>
    </w:lvl>
    <w:lvl w:ilvl="5">
      <w:start w:val="1"/>
      <w:numFmt w:val="decimal"/>
      <w:lvlText w:val="%1.%2.%3.%4.%5.%6."/>
      <w:lvlJc w:val="left"/>
      <w:pPr>
        <w:ind w:left="8260" w:hanging="1080"/>
      </w:pPr>
      <w:rPr>
        <w:rFonts w:hint="default"/>
        <w:color w:val="FF0000"/>
        <w:sz w:val="24"/>
      </w:rPr>
    </w:lvl>
    <w:lvl w:ilvl="6">
      <w:start w:val="1"/>
      <w:numFmt w:val="decimal"/>
      <w:lvlText w:val="%1.%2.%3.%4.%5.%6.%7."/>
      <w:lvlJc w:val="left"/>
      <w:pPr>
        <w:ind w:left="9696" w:hanging="1080"/>
      </w:pPr>
      <w:rPr>
        <w:rFonts w:hint="default"/>
        <w:color w:val="FF0000"/>
        <w:sz w:val="24"/>
      </w:rPr>
    </w:lvl>
    <w:lvl w:ilvl="7">
      <w:start w:val="1"/>
      <w:numFmt w:val="decimal"/>
      <w:lvlText w:val="%1.%2.%3.%4.%5.%6.%7.%8."/>
      <w:lvlJc w:val="left"/>
      <w:pPr>
        <w:ind w:left="11492" w:hanging="1440"/>
      </w:pPr>
      <w:rPr>
        <w:rFonts w:hint="default"/>
        <w:color w:val="FF0000"/>
        <w:sz w:val="24"/>
      </w:rPr>
    </w:lvl>
    <w:lvl w:ilvl="8">
      <w:start w:val="1"/>
      <w:numFmt w:val="decimal"/>
      <w:lvlText w:val="%1.%2.%3.%4.%5.%6.%7.%8.%9."/>
      <w:lvlJc w:val="left"/>
      <w:pPr>
        <w:ind w:left="12928" w:hanging="1440"/>
      </w:pPr>
      <w:rPr>
        <w:rFonts w:hint="default"/>
        <w:color w:val="FF0000"/>
        <w:sz w:val="24"/>
      </w:rPr>
    </w:lvl>
  </w:abstractNum>
  <w:abstractNum w:abstractNumId="12" w15:restartNumberingAfterBreak="0">
    <w:nsid w:val="420C1050"/>
    <w:multiLevelType w:val="multilevel"/>
    <w:tmpl w:val="C1CC4820"/>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BE43D0"/>
    <w:multiLevelType w:val="hybridMultilevel"/>
    <w:tmpl w:val="8DB6FE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BC27F7"/>
    <w:multiLevelType w:val="hybridMultilevel"/>
    <w:tmpl w:val="6A0E23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81D0BB8"/>
    <w:multiLevelType w:val="hybridMultilevel"/>
    <w:tmpl w:val="FDFEA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BD7871"/>
    <w:multiLevelType w:val="multilevel"/>
    <w:tmpl w:val="B4187E5E"/>
    <w:lvl w:ilvl="0">
      <w:start w:val="1"/>
      <w:numFmt w:val="decimal"/>
      <w:lvlText w:val="%1."/>
      <w:lvlJc w:val="left"/>
      <w:pPr>
        <w:ind w:left="6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03633F7"/>
    <w:multiLevelType w:val="multilevel"/>
    <w:tmpl w:val="B9BE4576"/>
    <w:styleLink w:val="Style2"/>
    <w:lvl w:ilvl="0">
      <w:start w:val="3"/>
      <w:numFmt w:val="decimal"/>
      <w:lvlText w:val="%1."/>
      <w:lvlJc w:val="left"/>
      <w:pPr>
        <w:ind w:left="360" w:hanging="360"/>
      </w:pPr>
      <w:rPr>
        <w:rFonts w:hint="default"/>
        <w:color w:val="auto"/>
        <w:sz w:val="24"/>
      </w:rPr>
    </w:lvl>
    <w:lvl w:ilvl="1">
      <w:start w:val="9"/>
      <w:numFmt w:val="decimal"/>
      <w:lvlText w:val="%1.%2."/>
      <w:lvlJc w:val="left"/>
      <w:pPr>
        <w:ind w:left="786"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5028" w:hanging="720"/>
      </w:pPr>
      <w:rPr>
        <w:rFonts w:hint="default"/>
        <w:color w:val="FF0000"/>
        <w:sz w:val="24"/>
      </w:rPr>
    </w:lvl>
    <w:lvl w:ilvl="4">
      <w:start w:val="1"/>
      <w:numFmt w:val="decimal"/>
      <w:lvlText w:val="%1.%2.%3.%4.%5."/>
      <w:lvlJc w:val="left"/>
      <w:pPr>
        <w:ind w:left="6824" w:hanging="1080"/>
      </w:pPr>
      <w:rPr>
        <w:rFonts w:hint="default"/>
        <w:color w:val="FF0000"/>
        <w:sz w:val="24"/>
      </w:rPr>
    </w:lvl>
    <w:lvl w:ilvl="5">
      <w:start w:val="1"/>
      <w:numFmt w:val="decimal"/>
      <w:lvlText w:val="%1.%2.%3.%4.%5.%6."/>
      <w:lvlJc w:val="left"/>
      <w:pPr>
        <w:ind w:left="8260" w:hanging="1080"/>
      </w:pPr>
      <w:rPr>
        <w:rFonts w:hint="default"/>
        <w:color w:val="FF0000"/>
        <w:sz w:val="24"/>
      </w:rPr>
    </w:lvl>
    <w:lvl w:ilvl="6">
      <w:start w:val="1"/>
      <w:numFmt w:val="decimal"/>
      <w:lvlText w:val="%1.%2.%3.%4.%5.%6.%7."/>
      <w:lvlJc w:val="left"/>
      <w:pPr>
        <w:ind w:left="9696" w:hanging="1080"/>
      </w:pPr>
      <w:rPr>
        <w:rFonts w:hint="default"/>
        <w:color w:val="FF0000"/>
        <w:sz w:val="24"/>
      </w:rPr>
    </w:lvl>
    <w:lvl w:ilvl="7">
      <w:start w:val="1"/>
      <w:numFmt w:val="decimal"/>
      <w:lvlText w:val="%1.%2.%3.%4.%5.%6.%7.%8."/>
      <w:lvlJc w:val="left"/>
      <w:pPr>
        <w:ind w:left="11492" w:hanging="1440"/>
      </w:pPr>
      <w:rPr>
        <w:rFonts w:hint="default"/>
        <w:color w:val="FF0000"/>
        <w:sz w:val="24"/>
      </w:rPr>
    </w:lvl>
    <w:lvl w:ilvl="8">
      <w:start w:val="1"/>
      <w:numFmt w:val="decimal"/>
      <w:lvlText w:val="%1.%2.%3.%4.%5.%6.%7.%8.%9."/>
      <w:lvlJc w:val="left"/>
      <w:pPr>
        <w:ind w:left="12928" w:hanging="1440"/>
      </w:pPr>
      <w:rPr>
        <w:rFonts w:hint="default"/>
        <w:color w:val="FF0000"/>
        <w:sz w:val="24"/>
      </w:rPr>
    </w:lvl>
  </w:abstractNum>
  <w:abstractNum w:abstractNumId="18" w15:restartNumberingAfterBreak="0">
    <w:nsid w:val="66E124BD"/>
    <w:multiLevelType w:val="hybridMultilevel"/>
    <w:tmpl w:val="61EE51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03B5912"/>
    <w:multiLevelType w:val="multilevel"/>
    <w:tmpl w:val="800E0FFE"/>
    <w:lvl w:ilvl="0">
      <w:start w:val="1"/>
      <w:numFmt w:val="decimal"/>
      <w:lvlText w:val="%1."/>
      <w:lvlJc w:val="left"/>
      <w:pPr>
        <w:ind w:left="360" w:hanging="360"/>
      </w:pPr>
      <w:rPr>
        <w:rFonts w:cs="Times New Roman"/>
        <w:b/>
      </w:rPr>
    </w:lvl>
    <w:lvl w:ilvl="1">
      <w:start w:val="1"/>
      <w:numFmt w:val="decimal"/>
      <w:lvlText w:val="%1.%2."/>
      <w:lvlJc w:val="left"/>
      <w:pPr>
        <w:ind w:left="786" w:hanging="360"/>
      </w:pPr>
      <w:rPr>
        <w:rFonts w:cs="Times New Roman"/>
        <w:b/>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0" w15:restartNumberingAfterBreak="0">
    <w:nsid w:val="7F8140DA"/>
    <w:multiLevelType w:val="multilevel"/>
    <w:tmpl w:val="86C81F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11"/>
  </w:num>
  <w:num w:numId="4">
    <w:abstractNumId w:val="6"/>
  </w:num>
  <w:num w:numId="5">
    <w:abstractNumId w:val="13"/>
  </w:num>
  <w:num w:numId="6">
    <w:abstractNumId w:val="8"/>
  </w:num>
  <w:num w:numId="7">
    <w:abstractNumId w:val="9"/>
  </w:num>
  <w:num w:numId="8">
    <w:abstractNumId w:val="1"/>
  </w:num>
  <w:num w:numId="9">
    <w:abstractNumId w:val="15"/>
  </w:num>
  <w:num w:numId="10">
    <w:abstractNumId w:val="5"/>
  </w:num>
  <w:num w:numId="11">
    <w:abstractNumId w:val="2"/>
  </w:num>
  <w:num w:numId="12">
    <w:abstractNumId w:val="4"/>
  </w:num>
  <w:num w:numId="13">
    <w:abstractNumId w:val="12"/>
  </w:num>
  <w:num w:numId="14">
    <w:abstractNumId w:val="7"/>
  </w:num>
  <w:num w:numId="15">
    <w:abstractNumId w:val="10"/>
  </w:num>
  <w:num w:numId="16">
    <w:abstractNumId w:val="20"/>
  </w:num>
  <w:num w:numId="17">
    <w:abstractNumId w:val="19"/>
  </w:num>
  <w:num w:numId="18">
    <w:abstractNumId w:val="16"/>
  </w:num>
  <w:num w:numId="19">
    <w:abstractNumId w:val="18"/>
  </w:num>
  <w:num w:numId="20">
    <w:abstractNumId w:val="3"/>
    <w:lvlOverride w:ilvl="0">
      <w:lvl w:ilvl="0">
        <w:start w:val="1"/>
        <w:numFmt w:val="decimal"/>
        <w:lvlText w:val="%1."/>
        <w:lvlJc w:val="left"/>
        <w:pPr>
          <w:tabs>
            <w:tab w:val="num" w:pos="996"/>
          </w:tabs>
          <w:ind w:left="996" w:hanging="570"/>
        </w:pPr>
        <w:rPr>
          <w:rFonts w:cs="Times New Roman"/>
          <w:b w:val="0"/>
          <w:i w:val="0"/>
        </w:rPr>
      </w:lvl>
    </w:lvlOverride>
    <w:lvlOverride w:ilvl="1">
      <w:lvl w:ilvl="1">
        <w:start w:val="1"/>
        <w:numFmt w:val="decimal"/>
        <w:lvlText w:val="%1.%2."/>
        <w:lvlJc w:val="left"/>
        <w:pPr>
          <w:tabs>
            <w:tab w:val="num" w:pos="990"/>
          </w:tabs>
          <w:ind w:left="990" w:hanging="570"/>
        </w:pPr>
        <w:rPr>
          <w:rFonts w:cs="Times New Roman"/>
        </w:rPr>
      </w:lvl>
    </w:lvlOverride>
    <w:lvlOverride w:ilvl="2">
      <w:lvl w:ilvl="2">
        <w:start w:val="1"/>
        <w:numFmt w:val="decimal"/>
        <w:lvlText w:val="%1.%2.%3."/>
        <w:lvlJc w:val="left"/>
        <w:pPr>
          <w:tabs>
            <w:tab w:val="num" w:pos="1560"/>
          </w:tabs>
          <w:ind w:left="1560" w:hanging="720"/>
        </w:pPr>
        <w:rPr>
          <w:rFonts w:cs="Times New Roman"/>
        </w:rPr>
      </w:lvl>
    </w:lvlOverride>
    <w:lvlOverride w:ilvl="3">
      <w:lvl w:ilvl="3">
        <w:start w:val="1"/>
        <w:numFmt w:val="decimal"/>
        <w:lvlText w:val="%1.%2.%3.%4."/>
        <w:lvlJc w:val="left"/>
        <w:pPr>
          <w:tabs>
            <w:tab w:val="num" w:pos="1980"/>
          </w:tabs>
          <w:ind w:left="1980" w:hanging="720"/>
        </w:pPr>
        <w:rPr>
          <w:rFonts w:cs="Times New Roman"/>
        </w:rPr>
      </w:lvl>
    </w:lvlOverride>
    <w:lvlOverride w:ilvl="4">
      <w:lvl w:ilvl="4">
        <w:start w:val="1"/>
        <w:numFmt w:val="decimal"/>
        <w:lvlText w:val="%1.%2.%3.%4.%5."/>
        <w:lvlJc w:val="left"/>
        <w:pPr>
          <w:tabs>
            <w:tab w:val="num" w:pos="2760"/>
          </w:tabs>
          <w:ind w:left="2760" w:hanging="1080"/>
        </w:pPr>
        <w:rPr>
          <w:rFonts w:cs="Times New Roman"/>
        </w:rPr>
      </w:lvl>
    </w:lvlOverride>
    <w:lvlOverride w:ilvl="5">
      <w:lvl w:ilvl="5">
        <w:start w:val="1"/>
        <w:numFmt w:val="decimal"/>
        <w:lvlText w:val="%1.%2.%3.%4.%5.%6."/>
        <w:lvlJc w:val="left"/>
        <w:pPr>
          <w:tabs>
            <w:tab w:val="num" w:pos="3180"/>
          </w:tabs>
          <w:ind w:left="3180" w:hanging="1080"/>
        </w:pPr>
        <w:rPr>
          <w:rFonts w:cs="Times New Roman"/>
        </w:rPr>
      </w:lvl>
    </w:lvlOverride>
    <w:lvlOverride w:ilvl="6">
      <w:lvl w:ilvl="6">
        <w:start w:val="1"/>
        <w:numFmt w:val="decimal"/>
        <w:lvlText w:val="%1.%2.%3.%4.%5.%6.%7."/>
        <w:lvlJc w:val="left"/>
        <w:pPr>
          <w:tabs>
            <w:tab w:val="num" w:pos="3960"/>
          </w:tabs>
          <w:ind w:left="3960" w:hanging="1440"/>
        </w:pPr>
        <w:rPr>
          <w:rFonts w:cs="Times New Roman"/>
        </w:rPr>
      </w:lvl>
    </w:lvlOverride>
    <w:lvlOverride w:ilvl="7">
      <w:lvl w:ilvl="7">
        <w:start w:val="1"/>
        <w:numFmt w:val="decimal"/>
        <w:lvlText w:val="%1.%2.%3.%4.%5.%6.%7.%8."/>
        <w:lvlJc w:val="left"/>
        <w:pPr>
          <w:tabs>
            <w:tab w:val="num" w:pos="4380"/>
          </w:tabs>
          <w:ind w:left="4380" w:hanging="1440"/>
        </w:pPr>
        <w:rPr>
          <w:rFonts w:cs="Times New Roman"/>
        </w:rPr>
      </w:lvl>
    </w:lvlOverride>
    <w:lvlOverride w:ilvl="8">
      <w:lvl w:ilvl="8">
        <w:start w:val="1"/>
        <w:numFmt w:val="decimal"/>
        <w:lvlText w:val="%1.%2.%3.%4.%5.%6.%7.%8.%9."/>
        <w:lvlJc w:val="left"/>
        <w:pPr>
          <w:tabs>
            <w:tab w:val="num" w:pos="5160"/>
          </w:tabs>
          <w:ind w:left="5160" w:hanging="1800"/>
        </w:pPr>
        <w:rPr>
          <w:rFonts w:cs="Times New Roman"/>
        </w:rPr>
      </w:lvl>
    </w:lvlOverride>
  </w:num>
  <w:num w:numId="2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246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29"/>
    <w:rsid w:val="00000092"/>
    <w:rsid w:val="00001753"/>
    <w:rsid w:val="00001A53"/>
    <w:rsid w:val="0000284B"/>
    <w:rsid w:val="00002B51"/>
    <w:rsid w:val="00003173"/>
    <w:rsid w:val="00003422"/>
    <w:rsid w:val="000039B9"/>
    <w:rsid w:val="00003BD0"/>
    <w:rsid w:val="00004052"/>
    <w:rsid w:val="000046F0"/>
    <w:rsid w:val="00004C5D"/>
    <w:rsid w:val="00004F82"/>
    <w:rsid w:val="0000514D"/>
    <w:rsid w:val="0000523C"/>
    <w:rsid w:val="00005B92"/>
    <w:rsid w:val="0000612B"/>
    <w:rsid w:val="0000718E"/>
    <w:rsid w:val="0000754E"/>
    <w:rsid w:val="000100AD"/>
    <w:rsid w:val="00010DE8"/>
    <w:rsid w:val="00011871"/>
    <w:rsid w:val="00011A53"/>
    <w:rsid w:val="0001253E"/>
    <w:rsid w:val="0001254D"/>
    <w:rsid w:val="00012B6E"/>
    <w:rsid w:val="000130FA"/>
    <w:rsid w:val="00013798"/>
    <w:rsid w:val="00013AD0"/>
    <w:rsid w:val="00013C65"/>
    <w:rsid w:val="00014A22"/>
    <w:rsid w:val="000154DF"/>
    <w:rsid w:val="00015558"/>
    <w:rsid w:val="00015A28"/>
    <w:rsid w:val="000166B7"/>
    <w:rsid w:val="0001680E"/>
    <w:rsid w:val="000169E5"/>
    <w:rsid w:val="00016C2D"/>
    <w:rsid w:val="00016F15"/>
    <w:rsid w:val="000170E8"/>
    <w:rsid w:val="00017208"/>
    <w:rsid w:val="0001738E"/>
    <w:rsid w:val="000178B9"/>
    <w:rsid w:val="00017EE4"/>
    <w:rsid w:val="0002032A"/>
    <w:rsid w:val="000205DA"/>
    <w:rsid w:val="00020DCF"/>
    <w:rsid w:val="00020FF2"/>
    <w:rsid w:val="00021F26"/>
    <w:rsid w:val="000226B2"/>
    <w:rsid w:val="0002282E"/>
    <w:rsid w:val="00022D4A"/>
    <w:rsid w:val="0002380A"/>
    <w:rsid w:val="0002465A"/>
    <w:rsid w:val="00024708"/>
    <w:rsid w:val="00024B73"/>
    <w:rsid w:val="00024CFF"/>
    <w:rsid w:val="00024E74"/>
    <w:rsid w:val="00025011"/>
    <w:rsid w:val="00025539"/>
    <w:rsid w:val="0002561C"/>
    <w:rsid w:val="00025941"/>
    <w:rsid w:val="00025A5B"/>
    <w:rsid w:val="00025BFE"/>
    <w:rsid w:val="00025E2A"/>
    <w:rsid w:val="0002601D"/>
    <w:rsid w:val="000260A7"/>
    <w:rsid w:val="00026849"/>
    <w:rsid w:val="000270FC"/>
    <w:rsid w:val="00027878"/>
    <w:rsid w:val="00027927"/>
    <w:rsid w:val="0002796E"/>
    <w:rsid w:val="00027E59"/>
    <w:rsid w:val="0003008D"/>
    <w:rsid w:val="000311A7"/>
    <w:rsid w:val="00031527"/>
    <w:rsid w:val="00031965"/>
    <w:rsid w:val="0003222E"/>
    <w:rsid w:val="00032241"/>
    <w:rsid w:val="00033C14"/>
    <w:rsid w:val="00033E7C"/>
    <w:rsid w:val="0003411D"/>
    <w:rsid w:val="00034235"/>
    <w:rsid w:val="000348BA"/>
    <w:rsid w:val="0003547D"/>
    <w:rsid w:val="0003590D"/>
    <w:rsid w:val="00035D8F"/>
    <w:rsid w:val="00036542"/>
    <w:rsid w:val="00036609"/>
    <w:rsid w:val="00036741"/>
    <w:rsid w:val="000369C0"/>
    <w:rsid w:val="00036AA9"/>
    <w:rsid w:val="0003700A"/>
    <w:rsid w:val="0003709E"/>
    <w:rsid w:val="00037943"/>
    <w:rsid w:val="000401D6"/>
    <w:rsid w:val="00040702"/>
    <w:rsid w:val="00040D70"/>
    <w:rsid w:val="00041027"/>
    <w:rsid w:val="000412FD"/>
    <w:rsid w:val="00041950"/>
    <w:rsid w:val="00041CFF"/>
    <w:rsid w:val="0004200E"/>
    <w:rsid w:val="000420EF"/>
    <w:rsid w:val="00042577"/>
    <w:rsid w:val="00042CB2"/>
    <w:rsid w:val="00042D54"/>
    <w:rsid w:val="00042D75"/>
    <w:rsid w:val="00043168"/>
    <w:rsid w:val="000436B6"/>
    <w:rsid w:val="000438CC"/>
    <w:rsid w:val="0004414A"/>
    <w:rsid w:val="00044882"/>
    <w:rsid w:val="00044C4A"/>
    <w:rsid w:val="000450E6"/>
    <w:rsid w:val="00045740"/>
    <w:rsid w:val="00045A7D"/>
    <w:rsid w:val="00045DC1"/>
    <w:rsid w:val="00046A3F"/>
    <w:rsid w:val="0004722F"/>
    <w:rsid w:val="000500E3"/>
    <w:rsid w:val="00050675"/>
    <w:rsid w:val="00050734"/>
    <w:rsid w:val="00051227"/>
    <w:rsid w:val="0005139D"/>
    <w:rsid w:val="000519D1"/>
    <w:rsid w:val="000525D2"/>
    <w:rsid w:val="000529B5"/>
    <w:rsid w:val="00052EA4"/>
    <w:rsid w:val="0005355D"/>
    <w:rsid w:val="000537F0"/>
    <w:rsid w:val="0005384B"/>
    <w:rsid w:val="000538BC"/>
    <w:rsid w:val="00053985"/>
    <w:rsid w:val="00053E52"/>
    <w:rsid w:val="00053E99"/>
    <w:rsid w:val="00053F43"/>
    <w:rsid w:val="000540C0"/>
    <w:rsid w:val="00054304"/>
    <w:rsid w:val="000546DE"/>
    <w:rsid w:val="000548E5"/>
    <w:rsid w:val="00054BFE"/>
    <w:rsid w:val="00054DC3"/>
    <w:rsid w:val="00055C7A"/>
    <w:rsid w:val="00055DCE"/>
    <w:rsid w:val="00057037"/>
    <w:rsid w:val="0005723B"/>
    <w:rsid w:val="000579BA"/>
    <w:rsid w:val="00057CAF"/>
    <w:rsid w:val="00060286"/>
    <w:rsid w:val="000603B5"/>
    <w:rsid w:val="00060590"/>
    <w:rsid w:val="00060D53"/>
    <w:rsid w:val="000616FC"/>
    <w:rsid w:val="000619DF"/>
    <w:rsid w:val="00061BFC"/>
    <w:rsid w:val="000621AC"/>
    <w:rsid w:val="000622AF"/>
    <w:rsid w:val="00062399"/>
    <w:rsid w:val="0006249D"/>
    <w:rsid w:val="00062C8C"/>
    <w:rsid w:val="00062D30"/>
    <w:rsid w:val="0006305D"/>
    <w:rsid w:val="00063458"/>
    <w:rsid w:val="000639CD"/>
    <w:rsid w:val="00063AD1"/>
    <w:rsid w:val="00064F7A"/>
    <w:rsid w:val="00065080"/>
    <w:rsid w:val="00065157"/>
    <w:rsid w:val="00065926"/>
    <w:rsid w:val="00065A1F"/>
    <w:rsid w:val="00065CCE"/>
    <w:rsid w:val="00065CE5"/>
    <w:rsid w:val="0006675D"/>
    <w:rsid w:val="00066842"/>
    <w:rsid w:val="00066BAA"/>
    <w:rsid w:val="00066FA1"/>
    <w:rsid w:val="00067E7C"/>
    <w:rsid w:val="0007012B"/>
    <w:rsid w:val="0007021D"/>
    <w:rsid w:val="000709F3"/>
    <w:rsid w:val="00070FE1"/>
    <w:rsid w:val="00071852"/>
    <w:rsid w:val="00071A16"/>
    <w:rsid w:val="0007206D"/>
    <w:rsid w:val="00072328"/>
    <w:rsid w:val="000724FC"/>
    <w:rsid w:val="0007250A"/>
    <w:rsid w:val="00072A13"/>
    <w:rsid w:val="00072C28"/>
    <w:rsid w:val="0007310E"/>
    <w:rsid w:val="0007357E"/>
    <w:rsid w:val="00073721"/>
    <w:rsid w:val="00074371"/>
    <w:rsid w:val="00074F0E"/>
    <w:rsid w:val="00074F2A"/>
    <w:rsid w:val="0007754A"/>
    <w:rsid w:val="00077E78"/>
    <w:rsid w:val="00080F86"/>
    <w:rsid w:val="00081913"/>
    <w:rsid w:val="00081ABC"/>
    <w:rsid w:val="00081D5A"/>
    <w:rsid w:val="0008316C"/>
    <w:rsid w:val="000831C7"/>
    <w:rsid w:val="00083720"/>
    <w:rsid w:val="000837F2"/>
    <w:rsid w:val="00083841"/>
    <w:rsid w:val="000839FF"/>
    <w:rsid w:val="00083B4D"/>
    <w:rsid w:val="00083E98"/>
    <w:rsid w:val="00083EEC"/>
    <w:rsid w:val="000850B5"/>
    <w:rsid w:val="00085594"/>
    <w:rsid w:val="000855C6"/>
    <w:rsid w:val="000856CD"/>
    <w:rsid w:val="000858A3"/>
    <w:rsid w:val="00085A37"/>
    <w:rsid w:val="000863DD"/>
    <w:rsid w:val="0008661D"/>
    <w:rsid w:val="00086712"/>
    <w:rsid w:val="00086A02"/>
    <w:rsid w:val="0008743D"/>
    <w:rsid w:val="00087456"/>
    <w:rsid w:val="000874DC"/>
    <w:rsid w:val="00087CB7"/>
    <w:rsid w:val="000901FB"/>
    <w:rsid w:val="00090270"/>
    <w:rsid w:val="00090315"/>
    <w:rsid w:val="00090445"/>
    <w:rsid w:val="00091282"/>
    <w:rsid w:val="0009194E"/>
    <w:rsid w:val="00091D17"/>
    <w:rsid w:val="000920B3"/>
    <w:rsid w:val="00092756"/>
    <w:rsid w:val="000936A8"/>
    <w:rsid w:val="00093C76"/>
    <w:rsid w:val="000940C9"/>
    <w:rsid w:val="00094361"/>
    <w:rsid w:val="00094440"/>
    <w:rsid w:val="00094AB3"/>
    <w:rsid w:val="00094E25"/>
    <w:rsid w:val="00094F01"/>
    <w:rsid w:val="00095615"/>
    <w:rsid w:val="0009597C"/>
    <w:rsid w:val="00095BC2"/>
    <w:rsid w:val="00095F45"/>
    <w:rsid w:val="000967BD"/>
    <w:rsid w:val="00096A8C"/>
    <w:rsid w:val="00096BB8"/>
    <w:rsid w:val="00096C54"/>
    <w:rsid w:val="00097C74"/>
    <w:rsid w:val="000A071F"/>
    <w:rsid w:val="000A0887"/>
    <w:rsid w:val="000A0B6E"/>
    <w:rsid w:val="000A0CC2"/>
    <w:rsid w:val="000A0FC4"/>
    <w:rsid w:val="000A143C"/>
    <w:rsid w:val="000A1CD2"/>
    <w:rsid w:val="000A1D0B"/>
    <w:rsid w:val="000A28BB"/>
    <w:rsid w:val="000A2DC9"/>
    <w:rsid w:val="000A30DA"/>
    <w:rsid w:val="000A35B9"/>
    <w:rsid w:val="000A3FA1"/>
    <w:rsid w:val="000A40C8"/>
    <w:rsid w:val="000A40D1"/>
    <w:rsid w:val="000A4238"/>
    <w:rsid w:val="000A43E5"/>
    <w:rsid w:val="000A51F4"/>
    <w:rsid w:val="000A5374"/>
    <w:rsid w:val="000A54BA"/>
    <w:rsid w:val="000A565C"/>
    <w:rsid w:val="000A5E2F"/>
    <w:rsid w:val="000A61A8"/>
    <w:rsid w:val="000A6B18"/>
    <w:rsid w:val="000A6FC6"/>
    <w:rsid w:val="000A76DC"/>
    <w:rsid w:val="000A78D4"/>
    <w:rsid w:val="000B0357"/>
    <w:rsid w:val="000B1798"/>
    <w:rsid w:val="000B17A0"/>
    <w:rsid w:val="000B18DC"/>
    <w:rsid w:val="000B2057"/>
    <w:rsid w:val="000B228B"/>
    <w:rsid w:val="000B2643"/>
    <w:rsid w:val="000B296D"/>
    <w:rsid w:val="000B2DA1"/>
    <w:rsid w:val="000B366D"/>
    <w:rsid w:val="000B371D"/>
    <w:rsid w:val="000B3756"/>
    <w:rsid w:val="000B3A6F"/>
    <w:rsid w:val="000B3B23"/>
    <w:rsid w:val="000B3FA2"/>
    <w:rsid w:val="000B4581"/>
    <w:rsid w:val="000B46B0"/>
    <w:rsid w:val="000B497D"/>
    <w:rsid w:val="000B4BB6"/>
    <w:rsid w:val="000B548B"/>
    <w:rsid w:val="000B564A"/>
    <w:rsid w:val="000B5D83"/>
    <w:rsid w:val="000B6227"/>
    <w:rsid w:val="000B66E0"/>
    <w:rsid w:val="000B6C45"/>
    <w:rsid w:val="000B71F9"/>
    <w:rsid w:val="000B790E"/>
    <w:rsid w:val="000B79A9"/>
    <w:rsid w:val="000B7C4B"/>
    <w:rsid w:val="000B7C6B"/>
    <w:rsid w:val="000B7C76"/>
    <w:rsid w:val="000B7F17"/>
    <w:rsid w:val="000C0580"/>
    <w:rsid w:val="000C0CFA"/>
    <w:rsid w:val="000C1244"/>
    <w:rsid w:val="000C161C"/>
    <w:rsid w:val="000C2A28"/>
    <w:rsid w:val="000C2B99"/>
    <w:rsid w:val="000C2CC3"/>
    <w:rsid w:val="000C351C"/>
    <w:rsid w:val="000C3876"/>
    <w:rsid w:val="000C3D2B"/>
    <w:rsid w:val="000C4082"/>
    <w:rsid w:val="000C4126"/>
    <w:rsid w:val="000C4ECE"/>
    <w:rsid w:val="000C4FDC"/>
    <w:rsid w:val="000C5125"/>
    <w:rsid w:val="000C53A9"/>
    <w:rsid w:val="000C5488"/>
    <w:rsid w:val="000C5656"/>
    <w:rsid w:val="000C5CF1"/>
    <w:rsid w:val="000C6A79"/>
    <w:rsid w:val="000C6E9E"/>
    <w:rsid w:val="000C6EAF"/>
    <w:rsid w:val="000C781F"/>
    <w:rsid w:val="000D0403"/>
    <w:rsid w:val="000D068B"/>
    <w:rsid w:val="000D0C6E"/>
    <w:rsid w:val="000D1391"/>
    <w:rsid w:val="000D155D"/>
    <w:rsid w:val="000D23DB"/>
    <w:rsid w:val="000D24C6"/>
    <w:rsid w:val="000D269C"/>
    <w:rsid w:val="000D305B"/>
    <w:rsid w:val="000D3204"/>
    <w:rsid w:val="000D333B"/>
    <w:rsid w:val="000D36A8"/>
    <w:rsid w:val="000D36BA"/>
    <w:rsid w:val="000D3BD4"/>
    <w:rsid w:val="000D3F7A"/>
    <w:rsid w:val="000D414F"/>
    <w:rsid w:val="000D4DB4"/>
    <w:rsid w:val="000D5AC8"/>
    <w:rsid w:val="000D6211"/>
    <w:rsid w:val="000D62AE"/>
    <w:rsid w:val="000D67EA"/>
    <w:rsid w:val="000D7794"/>
    <w:rsid w:val="000D785B"/>
    <w:rsid w:val="000D7930"/>
    <w:rsid w:val="000D7C49"/>
    <w:rsid w:val="000E01B7"/>
    <w:rsid w:val="000E0661"/>
    <w:rsid w:val="000E08FF"/>
    <w:rsid w:val="000E0B35"/>
    <w:rsid w:val="000E1076"/>
    <w:rsid w:val="000E1A23"/>
    <w:rsid w:val="000E2458"/>
    <w:rsid w:val="000E2774"/>
    <w:rsid w:val="000E2AFA"/>
    <w:rsid w:val="000E2DA3"/>
    <w:rsid w:val="000E2DA6"/>
    <w:rsid w:val="000E3460"/>
    <w:rsid w:val="000E445E"/>
    <w:rsid w:val="000E4B18"/>
    <w:rsid w:val="000E5ACD"/>
    <w:rsid w:val="000E6563"/>
    <w:rsid w:val="000E7174"/>
    <w:rsid w:val="000E71CF"/>
    <w:rsid w:val="000E758F"/>
    <w:rsid w:val="000E7BC8"/>
    <w:rsid w:val="000E7D99"/>
    <w:rsid w:val="000E7DE7"/>
    <w:rsid w:val="000F000F"/>
    <w:rsid w:val="000F004A"/>
    <w:rsid w:val="000F0658"/>
    <w:rsid w:val="000F0884"/>
    <w:rsid w:val="000F0B7B"/>
    <w:rsid w:val="000F1034"/>
    <w:rsid w:val="000F1216"/>
    <w:rsid w:val="000F1590"/>
    <w:rsid w:val="000F1E08"/>
    <w:rsid w:val="000F1E59"/>
    <w:rsid w:val="000F27F7"/>
    <w:rsid w:val="000F2A35"/>
    <w:rsid w:val="000F2B37"/>
    <w:rsid w:val="000F3C25"/>
    <w:rsid w:val="000F4158"/>
    <w:rsid w:val="000F435B"/>
    <w:rsid w:val="000F4382"/>
    <w:rsid w:val="000F4458"/>
    <w:rsid w:val="000F4493"/>
    <w:rsid w:val="000F4BA4"/>
    <w:rsid w:val="000F546F"/>
    <w:rsid w:val="000F59D7"/>
    <w:rsid w:val="000F60F5"/>
    <w:rsid w:val="000F63C5"/>
    <w:rsid w:val="000F6417"/>
    <w:rsid w:val="000F6772"/>
    <w:rsid w:val="000F68C6"/>
    <w:rsid w:val="000F7471"/>
    <w:rsid w:val="000F770D"/>
    <w:rsid w:val="001003B1"/>
    <w:rsid w:val="00100E5C"/>
    <w:rsid w:val="0010112A"/>
    <w:rsid w:val="001014D1"/>
    <w:rsid w:val="00101757"/>
    <w:rsid w:val="001018E0"/>
    <w:rsid w:val="0010194A"/>
    <w:rsid w:val="00101CBB"/>
    <w:rsid w:val="00101ECB"/>
    <w:rsid w:val="00102456"/>
    <w:rsid w:val="00102E15"/>
    <w:rsid w:val="00103086"/>
    <w:rsid w:val="0010316E"/>
    <w:rsid w:val="0010367A"/>
    <w:rsid w:val="001046F3"/>
    <w:rsid w:val="00104A3C"/>
    <w:rsid w:val="00105002"/>
    <w:rsid w:val="00105879"/>
    <w:rsid w:val="001060B1"/>
    <w:rsid w:val="001065A1"/>
    <w:rsid w:val="00106612"/>
    <w:rsid w:val="00106850"/>
    <w:rsid w:val="00106C28"/>
    <w:rsid w:val="00107458"/>
    <w:rsid w:val="001076C2"/>
    <w:rsid w:val="00107FC5"/>
    <w:rsid w:val="001101F0"/>
    <w:rsid w:val="0011073D"/>
    <w:rsid w:val="001113C0"/>
    <w:rsid w:val="00111468"/>
    <w:rsid w:val="0011155C"/>
    <w:rsid w:val="001126A6"/>
    <w:rsid w:val="00112FBB"/>
    <w:rsid w:val="001132F2"/>
    <w:rsid w:val="001136A2"/>
    <w:rsid w:val="00113713"/>
    <w:rsid w:val="00113732"/>
    <w:rsid w:val="0011384E"/>
    <w:rsid w:val="00113F9D"/>
    <w:rsid w:val="00114451"/>
    <w:rsid w:val="001145F5"/>
    <w:rsid w:val="001157F3"/>
    <w:rsid w:val="001158B8"/>
    <w:rsid w:val="001159B4"/>
    <w:rsid w:val="00115DEA"/>
    <w:rsid w:val="00115FED"/>
    <w:rsid w:val="00116614"/>
    <w:rsid w:val="00116954"/>
    <w:rsid w:val="00116AA4"/>
    <w:rsid w:val="00116EA8"/>
    <w:rsid w:val="0012004A"/>
    <w:rsid w:val="001219EE"/>
    <w:rsid w:val="00121A85"/>
    <w:rsid w:val="00121C46"/>
    <w:rsid w:val="001224DC"/>
    <w:rsid w:val="00122CAD"/>
    <w:rsid w:val="001239DF"/>
    <w:rsid w:val="00123E13"/>
    <w:rsid w:val="00123FAF"/>
    <w:rsid w:val="001240E8"/>
    <w:rsid w:val="00124580"/>
    <w:rsid w:val="00124CA4"/>
    <w:rsid w:val="00124F72"/>
    <w:rsid w:val="001256CF"/>
    <w:rsid w:val="00125725"/>
    <w:rsid w:val="001263D7"/>
    <w:rsid w:val="00126604"/>
    <w:rsid w:val="00126675"/>
    <w:rsid w:val="00126723"/>
    <w:rsid w:val="00126774"/>
    <w:rsid w:val="0012686F"/>
    <w:rsid w:val="00127177"/>
    <w:rsid w:val="001273DB"/>
    <w:rsid w:val="00130413"/>
    <w:rsid w:val="00130BB1"/>
    <w:rsid w:val="00130EAB"/>
    <w:rsid w:val="00130F70"/>
    <w:rsid w:val="0013105F"/>
    <w:rsid w:val="001318E5"/>
    <w:rsid w:val="00131C02"/>
    <w:rsid w:val="00132301"/>
    <w:rsid w:val="00132907"/>
    <w:rsid w:val="00132F7E"/>
    <w:rsid w:val="001331B1"/>
    <w:rsid w:val="001334D9"/>
    <w:rsid w:val="0013352B"/>
    <w:rsid w:val="0013358C"/>
    <w:rsid w:val="00133679"/>
    <w:rsid w:val="00133D32"/>
    <w:rsid w:val="00134A32"/>
    <w:rsid w:val="001355AD"/>
    <w:rsid w:val="0013634B"/>
    <w:rsid w:val="001365A0"/>
    <w:rsid w:val="00136CE7"/>
    <w:rsid w:val="00137388"/>
    <w:rsid w:val="0013738A"/>
    <w:rsid w:val="001377C8"/>
    <w:rsid w:val="0013790C"/>
    <w:rsid w:val="00137969"/>
    <w:rsid w:val="0014041B"/>
    <w:rsid w:val="00140624"/>
    <w:rsid w:val="00140EEC"/>
    <w:rsid w:val="001414EC"/>
    <w:rsid w:val="001416D7"/>
    <w:rsid w:val="0014176E"/>
    <w:rsid w:val="001423BD"/>
    <w:rsid w:val="001426D9"/>
    <w:rsid w:val="00142AEF"/>
    <w:rsid w:val="00142BD6"/>
    <w:rsid w:val="00144587"/>
    <w:rsid w:val="00144CE1"/>
    <w:rsid w:val="00145009"/>
    <w:rsid w:val="0014504D"/>
    <w:rsid w:val="00145160"/>
    <w:rsid w:val="00145466"/>
    <w:rsid w:val="001454A9"/>
    <w:rsid w:val="00145519"/>
    <w:rsid w:val="00145885"/>
    <w:rsid w:val="00145D90"/>
    <w:rsid w:val="001460B6"/>
    <w:rsid w:val="001463B1"/>
    <w:rsid w:val="001465EE"/>
    <w:rsid w:val="00146906"/>
    <w:rsid w:val="00146DF0"/>
    <w:rsid w:val="00147343"/>
    <w:rsid w:val="00150D12"/>
    <w:rsid w:val="001513E8"/>
    <w:rsid w:val="00151619"/>
    <w:rsid w:val="0015184E"/>
    <w:rsid w:val="00151E08"/>
    <w:rsid w:val="00152204"/>
    <w:rsid w:val="0015226B"/>
    <w:rsid w:val="001522DF"/>
    <w:rsid w:val="001522F0"/>
    <w:rsid w:val="00152339"/>
    <w:rsid w:val="001525FF"/>
    <w:rsid w:val="00152B6D"/>
    <w:rsid w:val="00152E50"/>
    <w:rsid w:val="0015300D"/>
    <w:rsid w:val="00153149"/>
    <w:rsid w:val="00153489"/>
    <w:rsid w:val="00153EFF"/>
    <w:rsid w:val="001540B7"/>
    <w:rsid w:val="00154925"/>
    <w:rsid w:val="0015519F"/>
    <w:rsid w:val="00155508"/>
    <w:rsid w:val="00155969"/>
    <w:rsid w:val="00155A67"/>
    <w:rsid w:val="00155C9E"/>
    <w:rsid w:val="00155CAE"/>
    <w:rsid w:val="00155D10"/>
    <w:rsid w:val="00155E95"/>
    <w:rsid w:val="00156B87"/>
    <w:rsid w:val="00156C8A"/>
    <w:rsid w:val="00156C8E"/>
    <w:rsid w:val="00156D90"/>
    <w:rsid w:val="00157161"/>
    <w:rsid w:val="00157281"/>
    <w:rsid w:val="00157639"/>
    <w:rsid w:val="00157874"/>
    <w:rsid w:val="001578E6"/>
    <w:rsid w:val="00157A64"/>
    <w:rsid w:val="00157C46"/>
    <w:rsid w:val="00157EB5"/>
    <w:rsid w:val="001605BE"/>
    <w:rsid w:val="001613E8"/>
    <w:rsid w:val="00161B15"/>
    <w:rsid w:val="00161E37"/>
    <w:rsid w:val="00161FC1"/>
    <w:rsid w:val="001620A7"/>
    <w:rsid w:val="001623AA"/>
    <w:rsid w:val="001628DE"/>
    <w:rsid w:val="00162943"/>
    <w:rsid w:val="0016347F"/>
    <w:rsid w:val="0016362C"/>
    <w:rsid w:val="00163C5D"/>
    <w:rsid w:val="00163CC6"/>
    <w:rsid w:val="00164391"/>
    <w:rsid w:val="00164E39"/>
    <w:rsid w:val="00164EE9"/>
    <w:rsid w:val="00165B4F"/>
    <w:rsid w:val="00165FA5"/>
    <w:rsid w:val="001665D9"/>
    <w:rsid w:val="0016678B"/>
    <w:rsid w:val="001670EA"/>
    <w:rsid w:val="0016770B"/>
    <w:rsid w:val="00170AB7"/>
    <w:rsid w:val="0017113A"/>
    <w:rsid w:val="00171EC6"/>
    <w:rsid w:val="001726CB"/>
    <w:rsid w:val="00172787"/>
    <w:rsid w:val="00172803"/>
    <w:rsid w:val="001732D5"/>
    <w:rsid w:val="00173A53"/>
    <w:rsid w:val="00173E88"/>
    <w:rsid w:val="00174098"/>
    <w:rsid w:val="00174228"/>
    <w:rsid w:val="00174609"/>
    <w:rsid w:val="00174620"/>
    <w:rsid w:val="001749AA"/>
    <w:rsid w:val="00174A49"/>
    <w:rsid w:val="00174AE7"/>
    <w:rsid w:val="00174C0E"/>
    <w:rsid w:val="001757B6"/>
    <w:rsid w:val="001758A2"/>
    <w:rsid w:val="00175985"/>
    <w:rsid w:val="00175A76"/>
    <w:rsid w:val="00175DB1"/>
    <w:rsid w:val="00175E64"/>
    <w:rsid w:val="00175FC8"/>
    <w:rsid w:val="0017607B"/>
    <w:rsid w:val="00176096"/>
    <w:rsid w:val="0017736D"/>
    <w:rsid w:val="00177822"/>
    <w:rsid w:val="00177ADE"/>
    <w:rsid w:val="00177F34"/>
    <w:rsid w:val="00180FA4"/>
    <w:rsid w:val="00181040"/>
    <w:rsid w:val="001810F8"/>
    <w:rsid w:val="0018183F"/>
    <w:rsid w:val="00181C6C"/>
    <w:rsid w:val="00182CBC"/>
    <w:rsid w:val="00183149"/>
    <w:rsid w:val="00183477"/>
    <w:rsid w:val="001841FF"/>
    <w:rsid w:val="0018447B"/>
    <w:rsid w:val="00184CFE"/>
    <w:rsid w:val="00185051"/>
    <w:rsid w:val="00185435"/>
    <w:rsid w:val="00185543"/>
    <w:rsid w:val="0018669F"/>
    <w:rsid w:val="00186F84"/>
    <w:rsid w:val="00187040"/>
    <w:rsid w:val="0018769D"/>
    <w:rsid w:val="0018774E"/>
    <w:rsid w:val="001878E2"/>
    <w:rsid w:val="00187D21"/>
    <w:rsid w:val="00190056"/>
    <w:rsid w:val="001903FE"/>
    <w:rsid w:val="0019073B"/>
    <w:rsid w:val="00190E5E"/>
    <w:rsid w:val="00190EAC"/>
    <w:rsid w:val="0019133F"/>
    <w:rsid w:val="001926FA"/>
    <w:rsid w:val="00192EC1"/>
    <w:rsid w:val="00193045"/>
    <w:rsid w:val="0019371E"/>
    <w:rsid w:val="001944AB"/>
    <w:rsid w:val="0019465A"/>
    <w:rsid w:val="00194DBC"/>
    <w:rsid w:val="00195183"/>
    <w:rsid w:val="00195524"/>
    <w:rsid w:val="00196B21"/>
    <w:rsid w:val="00196E45"/>
    <w:rsid w:val="00197532"/>
    <w:rsid w:val="001975BD"/>
    <w:rsid w:val="00197D6B"/>
    <w:rsid w:val="001A0074"/>
    <w:rsid w:val="001A0395"/>
    <w:rsid w:val="001A080F"/>
    <w:rsid w:val="001A0C4A"/>
    <w:rsid w:val="001A0F67"/>
    <w:rsid w:val="001A0FC3"/>
    <w:rsid w:val="001A10E9"/>
    <w:rsid w:val="001A1315"/>
    <w:rsid w:val="001A1B46"/>
    <w:rsid w:val="001A1CD2"/>
    <w:rsid w:val="001A1D11"/>
    <w:rsid w:val="001A215B"/>
    <w:rsid w:val="001A2A75"/>
    <w:rsid w:val="001A2D28"/>
    <w:rsid w:val="001A2F53"/>
    <w:rsid w:val="001A33E1"/>
    <w:rsid w:val="001A34E9"/>
    <w:rsid w:val="001A4317"/>
    <w:rsid w:val="001A47D8"/>
    <w:rsid w:val="001A4A88"/>
    <w:rsid w:val="001A500B"/>
    <w:rsid w:val="001A54D9"/>
    <w:rsid w:val="001A5912"/>
    <w:rsid w:val="001A598E"/>
    <w:rsid w:val="001A5D18"/>
    <w:rsid w:val="001A763D"/>
    <w:rsid w:val="001A7E8F"/>
    <w:rsid w:val="001B0152"/>
    <w:rsid w:val="001B0675"/>
    <w:rsid w:val="001B0756"/>
    <w:rsid w:val="001B0ADE"/>
    <w:rsid w:val="001B0F4E"/>
    <w:rsid w:val="001B0F81"/>
    <w:rsid w:val="001B13AD"/>
    <w:rsid w:val="001B1834"/>
    <w:rsid w:val="001B1D32"/>
    <w:rsid w:val="001B256F"/>
    <w:rsid w:val="001B2802"/>
    <w:rsid w:val="001B2E07"/>
    <w:rsid w:val="001B2FA6"/>
    <w:rsid w:val="001B440B"/>
    <w:rsid w:val="001B4617"/>
    <w:rsid w:val="001B468E"/>
    <w:rsid w:val="001B4B02"/>
    <w:rsid w:val="001B4F68"/>
    <w:rsid w:val="001B52EE"/>
    <w:rsid w:val="001B5C11"/>
    <w:rsid w:val="001B5FFC"/>
    <w:rsid w:val="001B621D"/>
    <w:rsid w:val="001B629C"/>
    <w:rsid w:val="001B66A8"/>
    <w:rsid w:val="001B68F3"/>
    <w:rsid w:val="001B6C50"/>
    <w:rsid w:val="001B6DE9"/>
    <w:rsid w:val="001C0422"/>
    <w:rsid w:val="001C0DD0"/>
    <w:rsid w:val="001C1120"/>
    <w:rsid w:val="001C15DB"/>
    <w:rsid w:val="001C1E8C"/>
    <w:rsid w:val="001C3585"/>
    <w:rsid w:val="001C38D0"/>
    <w:rsid w:val="001C495E"/>
    <w:rsid w:val="001C4A56"/>
    <w:rsid w:val="001C563C"/>
    <w:rsid w:val="001C5B30"/>
    <w:rsid w:val="001C641A"/>
    <w:rsid w:val="001C7689"/>
    <w:rsid w:val="001C77D4"/>
    <w:rsid w:val="001C7DD9"/>
    <w:rsid w:val="001D07E2"/>
    <w:rsid w:val="001D130B"/>
    <w:rsid w:val="001D1330"/>
    <w:rsid w:val="001D13BD"/>
    <w:rsid w:val="001D148F"/>
    <w:rsid w:val="001D19CB"/>
    <w:rsid w:val="001D19E1"/>
    <w:rsid w:val="001D1B48"/>
    <w:rsid w:val="001D2A09"/>
    <w:rsid w:val="001D2B14"/>
    <w:rsid w:val="001D2C6A"/>
    <w:rsid w:val="001D2E8B"/>
    <w:rsid w:val="001D2EB5"/>
    <w:rsid w:val="001D30CC"/>
    <w:rsid w:val="001D3282"/>
    <w:rsid w:val="001D3644"/>
    <w:rsid w:val="001D371F"/>
    <w:rsid w:val="001D3A3A"/>
    <w:rsid w:val="001D3E6F"/>
    <w:rsid w:val="001D41AF"/>
    <w:rsid w:val="001D4C84"/>
    <w:rsid w:val="001D4CF3"/>
    <w:rsid w:val="001D501B"/>
    <w:rsid w:val="001D64AB"/>
    <w:rsid w:val="001D6B9D"/>
    <w:rsid w:val="001D6E66"/>
    <w:rsid w:val="001D7042"/>
    <w:rsid w:val="001D7CA8"/>
    <w:rsid w:val="001D7E6B"/>
    <w:rsid w:val="001E05EE"/>
    <w:rsid w:val="001E14D4"/>
    <w:rsid w:val="001E1EEA"/>
    <w:rsid w:val="001E24AD"/>
    <w:rsid w:val="001E2E7A"/>
    <w:rsid w:val="001E3212"/>
    <w:rsid w:val="001E3228"/>
    <w:rsid w:val="001E322D"/>
    <w:rsid w:val="001E3E55"/>
    <w:rsid w:val="001E41E6"/>
    <w:rsid w:val="001E4459"/>
    <w:rsid w:val="001E497A"/>
    <w:rsid w:val="001E4A2F"/>
    <w:rsid w:val="001E522E"/>
    <w:rsid w:val="001E5541"/>
    <w:rsid w:val="001E58B8"/>
    <w:rsid w:val="001E5A34"/>
    <w:rsid w:val="001E5C9A"/>
    <w:rsid w:val="001E5DFB"/>
    <w:rsid w:val="001E61C6"/>
    <w:rsid w:val="001E6890"/>
    <w:rsid w:val="001E72D8"/>
    <w:rsid w:val="001E790B"/>
    <w:rsid w:val="001E7F2A"/>
    <w:rsid w:val="001F08B2"/>
    <w:rsid w:val="001F14EF"/>
    <w:rsid w:val="001F19FC"/>
    <w:rsid w:val="001F1AC0"/>
    <w:rsid w:val="001F1FA2"/>
    <w:rsid w:val="001F27A8"/>
    <w:rsid w:val="001F33A6"/>
    <w:rsid w:val="001F35E6"/>
    <w:rsid w:val="001F37BD"/>
    <w:rsid w:val="001F3947"/>
    <w:rsid w:val="001F3BDE"/>
    <w:rsid w:val="001F3C2B"/>
    <w:rsid w:val="001F4422"/>
    <w:rsid w:val="001F4B9E"/>
    <w:rsid w:val="001F5E19"/>
    <w:rsid w:val="001F5F64"/>
    <w:rsid w:val="001F6152"/>
    <w:rsid w:val="001F68D6"/>
    <w:rsid w:val="001F6C99"/>
    <w:rsid w:val="001F7367"/>
    <w:rsid w:val="001F7B07"/>
    <w:rsid w:val="001F7B7F"/>
    <w:rsid w:val="001F7F59"/>
    <w:rsid w:val="00200448"/>
    <w:rsid w:val="00200A55"/>
    <w:rsid w:val="00201999"/>
    <w:rsid w:val="00201D20"/>
    <w:rsid w:val="0020236B"/>
    <w:rsid w:val="002024CC"/>
    <w:rsid w:val="0020253D"/>
    <w:rsid w:val="00202E21"/>
    <w:rsid w:val="002030E6"/>
    <w:rsid w:val="0020313D"/>
    <w:rsid w:val="00203948"/>
    <w:rsid w:val="00203CF7"/>
    <w:rsid w:val="00203DAC"/>
    <w:rsid w:val="00204109"/>
    <w:rsid w:val="0020446B"/>
    <w:rsid w:val="002045E1"/>
    <w:rsid w:val="00204CCE"/>
    <w:rsid w:val="00204E62"/>
    <w:rsid w:val="002052A5"/>
    <w:rsid w:val="00205496"/>
    <w:rsid w:val="00205C3B"/>
    <w:rsid w:val="00205DBD"/>
    <w:rsid w:val="00205E9B"/>
    <w:rsid w:val="0020611C"/>
    <w:rsid w:val="0020650D"/>
    <w:rsid w:val="0020721E"/>
    <w:rsid w:val="002072D7"/>
    <w:rsid w:val="00207678"/>
    <w:rsid w:val="00207D5E"/>
    <w:rsid w:val="002100B5"/>
    <w:rsid w:val="0021081D"/>
    <w:rsid w:val="0021086B"/>
    <w:rsid w:val="00210AC9"/>
    <w:rsid w:val="002115F1"/>
    <w:rsid w:val="00211643"/>
    <w:rsid w:val="00211AAB"/>
    <w:rsid w:val="00211D99"/>
    <w:rsid w:val="00211DE1"/>
    <w:rsid w:val="00211F80"/>
    <w:rsid w:val="00212026"/>
    <w:rsid w:val="002128B0"/>
    <w:rsid w:val="00212A3F"/>
    <w:rsid w:val="00212C78"/>
    <w:rsid w:val="002138AC"/>
    <w:rsid w:val="00213A44"/>
    <w:rsid w:val="0021401F"/>
    <w:rsid w:val="002142BA"/>
    <w:rsid w:val="00214B64"/>
    <w:rsid w:val="002154D6"/>
    <w:rsid w:val="0021646D"/>
    <w:rsid w:val="00216C84"/>
    <w:rsid w:val="002171CD"/>
    <w:rsid w:val="002172F1"/>
    <w:rsid w:val="0021732E"/>
    <w:rsid w:val="0021774E"/>
    <w:rsid w:val="002211EC"/>
    <w:rsid w:val="002216FD"/>
    <w:rsid w:val="00222397"/>
    <w:rsid w:val="00222420"/>
    <w:rsid w:val="002228D8"/>
    <w:rsid w:val="00222941"/>
    <w:rsid w:val="00222C07"/>
    <w:rsid w:val="00222ECD"/>
    <w:rsid w:val="00223D0F"/>
    <w:rsid w:val="00223D39"/>
    <w:rsid w:val="00224070"/>
    <w:rsid w:val="00224099"/>
    <w:rsid w:val="0022489A"/>
    <w:rsid w:val="00225208"/>
    <w:rsid w:val="002252C1"/>
    <w:rsid w:val="00225397"/>
    <w:rsid w:val="002255F9"/>
    <w:rsid w:val="002257AA"/>
    <w:rsid w:val="00225827"/>
    <w:rsid w:val="00225921"/>
    <w:rsid w:val="00225BBB"/>
    <w:rsid w:val="00225D2E"/>
    <w:rsid w:val="00225F9E"/>
    <w:rsid w:val="00226266"/>
    <w:rsid w:val="002264DF"/>
    <w:rsid w:val="00227214"/>
    <w:rsid w:val="002273EB"/>
    <w:rsid w:val="002279A1"/>
    <w:rsid w:val="0023001C"/>
    <w:rsid w:val="002300E4"/>
    <w:rsid w:val="002313E4"/>
    <w:rsid w:val="0023141D"/>
    <w:rsid w:val="0023153B"/>
    <w:rsid w:val="002318D9"/>
    <w:rsid w:val="00231A63"/>
    <w:rsid w:val="00232311"/>
    <w:rsid w:val="00232775"/>
    <w:rsid w:val="00232817"/>
    <w:rsid w:val="00232915"/>
    <w:rsid w:val="00232CAC"/>
    <w:rsid w:val="0023320B"/>
    <w:rsid w:val="002334B4"/>
    <w:rsid w:val="00233658"/>
    <w:rsid w:val="002336C6"/>
    <w:rsid w:val="00233D4B"/>
    <w:rsid w:val="0023476F"/>
    <w:rsid w:val="0023494B"/>
    <w:rsid w:val="00234D89"/>
    <w:rsid w:val="002353EA"/>
    <w:rsid w:val="00235AEF"/>
    <w:rsid w:val="0023621C"/>
    <w:rsid w:val="00236A0B"/>
    <w:rsid w:val="002370F4"/>
    <w:rsid w:val="0023779D"/>
    <w:rsid w:val="002377D5"/>
    <w:rsid w:val="00237C35"/>
    <w:rsid w:val="002400EA"/>
    <w:rsid w:val="002404BD"/>
    <w:rsid w:val="00240647"/>
    <w:rsid w:val="00240BB1"/>
    <w:rsid w:val="00241B08"/>
    <w:rsid w:val="00241B2A"/>
    <w:rsid w:val="00241EB2"/>
    <w:rsid w:val="002423CE"/>
    <w:rsid w:val="00242658"/>
    <w:rsid w:val="0024293B"/>
    <w:rsid w:val="00243058"/>
    <w:rsid w:val="0024329C"/>
    <w:rsid w:val="00243589"/>
    <w:rsid w:val="002435F8"/>
    <w:rsid w:val="002436A7"/>
    <w:rsid w:val="00243842"/>
    <w:rsid w:val="00243869"/>
    <w:rsid w:val="0024395A"/>
    <w:rsid w:val="00243C5F"/>
    <w:rsid w:val="00244800"/>
    <w:rsid w:val="002450ED"/>
    <w:rsid w:val="0024525E"/>
    <w:rsid w:val="0024555F"/>
    <w:rsid w:val="00245FFF"/>
    <w:rsid w:val="00246956"/>
    <w:rsid w:val="00246C01"/>
    <w:rsid w:val="00246E85"/>
    <w:rsid w:val="00247D0F"/>
    <w:rsid w:val="002501B6"/>
    <w:rsid w:val="0025104A"/>
    <w:rsid w:val="00251386"/>
    <w:rsid w:val="00251464"/>
    <w:rsid w:val="002519C6"/>
    <w:rsid w:val="00251E76"/>
    <w:rsid w:val="00253871"/>
    <w:rsid w:val="00253D3E"/>
    <w:rsid w:val="00254800"/>
    <w:rsid w:val="00254B73"/>
    <w:rsid w:val="0025518C"/>
    <w:rsid w:val="00255845"/>
    <w:rsid w:val="00255CE9"/>
    <w:rsid w:val="00255DAA"/>
    <w:rsid w:val="00256430"/>
    <w:rsid w:val="0025691D"/>
    <w:rsid w:val="00256C6C"/>
    <w:rsid w:val="00256EC1"/>
    <w:rsid w:val="00256F6E"/>
    <w:rsid w:val="002573EA"/>
    <w:rsid w:val="00257743"/>
    <w:rsid w:val="00257A42"/>
    <w:rsid w:val="00260398"/>
    <w:rsid w:val="002605BE"/>
    <w:rsid w:val="00260670"/>
    <w:rsid w:val="00260719"/>
    <w:rsid w:val="00260B06"/>
    <w:rsid w:val="00260BFE"/>
    <w:rsid w:val="00260FE9"/>
    <w:rsid w:val="002610AA"/>
    <w:rsid w:val="00261463"/>
    <w:rsid w:val="002617BA"/>
    <w:rsid w:val="002620A7"/>
    <w:rsid w:val="00262E28"/>
    <w:rsid w:val="00262F7E"/>
    <w:rsid w:val="002630AB"/>
    <w:rsid w:val="002636D0"/>
    <w:rsid w:val="002639A4"/>
    <w:rsid w:val="00263DA9"/>
    <w:rsid w:val="00265962"/>
    <w:rsid w:val="0026623E"/>
    <w:rsid w:val="0026635E"/>
    <w:rsid w:val="00266858"/>
    <w:rsid w:val="002669C6"/>
    <w:rsid w:val="00266DBE"/>
    <w:rsid w:val="00267DA8"/>
    <w:rsid w:val="002705D7"/>
    <w:rsid w:val="002709EF"/>
    <w:rsid w:val="00270AF8"/>
    <w:rsid w:val="00270C92"/>
    <w:rsid w:val="00270EDC"/>
    <w:rsid w:val="00271288"/>
    <w:rsid w:val="002712C5"/>
    <w:rsid w:val="002727D3"/>
    <w:rsid w:val="00273AEA"/>
    <w:rsid w:val="00273C4B"/>
    <w:rsid w:val="00273C76"/>
    <w:rsid w:val="00273DAD"/>
    <w:rsid w:val="00273F54"/>
    <w:rsid w:val="00274924"/>
    <w:rsid w:val="00274E10"/>
    <w:rsid w:val="00275305"/>
    <w:rsid w:val="00275F98"/>
    <w:rsid w:val="002760DA"/>
    <w:rsid w:val="0027621B"/>
    <w:rsid w:val="00276EA4"/>
    <w:rsid w:val="00277075"/>
    <w:rsid w:val="00277F48"/>
    <w:rsid w:val="0028107D"/>
    <w:rsid w:val="002816E1"/>
    <w:rsid w:val="002816F7"/>
    <w:rsid w:val="00281CE0"/>
    <w:rsid w:val="0028224A"/>
    <w:rsid w:val="00282373"/>
    <w:rsid w:val="0028264D"/>
    <w:rsid w:val="00282D72"/>
    <w:rsid w:val="00282F11"/>
    <w:rsid w:val="00283102"/>
    <w:rsid w:val="002831EC"/>
    <w:rsid w:val="002832A5"/>
    <w:rsid w:val="00283E9D"/>
    <w:rsid w:val="00284768"/>
    <w:rsid w:val="002853BE"/>
    <w:rsid w:val="002857E7"/>
    <w:rsid w:val="00285C3D"/>
    <w:rsid w:val="002865B4"/>
    <w:rsid w:val="002867DA"/>
    <w:rsid w:val="00286F58"/>
    <w:rsid w:val="002872A7"/>
    <w:rsid w:val="002873C9"/>
    <w:rsid w:val="00287943"/>
    <w:rsid w:val="00287D6B"/>
    <w:rsid w:val="00287E27"/>
    <w:rsid w:val="00290307"/>
    <w:rsid w:val="00290468"/>
    <w:rsid w:val="002916DB"/>
    <w:rsid w:val="00291766"/>
    <w:rsid w:val="0029267C"/>
    <w:rsid w:val="002929D6"/>
    <w:rsid w:val="00292C13"/>
    <w:rsid w:val="00292EB2"/>
    <w:rsid w:val="0029432F"/>
    <w:rsid w:val="00294659"/>
    <w:rsid w:val="00294767"/>
    <w:rsid w:val="00294DAE"/>
    <w:rsid w:val="00294E92"/>
    <w:rsid w:val="0029519D"/>
    <w:rsid w:val="0029559C"/>
    <w:rsid w:val="00296060"/>
    <w:rsid w:val="00296BC4"/>
    <w:rsid w:val="00296F0C"/>
    <w:rsid w:val="00297999"/>
    <w:rsid w:val="00297DAC"/>
    <w:rsid w:val="002A01DD"/>
    <w:rsid w:val="002A0287"/>
    <w:rsid w:val="002A05FA"/>
    <w:rsid w:val="002A0F02"/>
    <w:rsid w:val="002A104A"/>
    <w:rsid w:val="002A136A"/>
    <w:rsid w:val="002A15B1"/>
    <w:rsid w:val="002A1862"/>
    <w:rsid w:val="002A19D4"/>
    <w:rsid w:val="002A1C51"/>
    <w:rsid w:val="002A29E8"/>
    <w:rsid w:val="002A304A"/>
    <w:rsid w:val="002A3274"/>
    <w:rsid w:val="002A37C6"/>
    <w:rsid w:val="002A3A8D"/>
    <w:rsid w:val="002A3F14"/>
    <w:rsid w:val="002A417A"/>
    <w:rsid w:val="002A4442"/>
    <w:rsid w:val="002A4572"/>
    <w:rsid w:val="002A4B34"/>
    <w:rsid w:val="002A55AD"/>
    <w:rsid w:val="002A59D5"/>
    <w:rsid w:val="002A60B4"/>
    <w:rsid w:val="002A70CC"/>
    <w:rsid w:val="002A7270"/>
    <w:rsid w:val="002A7596"/>
    <w:rsid w:val="002A7FB8"/>
    <w:rsid w:val="002B0102"/>
    <w:rsid w:val="002B05D7"/>
    <w:rsid w:val="002B08EA"/>
    <w:rsid w:val="002B0928"/>
    <w:rsid w:val="002B1691"/>
    <w:rsid w:val="002B20EB"/>
    <w:rsid w:val="002B217E"/>
    <w:rsid w:val="002B225F"/>
    <w:rsid w:val="002B2676"/>
    <w:rsid w:val="002B2B59"/>
    <w:rsid w:val="002B2FE7"/>
    <w:rsid w:val="002B30EB"/>
    <w:rsid w:val="002B36E5"/>
    <w:rsid w:val="002B3A35"/>
    <w:rsid w:val="002B4106"/>
    <w:rsid w:val="002B45B2"/>
    <w:rsid w:val="002B5403"/>
    <w:rsid w:val="002B54D2"/>
    <w:rsid w:val="002B5617"/>
    <w:rsid w:val="002B5A86"/>
    <w:rsid w:val="002B5CC4"/>
    <w:rsid w:val="002B673B"/>
    <w:rsid w:val="002B674F"/>
    <w:rsid w:val="002B730F"/>
    <w:rsid w:val="002C06F4"/>
    <w:rsid w:val="002C09FE"/>
    <w:rsid w:val="002C1424"/>
    <w:rsid w:val="002C1EC4"/>
    <w:rsid w:val="002C201D"/>
    <w:rsid w:val="002C203C"/>
    <w:rsid w:val="002C2434"/>
    <w:rsid w:val="002C2EEC"/>
    <w:rsid w:val="002C3461"/>
    <w:rsid w:val="002C4217"/>
    <w:rsid w:val="002C477A"/>
    <w:rsid w:val="002C504D"/>
    <w:rsid w:val="002C549B"/>
    <w:rsid w:val="002C562C"/>
    <w:rsid w:val="002C5CCB"/>
    <w:rsid w:val="002C5FCC"/>
    <w:rsid w:val="002C6019"/>
    <w:rsid w:val="002C68DB"/>
    <w:rsid w:val="002C6AA8"/>
    <w:rsid w:val="002C7D2F"/>
    <w:rsid w:val="002D021C"/>
    <w:rsid w:val="002D1590"/>
    <w:rsid w:val="002D15AC"/>
    <w:rsid w:val="002D21B8"/>
    <w:rsid w:val="002D2275"/>
    <w:rsid w:val="002D2DFC"/>
    <w:rsid w:val="002D3562"/>
    <w:rsid w:val="002D392A"/>
    <w:rsid w:val="002D39DA"/>
    <w:rsid w:val="002D3B21"/>
    <w:rsid w:val="002D3DAB"/>
    <w:rsid w:val="002D4B65"/>
    <w:rsid w:val="002D4D7B"/>
    <w:rsid w:val="002D4D9F"/>
    <w:rsid w:val="002D4E80"/>
    <w:rsid w:val="002D5BFC"/>
    <w:rsid w:val="002D6765"/>
    <w:rsid w:val="002D6B4D"/>
    <w:rsid w:val="002D76F6"/>
    <w:rsid w:val="002D7D60"/>
    <w:rsid w:val="002D7F36"/>
    <w:rsid w:val="002E0598"/>
    <w:rsid w:val="002E159A"/>
    <w:rsid w:val="002E22C7"/>
    <w:rsid w:val="002E30DE"/>
    <w:rsid w:val="002E35C9"/>
    <w:rsid w:val="002E4273"/>
    <w:rsid w:val="002E44B4"/>
    <w:rsid w:val="002E4914"/>
    <w:rsid w:val="002E565A"/>
    <w:rsid w:val="002E57F3"/>
    <w:rsid w:val="002E58F5"/>
    <w:rsid w:val="002E599E"/>
    <w:rsid w:val="002E5D86"/>
    <w:rsid w:val="002E6264"/>
    <w:rsid w:val="002E6A80"/>
    <w:rsid w:val="002E7146"/>
    <w:rsid w:val="002E72B9"/>
    <w:rsid w:val="002E73DD"/>
    <w:rsid w:val="002E784F"/>
    <w:rsid w:val="002E7EDD"/>
    <w:rsid w:val="002F086C"/>
    <w:rsid w:val="002F0DC0"/>
    <w:rsid w:val="002F125E"/>
    <w:rsid w:val="002F1C31"/>
    <w:rsid w:val="002F1C74"/>
    <w:rsid w:val="002F1CC5"/>
    <w:rsid w:val="002F1EE4"/>
    <w:rsid w:val="002F23A5"/>
    <w:rsid w:val="002F291D"/>
    <w:rsid w:val="002F29A8"/>
    <w:rsid w:val="002F307A"/>
    <w:rsid w:val="002F3C24"/>
    <w:rsid w:val="002F3D90"/>
    <w:rsid w:val="002F42D1"/>
    <w:rsid w:val="002F46F5"/>
    <w:rsid w:val="002F4947"/>
    <w:rsid w:val="002F52E5"/>
    <w:rsid w:val="002F5EE9"/>
    <w:rsid w:val="002F6069"/>
    <w:rsid w:val="002F630A"/>
    <w:rsid w:val="002F6CFA"/>
    <w:rsid w:val="002F7440"/>
    <w:rsid w:val="002F7BAF"/>
    <w:rsid w:val="002F7CA3"/>
    <w:rsid w:val="00300032"/>
    <w:rsid w:val="003003C4"/>
    <w:rsid w:val="003003E9"/>
    <w:rsid w:val="00300737"/>
    <w:rsid w:val="003007CA"/>
    <w:rsid w:val="003008C1"/>
    <w:rsid w:val="00300A71"/>
    <w:rsid w:val="00300C73"/>
    <w:rsid w:val="00301005"/>
    <w:rsid w:val="00301594"/>
    <w:rsid w:val="003016DC"/>
    <w:rsid w:val="00301CCF"/>
    <w:rsid w:val="00302030"/>
    <w:rsid w:val="0030213E"/>
    <w:rsid w:val="00302545"/>
    <w:rsid w:val="00302615"/>
    <w:rsid w:val="003029E4"/>
    <w:rsid w:val="00303B82"/>
    <w:rsid w:val="003043C8"/>
    <w:rsid w:val="003047A7"/>
    <w:rsid w:val="00304F86"/>
    <w:rsid w:val="003053C6"/>
    <w:rsid w:val="003057FB"/>
    <w:rsid w:val="00305A87"/>
    <w:rsid w:val="0030626B"/>
    <w:rsid w:val="003074DB"/>
    <w:rsid w:val="00307663"/>
    <w:rsid w:val="0030770B"/>
    <w:rsid w:val="003079BB"/>
    <w:rsid w:val="003111D7"/>
    <w:rsid w:val="00311935"/>
    <w:rsid w:val="00311B65"/>
    <w:rsid w:val="00311D2E"/>
    <w:rsid w:val="0031375A"/>
    <w:rsid w:val="003138BC"/>
    <w:rsid w:val="00313AB4"/>
    <w:rsid w:val="0031425E"/>
    <w:rsid w:val="003143F9"/>
    <w:rsid w:val="00315402"/>
    <w:rsid w:val="0031574D"/>
    <w:rsid w:val="00315A78"/>
    <w:rsid w:val="0031603E"/>
    <w:rsid w:val="003160F7"/>
    <w:rsid w:val="003162F1"/>
    <w:rsid w:val="00317309"/>
    <w:rsid w:val="0031749F"/>
    <w:rsid w:val="00317506"/>
    <w:rsid w:val="003209CC"/>
    <w:rsid w:val="00320A12"/>
    <w:rsid w:val="00320D09"/>
    <w:rsid w:val="0032120E"/>
    <w:rsid w:val="00321655"/>
    <w:rsid w:val="00321AB5"/>
    <w:rsid w:val="00321E62"/>
    <w:rsid w:val="00322207"/>
    <w:rsid w:val="003223EA"/>
    <w:rsid w:val="00322406"/>
    <w:rsid w:val="003227C6"/>
    <w:rsid w:val="00323025"/>
    <w:rsid w:val="0032307B"/>
    <w:rsid w:val="0032321C"/>
    <w:rsid w:val="0032332C"/>
    <w:rsid w:val="00323C52"/>
    <w:rsid w:val="00323F9A"/>
    <w:rsid w:val="00324BF9"/>
    <w:rsid w:val="0032611C"/>
    <w:rsid w:val="00326B21"/>
    <w:rsid w:val="00327001"/>
    <w:rsid w:val="0032703C"/>
    <w:rsid w:val="003271C4"/>
    <w:rsid w:val="003274EC"/>
    <w:rsid w:val="00330716"/>
    <w:rsid w:val="00330BDE"/>
    <w:rsid w:val="00330C7D"/>
    <w:rsid w:val="0033133A"/>
    <w:rsid w:val="003314D6"/>
    <w:rsid w:val="00331806"/>
    <w:rsid w:val="00331987"/>
    <w:rsid w:val="00331C35"/>
    <w:rsid w:val="00331DE4"/>
    <w:rsid w:val="00331F5A"/>
    <w:rsid w:val="00331F7C"/>
    <w:rsid w:val="0033255D"/>
    <w:rsid w:val="0033272D"/>
    <w:rsid w:val="00332809"/>
    <w:rsid w:val="0033282C"/>
    <w:rsid w:val="00332A20"/>
    <w:rsid w:val="003332AA"/>
    <w:rsid w:val="003332C8"/>
    <w:rsid w:val="00333DDB"/>
    <w:rsid w:val="00333F02"/>
    <w:rsid w:val="0033449B"/>
    <w:rsid w:val="00334F87"/>
    <w:rsid w:val="003350EF"/>
    <w:rsid w:val="00335225"/>
    <w:rsid w:val="00335253"/>
    <w:rsid w:val="003352C2"/>
    <w:rsid w:val="003353BD"/>
    <w:rsid w:val="00335C82"/>
    <w:rsid w:val="00336A96"/>
    <w:rsid w:val="00336CF8"/>
    <w:rsid w:val="00337710"/>
    <w:rsid w:val="00337737"/>
    <w:rsid w:val="0033790D"/>
    <w:rsid w:val="00337AE3"/>
    <w:rsid w:val="00337BF5"/>
    <w:rsid w:val="00337F3A"/>
    <w:rsid w:val="00340349"/>
    <w:rsid w:val="0034051D"/>
    <w:rsid w:val="00340548"/>
    <w:rsid w:val="00340E12"/>
    <w:rsid w:val="00341682"/>
    <w:rsid w:val="00341906"/>
    <w:rsid w:val="00341E95"/>
    <w:rsid w:val="00342322"/>
    <w:rsid w:val="00343359"/>
    <w:rsid w:val="00343B45"/>
    <w:rsid w:val="003443C9"/>
    <w:rsid w:val="00344F09"/>
    <w:rsid w:val="003454F3"/>
    <w:rsid w:val="00345877"/>
    <w:rsid w:val="00345C4E"/>
    <w:rsid w:val="00345DBD"/>
    <w:rsid w:val="00346472"/>
    <w:rsid w:val="00346981"/>
    <w:rsid w:val="00346F94"/>
    <w:rsid w:val="00347A94"/>
    <w:rsid w:val="00347AE9"/>
    <w:rsid w:val="0035001B"/>
    <w:rsid w:val="003505E2"/>
    <w:rsid w:val="00350758"/>
    <w:rsid w:val="003508A0"/>
    <w:rsid w:val="00350956"/>
    <w:rsid w:val="003511FE"/>
    <w:rsid w:val="00351716"/>
    <w:rsid w:val="0035196E"/>
    <w:rsid w:val="00351B74"/>
    <w:rsid w:val="00352451"/>
    <w:rsid w:val="00352558"/>
    <w:rsid w:val="003528A7"/>
    <w:rsid w:val="00352AEC"/>
    <w:rsid w:val="00353172"/>
    <w:rsid w:val="003538B8"/>
    <w:rsid w:val="00353976"/>
    <w:rsid w:val="0035438F"/>
    <w:rsid w:val="0035468E"/>
    <w:rsid w:val="00354C07"/>
    <w:rsid w:val="003557DF"/>
    <w:rsid w:val="00355D2C"/>
    <w:rsid w:val="00355E85"/>
    <w:rsid w:val="003560F8"/>
    <w:rsid w:val="0035642A"/>
    <w:rsid w:val="00356C70"/>
    <w:rsid w:val="00356DB2"/>
    <w:rsid w:val="00356DE4"/>
    <w:rsid w:val="003576E4"/>
    <w:rsid w:val="0035796A"/>
    <w:rsid w:val="00360008"/>
    <w:rsid w:val="003600DA"/>
    <w:rsid w:val="00360192"/>
    <w:rsid w:val="003601B6"/>
    <w:rsid w:val="003603B3"/>
    <w:rsid w:val="00360BDE"/>
    <w:rsid w:val="0036148F"/>
    <w:rsid w:val="00361D07"/>
    <w:rsid w:val="0036201C"/>
    <w:rsid w:val="00362458"/>
    <w:rsid w:val="003624CD"/>
    <w:rsid w:val="003630B4"/>
    <w:rsid w:val="00363804"/>
    <w:rsid w:val="00363E2E"/>
    <w:rsid w:val="00363E6B"/>
    <w:rsid w:val="00363FF5"/>
    <w:rsid w:val="003642CE"/>
    <w:rsid w:val="00364648"/>
    <w:rsid w:val="00364C92"/>
    <w:rsid w:val="00364C9D"/>
    <w:rsid w:val="00364E8A"/>
    <w:rsid w:val="0036515B"/>
    <w:rsid w:val="003655A1"/>
    <w:rsid w:val="00365F1F"/>
    <w:rsid w:val="003660FE"/>
    <w:rsid w:val="00366585"/>
    <w:rsid w:val="00366711"/>
    <w:rsid w:val="00366C6C"/>
    <w:rsid w:val="00367538"/>
    <w:rsid w:val="00367B21"/>
    <w:rsid w:val="0037006A"/>
    <w:rsid w:val="00370731"/>
    <w:rsid w:val="00370A32"/>
    <w:rsid w:val="00371086"/>
    <w:rsid w:val="003716A8"/>
    <w:rsid w:val="00371802"/>
    <w:rsid w:val="00371906"/>
    <w:rsid w:val="00372376"/>
    <w:rsid w:val="00372619"/>
    <w:rsid w:val="00373004"/>
    <w:rsid w:val="00373668"/>
    <w:rsid w:val="00373F32"/>
    <w:rsid w:val="0037478A"/>
    <w:rsid w:val="00374B1C"/>
    <w:rsid w:val="00374B35"/>
    <w:rsid w:val="00374F44"/>
    <w:rsid w:val="00374FFE"/>
    <w:rsid w:val="003752F9"/>
    <w:rsid w:val="00375651"/>
    <w:rsid w:val="00375CCF"/>
    <w:rsid w:val="00376172"/>
    <w:rsid w:val="0037625E"/>
    <w:rsid w:val="00376589"/>
    <w:rsid w:val="00376650"/>
    <w:rsid w:val="00376A59"/>
    <w:rsid w:val="003774C8"/>
    <w:rsid w:val="00380197"/>
    <w:rsid w:val="003801C5"/>
    <w:rsid w:val="00380400"/>
    <w:rsid w:val="0038060A"/>
    <w:rsid w:val="00380C8D"/>
    <w:rsid w:val="00380E9D"/>
    <w:rsid w:val="00381E21"/>
    <w:rsid w:val="00381FD8"/>
    <w:rsid w:val="003829F6"/>
    <w:rsid w:val="00382E27"/>
    <w:rsid w:val="00383097"/>
    <w:rsid w:val="00383264"/>
    <w:rsid w:val="003834C6"/>
    <w:rsid w:val="00383BBD"/>
    <w:rsid w:val="003843AE"/>
    <w:rsid w:val="00384C6D"/>
    <w:rsid w:val="00384EA6"/>
    <w:rsid w:val="00384FBF"/>
    <w:rsid w:val="003850E6"/>
    <w:rsid w:val="00385127"/>
    <w:rsid w:val="00385136"/>
    <w:rsid w:val="00385139"/>
    <w:rsid w:val="003854A0"/>
    <w:rsid w:val="0038680B"/>
    <w:rsid w:val="003870CB"/>
    <w:rsid w:val="0038738A"/>
    <w:rsid w:val="00387514"/>
    <w:rsid w:val="00387B58"/>
    <w:rsid w:val="00387D6A"/>
    <w:rsid w:val="00387D98"/>
    <w:rsid w:val="003902A0"/>
    <w:rsid w:val="003902A9"/>
    <w:rsid w:val="00390760"/>
    <w:rsid w:val="00390945"/>
    <w:rsid w:val="00390D37"/>
    <w:rsid w:val="00390ECC"/>
    <w:rsid w:val="003911AF"/>
    <w:rsid w:val="00391628"/>
    <w:rsid w:val="0039167F"/>
    <w:rsid w:val="00391B96"/>
    <w:rsid w:val="003921BB"/>
    <w:rsid w:val="00392344"/>
    <w:rsid w:val="0039243C"/>
    <w:rsid w:val="00392F13"/>
    <w:rsid w:val="0039300C"/>
    <w:rsid w:val="003933D8"/>
    <w:rsid w:val="003936CB"/>
    <w:rsid w:val="00393B5D"/>
    <w:rsid w:val="00394364"/>
    <w:rsid w:val="003946A6"/>
    <w:rsid w:val="003949D7"/>
    <w:rsid w:val="00394A4B"/>
    <w:rsid w:val="00394C0C"/>
    <w:rsid w:val="00394C86"/>
    <w:rsid w:val="00394F82"/>
    <w:rsid w:val="00395687"/>
    <w:rsid w:val="00395A6A"/>
    <w:rsid w:val="00395E37"/>
    <w:rsid w:val="00396035"/>
    <w:rsid w:val="0039716E"/>
    <w:rsid w:val="003976AD"/>
    <w:rsid w:val="00397F15"/>
    <w:rsid w:val="003A0742"/>
    <w:rsid w:val="003A0E82"/>
    <w:rsid w:val="003A117B"/>
    <w:rsid w:val="003A1371"/>
    <w:rsid w:val="003A19DB"/>
    <w:rsid w:val="003A208E"/>
    <w:rsid w:val="003A2585"/>
    <w:rsid w:val="003A3176"/>
    <w:rsid w:val="003A35DE"/>
    <w:rsid w:val="003A4D08"/>
    <w:rsid w:val="003A5061"/>
    <w:rsid w:val="003A56F6"/>
    <w:rsid w:val="003A5F0E"/>
    <w:rsid w:val="003A6FF7"/>
    <w:rsid w:val="003B0406"/>
    <w:rsid w:val="003B0576"/>
    <w:rsid w:val="003B07FD"/>
    <w:rsid w:val="003B0B69"/>
    <w:rsid w:val="003B0B78"/>
    <w:rsid w:val="003B19BE"/>
    <w:rsid w:val="003B1A58"/>
    <w:rsid w:val="003B1B27"/>
    <w:rsid w:val="003B1BBE"/>
    <w:rsid w:val="003B2E3D"/>
    <w:rsid w:val="003B3012"/>
    <w:rsid w:val="003B30A8"/>
    <w:rsid w:val="003B3D85"/>
    <w:rsid w:val="003B404F"/>
    <w:rsid w:val="003B4140"/>
    <w:rsid w:val="003B465F"/>
    <w:rsid w:val="003B5428"/>
    <w:rsid w:val="003B54B0"/>
    <w:rsid w:val="003B5575"/>
    <w:rsid w:val="003B568E"/>
    <w:rsid w:val="003B6B99"/>
    <w:rsid w:val="003B6CDF"/>
    <w:rsid w:val="003C042D"/>
    <w:rsid w:val="003C0455"/>
    <w:rsid w:val="003C08D7"/>
    <w:rsid w:val="003C1804"/>
    <w:rsid w:val="003C2144"/>
    <w:rsid w:val="003C2AC7"/>
    <w:rsid w:val="003C3220"/>
    <w:rsid w:val="003C3529"/>
    <w:rsid w:val="003C391D"/>
    <w:rsid w:val="003C3A46"/>
    <w:rsid w:val="003C40C6"/>
    <w:rsid w:val="003C4496"/>
    <w:rsid w:val="003C4F00"/>
    <w:rsid w:val="003C51DE"/>
    <w:rsid w:val="003C53E7"/>
    <w:rsid w:val="003C641A"/>
    <w:rsid w:val="003C669C"/>
    <w:rsid w:val="003C66B5"/>
    <w:rsid w:val="003C7388"/>
    <w:rsid w:val="003D061E"/>
    <w:rsid w:val="003D0E45"/>
    <w:rsid w:val="003D118D"/>
    <w:rsid w:val="003D17FF"/>
    <w:rsid w:val="003D1DC7"/>
    <w:rsid w:val="003D24CE"/>
    <w:rsid w:val="003D278C"/>
    <w:rsid w:val="003D2993"/>
    <w:rsid w:val="003D2B84"/>
    <w:rsid w:val="003D2DDD"/>
    <w:rsid w:val="003D3A90"/>
    <w:rsid w:val="003D45CC"/>
    <w:rsid w:val="003D483B"/>
    <w:rsid w:val="003D55CC"/>
    <w:rsid w:val="003D5AA0"/>
    <w:rsid w:val="003D5BE6"/>
    <w:rsid w:val="003D6045"/>
    <w:rsid w:val="003D61E6"/>
    <w:rsid w:val="003D63F3"/>
    <w:rsid w:val="003D64A9"/>
    <w:rsid w:val="003D67B9"/>
    <w:rsid w:val="003D72BB"/>
    <w:rsid w:val="003D7438"/>
    <w:rsid w:val="003D7960"/>
    <w:rsid w:val="003E05F3"/>
    <w:rsid w:val="003E0618"/>
    <w:rsid w:val="003E0F78"/>
    <w:rsid w:val="003E26B2"/>
    <w:rsid w:val="003E28B7"/>
    <w:rsid w:val="003E3285"/>
    <w:rsid w:val="003E3D3E"/>
    <w:rsid w:val="003E4330"/>
    <w:rsid w:val="003E4799"/>
    <w:rsid w:val="003E4EC7"/>
    <w:rsid w:val="003E53BC"/>
    <w:rsid w:val="003E53CA"/>
    <w:rsid w:val="003E5E35"/>
    <w:rsid w:val="003E6392"/>
    <w:rsid w:val="003E64F5"/>
    <w:rsid w:val="003E70F2"/>
    <w:rsid w:val="003E72D8"/>
    <w:rsid w:val="003E75B6"/>
    <w:rsid w:val="003F07E9"/>
    <w:rsid w:val="003F095A"/>
    <w:rsid w:val="003F0FED"/>
    <w:rsid w:val="003F1289"/>
    <w:rsid w:val="003F1703"/>
    <w:rsid w:val="003F1980"/>
    <w:rsid w:val="003F1E88"/>
    <w:rsid w:val="003F2127"/>
    <w:rsid w:val="003F27FF"/>
    <w:rsid w:val="003F2C30"/>
    <w:rsid w:val="003F341F"/>
    <w:rsid w:val="003F371B"/>
    <w:rsid w:val="003F39F8"/>
    <w:rsid w:val="003F3A9C"/>
    <w:rsid w:val="003F3C30"/>
    <w:rsid w:val="003F3EF4"/>
    <w:rsid w:val="003F4217"/>
    <w:rsid w:val="003F47FF"/>
    <w:rsid w:val="003F4AAD"/>
    <w:rsid w:val="003F4E63"/>
    <w:rsid w:val="003F4F41"/>
    <w:rsid w:val="003F5469"/>
    <w:rsid w:val="003F5D67"/>
    <w:rsid w:val="003F6494"/>
    <w:rsid w:val="003F6AB0"/>
    <w:rsid w:val="003F6F47"/>
    <w:rsid w:val="003F7384"/>
    <w:rsid w:val="003F73B8"/>
    <w:rsid w:val="003F77D4"/>
    <w:rsid w:val="003F7ED1"/>
    <w:rsid w:val="003F7EF6"/>
    <w:rsid w:val="004006BD"/>
    <w:rsid w:val="004012A2"/>
    <w:rsid w:val="00401E8C"/>
    <w:rsid w:val="004020A4"/>
    <w:rsid w:val="004027D7"/>
    <w:rsid w:val="00402E3B"/>
    <w:rsid w:val="00403DF6"/>
    <w:rsid w:val="004040EB"/>
    <w:rsid w:val="00404654"/>
    <w:rsid w:val="00404B2C"/>
    <w:rsid w:val="00404DAF"/>
    <w:rsid w:val="004053DA"/>
    <w:rsid w:val="0040672F"/>
    <w:rsid w:val="00406DA9"/>
    <w:rsid w:val="00406F0D"/>
    <w:rsid w:val="00407890"/>
    <w:rsid w:val="00407BB4"/>
    <w:rsid w:val="00407BF6"/>
    <w:rsid w:val="00410938"/>
    <w:rsid w:val="0041100F"/>
    <w:rsid w:val="00411085"/>
    <w:rsid w:val="00411086"/>
    <w:rsid w:val="00411D8B"/>
    <w:rsid w:val="00412B3E"/>
    <w:rsid w:val="00413677"/>
    <w:rsid w:val="00414AB3"/>
    <w:rsid w:val="00414ADF"/>
    <w:rsid w:val="00414EAF"/>
    <w:rsid w:val="00414F85"/>
    <w:rsid w:val="0041536B"/>
    <w:rsid w:val="004157E2"/>
    <w:rsid w:val="00415B56"/>
    <w:rsid w:val="00415F29"/>
    <w:rsid w:val="0041616A"/>
    <w:rsid w:val="004170A1"/>
    <w:rsid w:val="0041711E"/>
    <w:rsid w:val="004174FD"/>
    <w:rsid w:val="004176A6"/>
    <w:rsid w:val="0041782B"/>
    <w:rsid w:val="004178B2"/>
    <w:rsid w:val="00417D7A"/>
    <w:rsid w:val="00420032"/>
    <w:rsid w:val="0042098F"/>
    <w:rsid w:val="00420AA4"/>
    <w:rsid w:val="00420D98"/>
    <w:rsid w:val="00420F00"/>
    <w:rsid w:val="00421575"/>
    <w:rsid w:val="00421C77"/>
    <w:rsid w:val="00422E33"/>
    <w:rsid w:val="00422E4A"/>
    <w:rsid w:val="00423C2D"/>
    <w:rsid w:val="00423CEF"/>
    <w:rsid w:val="00423E44"/>
    <w:rsid w:val="0042454C"/>
    <w:rsid w:val="0042481F"/>
    <w:rsid w:val="00424C0C"/>
    <w:rsid w:val="00425252"/>
    <w:rsid w:val="00425787"/>
    <w:rsid w:val="0042581A"/>
    <w:rsid w:val="00425ECF"/>
    <w:rsid w:val="00426489"/>
    <w:rsid w:val="004268FF"/>
    <w:rsid w:val="00426B65"/>
    <w:rsid w:val="0042706D"/>
    <w:rsid w:val="004271F3"/>
    <w:rsid w:val="00427273"/>
    <w:rsid w:val="00427389"/>
    <w:rsid w:val="0043118B"/>
    <w:rsid w:val="00431F47"/>
    <w:rsid w:val="0043214C"/>
    <w:rsid w:val="004322B7"/>
    <w:rsid w:val="00432632"/>
    <w:rsid w:val="00432689"/>
    <w:rsid w:val="00432C35"/>
    <w:rsid w:val="00432F44"/>
    <w:rsid w:val="0043329C"/>
    <w:rsid w:val="004333D8"/>
    <w:rsid w:val="00433B6C"/>
    <w:rsid w:val="00433F16"/>
    <w:rsid w:val="00434385"/>
    <w:rsid w:val="00434D53"/>
    <w:rsid w:val="00434FEC"/>
    <w:rsid w:val="004352B5"/>
    <w:rsid w:val="00435CF4"/>
    <w:rsid w:val="00436027"/>
    <w:rsid w:val="0043651A"/>
    <w:rsid w:val="0043669E"/>
    <w:rsid w:val="004368C9"/>
    <w:rsid w:val="00436BBC"/>
    <w:rsid w:val="00437132"/>
    <w:rsid w:val="0043715C"/>
    <w:rsid w:val="0044055D"/>
    <w:rsid w:val="004414C5"/>
    <w:rsid w:val="00441794"/>
    <w:rsid w:val="0044186E"/>
    <w:rsid w:val="00441BCA"/>
    <w:rsid w:val="00441E45"/>
    <w:rsid w:val="0044211A"/>
    <w:rsid w:val="004428D4"/>
    <w:rsid w:val="0044369E"/>
    <w:rsid w:val="0044388E"/>
    <w:rsid w:val="00444885"/>
    <w:rsid w:val="0044492D"/>
    <w:rsid w:val="00444C1E"/>
    <w:rsid w:val="004456F5"/>
    <w:rsid w:val="00445A9A"/>
    <w:rsid w:val="004463C1"/>
    <w:rsid w:val="004465CD"/>
    <w:rsid w:val="00446CFE"/>
    <w:rsid w:val="00447B19"/>
    <w:rsid w:val="00447ED5"/>
    <w:rsid w:val="004502F7"/>
    <w:rsid w:val="00450B54"/>
    <w:rsid w:val="00450DE2"/>
    <w:rsid w:val="00451176"/>
    <w:rsid w:val="004515C0"/>
    <w:rsid w:val="00451A78"/>
    <w:rsid w:val="00451CE2"/>
    <w:rsid w:val="00451FAC"/>
    <w:rsid w:val="004522C2"/>
    <w:rsid w:val="00453983"/>
    <w:rsid w:val="00453D3D"/>
    <w:rsid w:val="00454AFB"/>
    <w:rsid w:val="00454C48"/>
    <w:rsid w:val="004553F0"/>
    <w:rsid w:val="00455B51"/>
    <w:rsid w:val="00455E78"/>
    <w:rsid w:val="0045646A"/>
    <w:rsid w:val="00456B49"/>
    <w:rsid w:val="00456BF0"/>
    <w:rsid w:val="00456EA7"/>
    <w:rsid w:val="00456EEE"/>
    <w:rsid w:val="00457BA2"/>
    <w:rsid w:val="00460614"/>
    <w:rsid w:val="004607B2"/>
    <w:rsid w:val="004609BC"/>
    <w:rsid w:val="00461B4D"/>
    <w:rsid w:val="00461BDE"/>
    <w:rsid w:val="0046204F"/>
    <w:rsid w:val="00462098"/>
    <w:rsid w:val="004622B5"/>
    <w:rsid w:val="00462704"/>
    <w:rsid w:val="00462E73"/>
    <w:rsid w:val="00463104"/>
    <w:rsid w:val="0046325E"/>
    <w:rsid w:val="004634C6"/>
    <w:rsid w:val="004636D7"/>
    <w:rsid w:val="0046373F"/>
    <w:rsid w:val="00463992"/>
    <w:rsid w:val="004639C2"/>
    <w:rsid w:val="00464F0D"/>
    <w:rsid w:val="004650D0"/>
    <w:rsid w:val="00465373"/>
    <w:rsid w:val="00465570"/>
    <w:rsid w:val="0046568F"/>
    <w:rsid w:val="00465FDA"/>
    <w:rsid w:val="00466CC0"/>
    <w:rsid w:val="0046735C"/>
    <w:rsid w:val="00467AFF"/>
    <w:rsid w:val="00467B00"/>
    <w:rsid w:val="00467B4E"/>
    <w:rsid w:val="00467F5B"/>
    <w:rsid w:val="00470B5A"/>
    <w:rsid w:val="0047102D"/>
    <w:rsid w:val="00471170"/>
    <w:rsid w:val="00471DA7"/>
    <w:rsid w:val="00472802"/>
    <w:rsid w:val="00472BB3"/>
    <w:rsid w:val="00472DA5"/>
    <w:rsid w:val="00473AD4"/>
    <w:rsid w:val="00474182"/>
    <w:rsid w:val="004745ED"/>
    <w:rsid w:val="00474AB7"/>
    <w:rsid w:val="00474BFD"/>
    <w:rsid w:val="00475E44"/>
    <w:rsid w:val="00476EAE"/>
    <w:rsid w:val="00477253"/>
    <w:rsid w:val="0047748A"/>
    <w:rsid w:val="0048017F"/>
    <w:rsid w:val="004804D0"/>
    <w:rsid w:val="00481065"/>
    <w:rsid w:val="00481313"/>
    <w:rsid w:val="00481D52"/>
    <w:rsid w:val="004827A8"/>
    <w:rsid w:val="00482923"/>
    <w:rsid w:val="00482980"/>
    <w:rsid w:val="004829E0"/>
    <w:rsid w:val="004831B4"/>
    <w:rsid w:val="00483959"/>
    <w:rsid w:val="00483980"/>
    <w:rsid w:val="00484332"/>
    <w:rsid w:val="00485615"/>
    <w:rsid w:val="00485700"/>
    <w:rsid w:val="0048577D"/>
    <w:rsid w:val="00485BC9"/>
    <w:rsid w:val="004862BD"/>
    <w:rsid w:val="004866BE"/>
    <w:rsid w:val="004869FD"/>
    <w:rsid w:val="00486E65"/>
    <w:rsid w:val="00486F23"/>
    <w:rsid w:val="004872E3"/>
    <w:rsid w:val="00490085"/>
    <w:rsid w:val="00490763"/>
    <w:rsid w:val="00490A26"/>
    <w:rsid w:val="004916B3"/>
    <w:rsid w:val="00491731"/>
    <w:rsid w:val="004930C5"/>
    <w:rsid w:val="004933E7"/>
    <w:rsid w:val="00493A0F"/>
    <w:rsid w:val="00493FC4"/>
    <w:rsid w:val="004942A7"/>
    <w:rsid w:val="0049437F"/>
    <w:rsid w:val="004947E6"/>
    <w:rsid w:val="0049502A"/>
    <w:rsid w:val="004953BD"/>
    <w:rsid w:val="004959F0"/>
    <w:rsid w:val="00495D7A"/>
    <w:rsid w:val="00495F47"/>
    <w:rsid w:val="004960E9"/>
    <w:rsid w:val="00496204"/>
    <w:rsid w:val="004969B1"/>
    <w:rsid w:val="004969F1"/>
    <w:rsid w:val="00496DEE"/>
    <w:rsid w:val="004972D7"/>
    <w:rsid w:val="004973F1"/>
    <w:rsid w:val="00497C28"/>
    <w:rsid w:val="00497D58"/>
    <w:rsid w:val="004A06EE"/>
    <w:rsid w:val="004A0796"/>
    <w:rsid w:val="004A0815"/>
    <w:rsid w:val="004A0C7D"/>
    <w:rsid w:val="004A147B"/>
    <w:rsid w:val="004A2495"/>
    <w:rsid w:val="004A24F8"/>
    <w:rsid w:val="004A2698"/>
    <w:rsid w:val="004A2922"/>
    <w:rsid w:val="004A2990"/>
    <w:rsid w:val="004A363E"/>
    <w:rsid w:val="004A36D2"/>
    <w:rsid w:val="004A3B75"/>
    <w:rsid w:val="004A3EB2"/>
    <w:rsid w:val="004A3FF9"/>
    <w:rsid w:val="004A4025"/>
    <w:rsid w:val="004A410F"/>
    <w:rsid w:val="004A4481"/>
    <w:rsid w:val="004A4F78"/>
    <w:rsid w:val="004A503D"/>
    <w:rsid w:val="004A54CB"/>
    <w:rsid w:val="004A572E"/>
    <w:rsid w:val="004A5CF0"/>
    <w:rsid w:val="004A61CC"/>
    <w:rsid w:val="004A6A6C"/>
    <w:rsid w:val="004A7102"/>
    <w:rsid w:val="004A7BF8"/>
    <w:rsid w:val="004A7CC6"/>
    <w:rsid w:val="004A7E0E"/>
    <w:rsid w:val="004B054C"/>
    <w:rsid w:val="004B0839"/>
    <w:rsid w:val="004B0864"/>
    <w:rsid w:val="004B16C6"/>
    <w:rsid w:val="004B1976"/>
    <w:rsid w:val="004B1A94"/>
    <w:rsid w:val="004B1CA3"/>
    <w:rsid w:val="004B2627"/>
    <w:rsid w:val="004B2A2D"/>
    <w:rsid w:val="004B2ADA"/>
    <w:rsid w:val="004B2B6B"/>
    <w:rsid w:val="004B2C1E"/>
    <w:rsid w:val="004B3195"/>
    <w:rsid w:val="004B3261"/>
    <w:rsid w:val="004B3889"/>
    <w:rsid w:val="004B3908"/>
    <w:rsid w:val="004B3DD3"/>
    <w:rsid w:val="004B3E27"/>
    <w:rsid w:val="004B4CB1"/>
    <w:rsid w:val="004B56F0"/>
    <w:rsid w:val="004B5716"/>
    <w:rsid w:val="004B5B61"/>
    <w:rsid w:val="004B6036"/>
    <w:rsid w:val="004B6587"/>
    <w:rsid w:val="004B67C4"/>
    <w:rsid w:val="004B6BB5"/>
    <w:rsid w:val="004B74BC"/>
    <w:rsid w:val="004C02FA"/>
    <w:rsid w:val="004C03A3"/>
    <w:rsid w:val="004C0A59"/>
    <w:rsid w:val="004C0CF5"/>
    <w:rsid w:val="004C1432"/>
    <w:rsid w:val="004C163C"/>
    <w:rsid w:val="004C18E3"/>
    <w:rsid w:val="004C1B7A"/>
    <w:rsid w:val="004C29BE"/>
    <w:rsid w:val="004C31B8"/>
    <w:rsid w:val="004C322F"/>
    <w:rsid w:val="004C3635"/>
    <w:rsid w:val="004C3783"/>
    <w:rsid w:val="004C3995"/>
    <w:rsid w:val="004C39F5"/>
    <w:rsid w:val="004C3D4F"/>
    <w:rsid w:val="004C3EEC"/>
    <w:rsid w:val="004C4284"/>
    <w:rsid w:val="004C43A1"/>
    <w:rsid w:val="004C4693"/>
    <w:rsid w:val="004C49D8"/>
    <w:rsid w:val="004C4A7B"/>
    <w:rsid w:val="004C4B22"/>
    <w:rsid w:val="004C4BB8"/>
    <w:rsid w:val="004C507E"/>
    <w:rsid w:val="004C50C4"/>
    <w:rsid w:val="004C50DE"/>
    <w:rsid w:val="004C665D"/>
    <w:rsid w:val="004C72BD"/>
    <w:rsid w:val="004C7318"/>
    <w:rsid w:val="004C77F5"/>
    <w:rsid w:val="004D013B"/>
    <w:rsid w:val="004D0369"/>
    <w:rsid w:val="004D0621"/>
    <w:rsid w:val="004D0793"/>
    <w:rsid w:val="004D0B11"/>
    <w:rsid w:val="004D0B36"/>
    <w:rsid w:val="004D0BE5"/>
    <w:rsid w:val="004D0E42"/>
    <w:rsid w:val="004D1469"/>
    <w:rsid w:val="004D152E"/>
    <w:rsid w:val="004D1B77"/>
    <w:rsid w:val="004D1BB9"/>
    <w:rsid w:val="004D1D62"/>
    <w:rsid w:val="004D271D"/>
    <w:rsid w:val="004D281D"/>
    <w:rsid w:val="004D28A1"/>
    <w:rsid w:val="004D2F0F"/>
    <w:rsid w:val="004D374D"/>
    <w:rsid w:val="004D43DC"/>
    <w:rsid w:val="004D4417"/>
    <w:rsid w:val="004D47CA"/>
    <w:rsid w:val="004D4B76"/>
    <w:rsid w:val="004D631E"/>
    <w:rsid w:val="004D6351"/>
    <w:rsid w:val="004D686C"/>
    <w:rsid w:val="004D6CF7"/>
    <w:rsid w:val="004D6DC3"/>
    <w:rsid w:val="004D7F86"/>
    <w:rsid w:val="004E0100"/>
    <w:rsid w:val="004E0256"/>
    <w:rsid w:val="004E0689"/>
    <w:rsid w:val="004E0E59"/>
    <w:rsid w:val="004E12D3"/>
    <w:rsid w:val="004E13A0"/>
    <w:rsid w:val="004E1E72"/>
    <w:rsid w:val="004E25D3"/>
    <w:rsid w:val="004E3342"/>
    <w:rsid w:val="004E3549"/>
    <w:rsid w:val="004E35EC"/>
    <w:rsid w:val="004E36F8"/>
    <w:rsid w:val="004E38E0"/>
    <w:rsid w:val="004E3F4A"/>
    <w:rsid w:val="004E490E"/>
    <w:rsid w:val="004E4AF3"/>
    <w:rsid w:val="004E4FC8"/>
    <w:rsid w:val="004E5620"/>
    <w:rsid w:val="004E5CC6"/>
    <w:rsid w:val="004E6A4D"/>
    <w:rsid w:val="004E76C8"/>
    <w:rsid w:val="004E77C4"/>
    <w:rsid w:val="004E784C"/>
    <w:rsid w:val="004E7C2B"/>
    <w:rsid w:val="004E7DEE"/>
    <w:rsid w:val="004F09C2"/>
    <w:rsid w:val="004F14D0"/>
    <w:rsid w:val="004F196E"/>
    <w:rsid w:val="004F1A61"/>
    <w:rsid w:val="004F20D8"/>
    <w:rsid w:val="004F2722"/>
    <w:rsid w:val="004F2F37"/>
    <w:rsid w:val="004F337A"/>
    <w:rsid w:val="004F430E"/>
    <w:rsid w:val="004F4A4C"/>
    <w:rsid w:val="004F4BDB"/>
    <w:rsid w:val="004F4EE7"/>
    <w:rsid w:val="004F5D7E"/>
    <w:rsid w:val="004F5DD5"/>
    <w:rsid w:val="004F63FB"/>
    <w:rsid w:val="004F6C34"/>
    <w:rsid w:val="004F6CAB"/>
    <w:rsid w:val="004F732E"/>
    <w:rsid w:val="004F7364"/>
    <w:rsid w:val="004F7DA3"/>
    <w:rsid w:val="005000A2"/>
    <w:rsid w:val="00500B01"/>
    <w:rsid w:val="00500B77"/>
    <w:rsid w:val="005010F4"/>
    <w:rsid w:val="00501627"/>
    <w:rsid w:val="005026AC"/>
    <w:rsid w:val="005032E6"/>
    <w:rsid w:val="0050345F"/>
    <w:rsid w:val="00503A58"/>
    <w:rsid w:val="00503D21"/>
    <w:rsid w:val="00503E68"/>
    <w:rsid w:val="00504F9A"/>
    <w:rsid w:val="0050523D"/>
    <w:rsid w:val="005062DB"/>
    <w:rsid w:val="005065E3"/>
    <w:rsid w:val="005069E0"/>
    <w:rsid w:val="00506C60"/>
    <w:rsid w:val="00506C95"/>
    <w:rsid w:val="00507429"/>
    <w:rsid w:val="00507A1F"/>
    <w:rsid w:val="00510343"/>
    <w:rsid w:val="00510EA5"/>
    <w:rsid w:val="00511271"/>
    <w:rsid w:val="005134A3"/>
    <w:rsid w:val="0051471C"/>
    <w:rsid w:val="00514913"/>
    <w:rsid w:val="005150CB"/>
    <w:rsid w:val="00515340"/>
    <w:rsid w:val="00515C75"/>
    <w:rsid w:val="0051605B"/>
    <w:rsid w:val="00516342"/>
    <w:rsid w:val="005167E4"/>
    <w:rsid w:val="00516881"/>
    <w:rsid w:val="00516EE7"/>
    <w:rsid w:val="0051700D"/>
    <w:rsid w:val="00517731"/>
    <w:rsid w:val="0051793F"/>
    <w:rsid w:val="00517AC7"/>
    <w:rsid w:val="00520078"/>
    <w:rsid w:val="0052066B"/>
    <w:rsid w:val="00520756"/>
    <w:rsid w:val="0052088A"/>
    <w:rsid w:val="0052172C"/>
    <w:rsid w:val="00521783"/>
    <w:rsid w:val="005218C6"/>
    <w:rsid w:val="00521DBD"/>
    <w:rsid w:val="005220F1"/>
    <w:rsid w:val="0052211A"/>
    <w:rsid w:val="00522490"/>
    <w:rsid w:val="00522592"/>
    <w:rsid w:val="00522605"/>
    <w:rsid w:val="00522A7B"/>
    <w:rsid w:val="005235B9"/>
    <w:rsid w:val="00523A61"/>
    <w:rsid w:val="00523F02"/>
    <w:rsid w:val="00524089"/>
    <w:rsid w:val="005243BF"/>
    <w:rsid w:val="00524678"/>
    <w:rsid w:val="0052493A"/>
    <w:rsid w:val="0052507D"/>
    <w:rsid w:val="005261B9"/>
    <w:rsid w:val="00526459"/>
    <w:rsid w:val="005269C4"/>
    <w:rsid w:val="00527BC7"/>
    <w:rsid w:val="005306CD"/>
    <w:rsid w:val="00530DD1"/>
    <w:rsid w:val="00530F5B"/>
    <w:rsid w:val="0053115F"/>
    <w:rsid w:val="0053139D"/>
    <w:rsid w:val="00531C25"/>
    <w:rsid w:val="0053238A"/>
    <w:rsid w:val="00532713"/>
    <w:rsid w:val="005327EB"/>
    <w:rsid w:val="005330AF"/>
    <w:rsid w:val="00533183"/>
    <w:rsid w:val="00533DC0"/>
    <w:rsid w:val="005342DB"/>
    <w:rsid w:val="005344E2"/>
    <w:rsid w:val="00534655"/>
    <w:rsid w:val="005347FB"/>
    <w:rsid w:val="0053484C"/>
    <w:rsid w:val="00534B11"/>
    <w:rsid w:val="00534D2E"/>
    <w:rsid w:val="00534E54"/>
    <w:rsid w:val="00534F0D"/>
    <w:rsid w:val="005355B5"/>
    <w:rsid w:val="0053576C"/>
    <w:rsid w:val="005364D3"/>
    <w:rsid w:val="005364FA"/>
    <w:rsid w:val="0053686F"/>
    <w:rsid w:val="005369A5"/>
    <w:rsid w:val="00536E0B"/>
    <w:rsid w:val="0053769B"/>
    <w:rsid w:val="00537A5E"/>
    <w:rsid w:val="00537FAA"/>
    <w:rsid w:val="005401CE"/>
    <w:rsid w:val="00540AEE"/>
    <w:rsid w:val="00540BB6"/>
    <w:rsid w:val="00540E8E"/>
    <w:rsid w:val="00541274"/>
    <w:rsid w:val="00541513"/>
    <w:rsid w:val="00541863"/>
    <w:rsid w:val="00541B43"/>
    <w:rsid w:val="00541E77"/>
    <w:rsid w:val="0054224D"/>
    <w:rsid w:val="005429AA"/>
    <w:rsid w:val="00543554"/>
    <w:rsid w:val="005444D3"/>
    <w:rsid w:val="005444E7"/>
    <w:rsid w:val="00544935"/>
    <w:rsid w:val="00544BB7"/>
    <w:rsid w:val="00544D48"/>
    <w:rsid w:val="00544D60"/>
    <w:rsid w:val="0054523B"/>
    <w:rsid w:val="005453E2"/>
    <w:rsid w:val="00545495"/>
    <w:rsid w:val="00545A7D"/>
    <w:rsid w:val="00545BA6"/>
    <w:rsid w:val="00545C7E"/>
    <w:rsid w:val="0054608C"/>
    <w:rsid w:val="005469D8"/>
    <w:rsid w:val="00546D0A"/>
    <w:rsid w:val="00547860"/>
    <w:rsid w:val="00550638"/>
    <w:rsid w:val="00550DE7"/>
    <w:rsid w:val="0055113B"/>
    <w:rsid w:val="0055182E"/>
    <w:rsid w:val="00551CC0"/>
    <w:rsid w:val="00551EAF"/>
    <w:rsid w:val="00551F16"/>
    <w:rsid w:val="00552E92"/>
    <w:rsid w:val="0055325D"/>
    <w:rsid w:val="0055379C"/>
    <w:rsid w:val="00553A37"/>
    <w:rsid w:val="00553F84"/>
    <w:rsid w:val="0055466E"/>
    <w:rsid w:val="005555A8"/>
    <w:rsid w:val="00555AA6"/>
    <w:rsid w:val="00556441"/>
    <w:rsid w:val="00556CAE"/>
    <w:rsid w:val="00557482"/>
    <w:rsid w:val="00557F10"/>
    <w:rsid w:val="00560B47"/>
    <w:rsid w:val="00561184"/>
    <w:rsid w:val="0056188D"/>
    <w:rsid w:val="00562051"/>
    <w:rsid w:val="0056256D"/>
    <w:rsid w:val="0056268E"/>
    <w:rsid w:val="00563081"/>
    <w:rsid w:val="00563C5E"/>
    <w:rsid w:val="005642B1"/>
    <w:rsid w:val="00564462"/>
    <w:rsid w:val="005644A1"/>
    <w:rsid w:val="00564839"/>
    <w:rsid w:val="00564BA2"/>
    <w:rsid w:val="00564EED"/>
    <w:rsid w:val="0056543A"/>
    <w:rsid w:val="005658E7"/>
    <w:rsid w:val="00565B80"/>
    <w:rsid w:val="00565E3D"/>
    <w:rsid w:val="00565F31"/>
    <w:rsid w:val="0056694C"/>
    <w:rsid w:val="00566C0B"/>
    <w:rsid w:val="00567214"/>
    <w:rsid w:val="00567289"/>
    <w:rsid w:val="0056791B"/>
    <w:rsid w:val="00567AF5"/>
    <w:rsid w:val="00567CCA"/>
    <w:rsid w:val="00567D9D"/>
    <w:rsid w:val="00570A17"/>
    <w:rsid w:val="00570CAB"/>
    <w:rsid w:val="0057156B"/>
    <w:rsid w:val="00571601"/>
    <w:rsid w:val="00571D9C"/>
    <w:rsid w:val="00571EEC"/>
    <w:rsid w:val="005722CA"/>
    <w:rsid w:val="00572F95"/>
    <w:rsid w:val="00572FC8"/>
    <w:rsid w:val="00573532"/>
    <w:rsid w:val="0057376F"/>
    <w:rsid w:val="00573782"/>
    <w:rsid w:val="00574794"/>
    <w:rsid w:val="00574E35"/>
    <w:rsid w:val="0057526F"/>
    <w:rsid w:val="005756AC"/>
    <w:rsid w:val="0057611E"/>
    <w:rsid w:val="005773F9"/>
    <w:rsid w:val="0057761C"/>
    <w:rsid w:val="0057767B"/>
    <w:rsid w:val="00577C0E"/>
    <w:rsid w:val="00577C4F"/>
    <w:rsid w:val="00580868"/>
    <w:rsid w:val="005810D9"/>
    <w:rsid w:val="00581182"/>
    <w:rsid w:val="005815A0"/>
    <w:rsid w:val="00581DA2"/>
    <w:rsid w:val="00581EA7"/>
    <w:rsid w:val="005827F2"/>
    <w:rsid w:val="005829F5"/>
    <w:rsid w:val="00582D14"/>
    <w:rsid w:val="00582E6C"/>
    <w:rsid w:val="00583669"/>
    <w:rsid w:val="0058371B"/>
    <w:rsid w:val="0058391B"/>
    <w:rsid w:val="00584257"/>
    <w:rsid w:val="0058432D"/>
    <w:rsid w:val="00584458"/>
    <w:rsid w:val="0058471B"/>
    <w:rsid w:val="005850AB"/>
    <w:rsid w:val="00585484"/>
    <w:rsid w:val="00585C59"/>
    <w:rsid w:val="00585CC1"/>
    <w:rsid w:val="0058636F"/>
    <w:rsid w:val="00586469"/>
    <w:rsid w:val="005864DB"/>
    <w:rsid w:val="005871F7"/>
    <w:rsid w:val="00587274"/>
    <w:rsid w:val="0058736E"/>
    <w:rsid w:val="00587B77"/>
    <w:rsid w:val="00587E69"/>
    <w:rsid w:val="0059064D"/>
    <w:rsid w:val="00591545"/>
    <w:rsid w:val="005918BD"/>
    <w:rsid w:val="005918DA"/>
    <w:rsid w:val="00591FCB"/>
    <w:rsid w:val="005920B3"/>
    <w:rsid w:val="00592192"/>
    <w:rsid w:val="005929AD"/>
    <w:rsid w:val="00592C9D"/>
    <w:rsid w:val="00593295"/>
    <w:rsid w:val="00593650"/>
    <w:rsid w:val="00594416"/>
    <w:rsid w:val="005950DD"/>
    <w:rsid w:val="00595DC5"/>
    <w:rsid w:val="00596282"/>
    <w:rsid w:val="00596333"/>
    <w:rsid w:val="005966C7"/>
    <w:rsid w:val="00596C52"/>
    <w:rsid w:val="005A00D1"/>
    <w:rsid w:val="005A044A"/>
    <w:rsid w:val="005A0AA9"/>
    <w:rsid w:val="005A0B68"/>
    <w:rsid w:val="005A100F"/>
    <w:rsid w:val="005A15A7"/>
    <w:rsid w:val="005A1F6E"/>
    <w:rsid w:val="005A3253"/>
    <w:rsid w:val="005A3FDF"/>
    <w:rsid w:val="005A4085"/>
    <w:rsid w:val="005A4704"/>
    <w:rsid w:val="005A4E4F"/>
    <w:rsid w:val="005A5F33"/>
    <w:rsid w:val="005A6220"/>
    <w:rsid w:val="005A6723"/>
    <w:rsid w:val="005A6733"/>
    <w:rsid w:val="005A67D0"/>
    <w:rsid w:val="005A70DB"/>
    <w:rsid w:val="005A7B9B"/>
    <w:rsid w:val="005B0194"/>
    <w:rsid w:val="005B03A6"/>
    <w:rsid w:val="005B0568"/>
    <w:rsid w:val="005B062A"/>
    <w:rsid w:val="005B09CA"/>
    <w:rsid w:val="005B0B4F"/>
    <w:rsid w:val="005B0C03"/>
    <w:rsid w:val="005B0DF1"/>
    <w:rsid w:val="005B12C2"/>
    <w:rsid w:val="005B15E4"/>
    <w:rsid w:val="005B17B6"/>
    <w:rsid w:val="005B1936"/>
    <w:rsid w:val="005B1AB5"/>
    <w:rsid w:val="005B1B51"/>
    <w:rsid w:val="005B24A3"/>
    <w:rsid w:val="005B25C1"/>
    <w:rsid w:val="005B27FB"/>
    <w:rsid w:val="005B2AC9"/>
    <w:rsid w:val="005B300E"/>
    <w:rsid w:val="005B3661"/>
    <w:rsid w:val="005B39E2"/>
    <w:rsid w:val="005B3A2C"/>
    <w:rsid w:val="005B3FEE"/>
    <w:rsid w:val="005B4510"/>
    <w:rsid w:val="005B4641"/>
    <w:rsid w:val="005B5D4A"/>
    <w:rsid w:val="005B66BE"/>
    <w:rsid w:val="005B7359"/>
    <w:rsid w:val="005B75DC"/>
    <w:rsid w:val="005B78B4"/>
    <w:rsid w:val="005B7942"/>
    <w:rsid w:val="005B799F"/>
    <w:rsid w:val="005B79FF"/>
    <w:rsid w:val="005B7F31"/>
    <w:rsid w:val="005B7F5F"/>
    <w:rsid w:val="005C0670"/>
    <w:rsid w:val="005C0686"/>
    <w:rsid w:val="005C106A"/>
    <w:rsid w:val="005C270A"/>
    <w:rsid w:val="005C2927"/>
    <w:rsid w:val="005C2A22"/>
    <w:rsid w:val="005C3579"/>
    <w:rsid w:val="005C3F99"/>
    <w:rsid w:val="005C4078"/>
    <w:rsid w:val="005C414D"/>
    <w:rsid w:val="005C4170"/>
    <w:rsid w:val="005C4317"/>
    <w:rsid w:val="005C4556"/>
    <w:rsid w:val="005C4C48"/>
    <w:rsid w:val="005C54A0"/>
    <w:rsid w:val="005C5A4F"/>
    <w:rsid w:val="005C5CBF"/>
    <w:rsid w:val="005C5F73"/>
    <w:rsid w:val="005C61A6"/>
    <w:rsid w:val="005C6443"/>
    <w:rsid w:val="005C6476"/>
    <w:rsid w:val="005C6A0E"/>
    <w:rsid w:val="005C6F94"/>
    <w:rsid w:val="005C7067"/>
    <w:rsid w:val="005C7142"/>
    <w:rsid w:val="005C789B"/>
    <w:rsid w:val="005C7CE7"/>
    <w:rsid w:val="005C7DA6"/>
    <w:rsid w:val="005D06A6"/>
    <w:rsid w:val="005D072D"/>
    <w:rsid w:val="005D0A40"/>
    <w:rsid w:val="005D0F34"/>
    <w:rsid w:val="005D1559"/>
    <w:rsid w:val="005D172F"/>
    <w:rsid w:val="005D1A12"/>
    <w:rsid w:val="005D22DF"/>
    <w:rsid w:val="005D3625"/>
    <w:rsid w:val="005D3A75"/>
    <w:rsid w:val="005D3BB6"/>
    <w:rsid w:val="005D4379"/>
    <w:rsid w:val="005D443D"/>
    <w:rsid w:val="005D470A"/>
    <w:rsid w:val="005D498E"/>
    <w:rsid w:val="005D5339"/>
    <w:rsid w:val="005D5E32"/>
    <w:rsid w:val="005D6243"/>
    <w:rsid w:val="005D6735"/>
    <w:rsid w:val="005D698D"/>
    <w:rsid w:val="005D6B18"/>
    <w:rsid w:val="005D76E0"/>
    <w:rsid w:val="005D7C56"/>
    <w:rsid w:val="005D7E06"/>
    <w:rsid w:val="005E00D2"/>
    <w:rsid w:val="005E0D28"/>
    <w:rsid w:val="005E0D96"/>
    <w:rsid w:val="005E1031"/>
    <w:rsid w:val="005E1179"/>
    <w:rsid w:val="005E1266"/>
    <w:rsid w:val="005E22D3"/>
    <w:rsid w:val="005E230C"/>
    <w:rsid w:val="005E233F"/>
    <w:rsid w:val="005E28DC"/>
    <w:rsid w:val="005E31CE"/>
    <w:rsid w:val="005E3E38"/>
    <w:rsid w:val="005E43A2"/>
    <w:rsid w:val="005E4562"/>
    <w:rsid w:val="005E4F8B"/>
    <w:rsid w:val="005E54CB"/>
    <w:rsid w:val="005E5D33"/>
    <w:rsid w:val="005E6287"/>
    <w:rsid w:val="005E67CB"/>
    <w:rsid w:val="005E69E7"/>
    <w:rsid w:val="005E6B26"/>
    <w:rsid w:val="005E7048"/>
    <w:rsid w:val="005E718E"/>
    <w:rsid w:val="005E73C5"/>
    <w:rsid w:val="005E7A5C"/>
    <w:rsid w:val="005F0D93"/>
    <w:rsid w:val="005F1134"/>
    <w:rsid w:val="005F12FE"/>
    <w:rsid w:val="005F1395"/>
    <w:rsid w:val="005F1A21"/>
    <w:rsid w:val="005F1F3D"/>
    <w:rsid w:val="005F2216"/>
    <w:rsid w:val="005F23F6"/>
    <w:rsid w:val="005F273D"/>
    <w:rsid w:val="005F27A0"/>
    <w:rsid w:val="005F3218"/>
    <w:rsid w:val="005F389C"/>
    <w:rsid w:val="005F3C85"/>
    <w:rsid w:val="005F4285"/>
    <w:rsid w:val="005F4492"/>
    <w:rsid w:val="005F48A7"/>
    <w:rsid w:val="005F5124"/>
    <w:rsid w:val="005F51F9"/>
    <w:rsid w:val="005F59C0"/>
    <w:rsid w:val="005F5D47"/>
    <w:rsid w:val="005F6050"/>
    <w:rsid w:val="005F60A0"/>
    <w:rsid w:val="005F66CD"/>
    <w:rsid w:val="005F6972"/>
    <w:rsid w:val="005F6A16"/>
    <w:rsid w:val="005F7541"/>
    <w:rsid w:val="005F7AF1"/>
    <w:rsid w:val="005F7E7D"/>
    <w:rsid w:val="00600077"/>
    <w:rsid w:val="00600432"/>
    <w:rsid w:val="00600FEA"/>
    <w:rsid w:val="00601093"/>
    <w:rsid w:val="00601675"/>
    <w:rsid w:val="00601C66"/>
    <w:rsid w:val="00602257"/>
    <w:rsid w:val="00602346"/>
    <w:rsid w:val="00602354"/>
    <w:rsid w:val="00602355"/>
    <w:rsid w:val="0060289D"/>
    <w:rsid w:val="00602B97"/>
    <w:rsid w:val="00602E57"/>
    <w:rsid w:val="0060364D"/>
    <w:rsid w:val="00603A7C"/>
    <w:rsid w:val="00603AFE"/>
    <w:rsid w:val="00603B7F"/>
    <w:rsid w:val="00603C23"/>
    <w:rsid w:val="00603EE9"/>
    <w:rsid w:val="00604006"/>
    <w:rsid w:val="00604CFD"/>
    <w:rsid w:val="00604F8A"/>
    <w:rsid w:val="006055CD"/>
    <w:rsid w:val="00605802"/>
    <w:rsid w:val="00606131"/>
    <w:rsid w:val="006062BB"/>
    <w:rsid w:val="00606650"/>
    <w:rsid w:val="00606697"/>
    <w:rsid w:val="00606832"/>
    <w:rsid w:val="00606A33"/>
    <w:rsid w:val="00606BF0"/>
    <w:rsid w:val="00606EFA"/>
    <w:rsid w:val="00606F4E"/>
    <w:rsid w:val="0060775E"/>
    <w:rsid w:val="00607AF8"/>
    <w:rsid w:val="00607BBE"/>
    <w:rsid w:val="00610472"/>
    <w:rsid w:val="0061131D"/>
    <w:rsid w:val="006115EF"/>
    <w:rsid w:val="00611BFC"/>
    <w:rsid w:val="00612522"/>
    <w:rsid w:val="00612C39"/>
    <w:rsid w:val="00612E37"/>
    <w:rsid w:val="006131BA"/>
    <w:rsid w:val="00613201"/>
    <w:rsid w:val="0061390C"/>
    <w:rsid w:val="00613DBD"/>
    <w:rsid w:val="00614767"/>
    <w:rsid w:val="00614D99"/>
    <w:rsid w:val="00615030"/>
    <w:rsid w:val="00615106"/>
    <w:rsid w:val="00615110"/>
    <w:rsid w:val="00615472"/>
    <w:rsid w:val="0061588D"/>
    <w:rsid w:val="006158E9"/>
    <w:rsid w:val="00615C83"/>
    <w:rsid w:val="00615CEB"/>
    <w:rsid w:val="00616C8D"/>
    <w:rsid w:val="00617718"/>
    <w:rsid w:val="00617AF1"/>
    <w:rsid w:val="00617D3C"/>
    <w:rsid w:val="00617F5A"/>
    <w:rsid w:val="00620F0D"/>
    <w:rsid w:val="006212AB"/>
    <w:rsid w:val="0062130D"/>
    <w:rsid w:val="0062180B"/>
    <w:rsid w:val="00621A3A"/>
    <w:rsid w:val="00621D94"/>
    <w:rsid w:val="00622074"/>
    <w:rsid w:val="00622874"/>
    <w:rsid w:val="00622E70"/>
    <w:rsid w:val="00623866"/>
    <w:rsid w:val="006239DE"/>
    <w:rsid w:val="00623B90"/>
    <w:rsid w:val="00624803"/>
    <w:rsid w:val="006248A3"/>
    <w:rsid w:val="006251A5"/>
    <w:rsid w:val="0062552C"/>
    <w:rsid w:val="00625EA3"/>
    <w:rsid w:val="00625EDD"/>
    <w:rsid w:val="00626389"/>
    <w:rsid w:val="006268DC"/>
    <w:rsid w:val="00626F60"/>
    <w:rsid w:val="0062720E"/>
    <w:rsid w:val="00627453"/>
    <w:rsid w:val="00627BE2"/>
    <w:rsid w:val="00627FB8"/>
    <w:rsid w:val="0063004C"/>
    <w:rsid w:val="0063045F"/>
    <w:rsid w:val="0063047B"/>
    <w:rsid w:val="006316F4"/>
    <w:rsid w:val="006321E2"/>
    <w:rsid w:val="006326F9"/>
    <w:rsid w:val="0063303B"/>
    <w:rsid w:val="00633524"/>
    <w:rsid w:val="006335A5"/>
    <w:rsid w:val="006336C7"/>
    <w:rsid w:val="00633BA9"/>
    <w:rsid w:val="00633EB7"/>
    <w:rsid w:val="00633F70"/>
    <w:rsid w:val="00634418"/>
    <w:rsid w:val="00634C1E"/>
    <w:rsid w:val="00634D52"/>
    <w:rsid w:val="00634FA8"/>
    <w:rsid w:val="00635604"/>
    <w:rsid w:val="0063598C"/>
    <w:rsid w:val="00635C65"/>
    <w:rsid w:val="0063667D"/>
    <w:rsid w:val="00636C7B"/>
    <w:rsid w:val="0063705B"/>
    <w:rsid w:val="0064038E"/>
    <w:rsid w:val="006413BE"/>
    <w:rsid w:val="0064153D"/>
    <w:rsid w:val="0064189B"/>
    <w:rsid w:val="00643104"/>
    <w:rsid w:val="00643744"/>
    <w:rsid w:val="006437B8"/>
    <w:rsid w:val="006439BE"/>
    <w:rsid w:val="00643B02"/>
    <w:rsid w:val="0064410B"/>
    <w:rsid w:val="0064433D"/>
    <w:rsid w:val="00644451"/>
    <w:rsid w:val="00644687"/>
    <w:rsid w:val="00644726"/>
    <w:rsid w:val="00644FA0"/>
    <w:rsid w:val="006453FC"/>
    <w:rsid w:val="00645E98"/>
    <w:rsid w:val="00646E6D"/>
    <w:rsid w:val="00647435"/>
    <w:rsid w:val="00650683"/>
    <w:rsid w:val="00650CAA"/>
    <w:rsid w:val="00651160"/>
    <w:rsid w:val="0065141A"/>
    <w:rsid w:val="00651693"/>
    <w:rsid w:val="006518E2"/>
    <w:rsid w:val="0065196D"/>
    <w:rsid w:val="0065205D"/>
    <w:rsid w:val="006532F3"/>
    <w:rsid w:val="006533E6"/>
    <w:rsid w:val="0065365A"/>
    <w:rsid w:val="00653831"/>
    <w:rsid w:val="00653A60"/>
    <w:rsid w:val="00653F4B"/>
    <w:rsid w:val="0065461F"/>
    <w:rsid w:val="00654A3C"/>
    <w:rsid w:val="00655004"/>
    <w:rsid w:val="0065506A"/>
    <w:rsid w:val="006554AA"/>
    <w:rsid w:val="00655814"/>
    <w:rsid w:val="00655C60"/>
    <w:rsid w:val="00656773"/>
    <w:rsid w:val="0065681B"/>
    <w:rsid w:val="00656888"/>
    <w:rsid w:val="00656A79"/>
    <w:rsid w:val="006574B6"/>
    <w:rsid w:val="00657E8C"/>
    <w:rsid w:val="0066005A"/>
    <w:rsid w:val="00660A1D"/>
    <w:rsid w:val="00660C3D"/>
    <w:rsid w:val="00660DA2"/>
    <w:rsid w:val="0066137B"/>
    <w:rsid w:val="0066146C"/>
    <w:rsid w:val="00661987"/>
    <w:rsid w:val="006621B7"/>
    <w:rsid w:val="00662205"/>
    <w:rsid w:val="006626E7"/>
    <w:rsid w:val="00662827"/>
    <w:rsid w:val="00662C75"/>
    <w:rsid w:val="00662E51"/>
    <w:rsid w:val="00663C7D"/>
    <w:rsid w:val="006641D7"/>
    <w:rsid w:val="0066430F"/>
    <w:rsid w:val="006644F6"/>
    <w:rsid w:val="00664C72"/>
    <w:rsid w:val="00664DD7"/>
    <w:rsid w:val="006652F1"/>
    <w:rsid w:val="0066687F"/>
    <w:rsid w:val="00666E08"/>
    <w:rsid w:val="00667665"/>
    <w:rsid w:val="00667D34"/>
    <w:rsid w:val="006701B3"/>
    <w:rsid w:val="006712D4"/>
    <w:rsid w:val="006714BA"/>
    <w:rsid w:val="00671F4E"/>
    <w:rsid w:val="00672680"/>
    <w:rsid w:val="00673223"/>
    <w:rsid w:val="00673620"/>
    <w:rsid w:val="0067383D"/>
    <w:rsid w:val="00673AD4"/>
    <w:rsid w:val="00674808"/>
    <w:rsid w:val="0067495B"/>
    <w:rsid w:val="00674FD0"/>
    <w:rsid w:val="00675C3F"/>
    <w:rsid w:val="00675E8A"/>
    <w:rsid w:val="00676546"/>
    <w:rsid w:val="00676780"/>
    <w:rsid w:val="0067746F"/>
    <w:rsid w:val="00677881"/>
    <w:rsid w:val="00677B9C"/>
    <w:rsid w:val="00680D0B"/>
    <w:rsid w:val="00681DDB"/>
    <w:rsid w:val="0068232E"/>
    <w:rsid w:val="006828F0"/>
    <w:rsid w:val="006829EC"/>
    <w:rsid w:val="00682ED0"/>
    <w:rsid w:val="00683A9A"/>
    <w:rsid w:val="00683CCA"/>
    <w:rsid w:val="00683D29"/>
    <w:rsid w:val="00683FC3"/>
    <w:rsid w:val="006840BA"/>
    <w:rsid w:val="006846C7"/>
    <w:rsid w:val="00684B8E"/>
    <w:rsid w:val="00685330"/>
    <w:rsid w:val="0068533F"/>
    <w:rsid w:val="00685953"/>
    <w:rsid w:val="006860D6"/>
    <w:rsid w:val="006865A9"/>
    <w:rsid w:val="006865DA"/>
    <w:rsid w:val="0068697C"/>
    <w:rsid w:val="0068712C"/>
    <w:rsid w:val="00687B41"/>
    <w:rsid w:val="00687D11"/>
    <w:rsid w:val="00687EAB"/>
    <w:rsid w:val="006904C8"/>
    <w:rsid w:val="00690936"/>
    <w:rsid w:val="00690D84"/>
    <w:rsid w:val="00690F86"/>
    <w:rsid w:val="006910D6"/>
    <w:rsid w:val="0069161B"/>
    <w:rsid w:val="00691C2D"/>
    <w:rsid w:val="0069238B"/>
    <w:rsid w:val="00692637"/>
    <w:rsid w:val="0069285E"/>
    <w:rsid w:val="00693148"/>
    <w:rsid w:val="006931A0"/>
    <w:rsid w:val="00693495"/>
    <w:rsid w:val="006945CE"/>
    <w:rsid w:val="00694D36"/>
    <w:rsid w:val="006956AB"/>
    <w:rsid w:val="00695CF8"/>
    <w:rsid w:val="00695E30"/>
    <w:rsid w:val="0069663B"/>
    <w:rsid w:val="00696AD9"/>
    <w:rsid w:val="00696BA3"/>
    <w:rsid w:val="00696C33"/>
    <w:rsid w:val="00696D6D"/>
    <w:rsid w:val="0069704B"/>
    <w:rsid w:val="00697534"/>
    <w:rsid w:val="00697895"/>
    <w:rsid w:val="00697B35"/>
    <w:rsid w:val="00697B82"/>
    <w:rsid w:val="006A05B7"/>
    <w:rsid w:val="006A0C2A"/>
    <w:rsid w:val="006A1780"/>
    <w:rsid w:val="006A1B01"/>
    <w:rsid w:val="006A219E"/>
    <w:rsid w:val="006A2477"/>
    <w:rsid w:val="006A32C3"/>
    <w:rsid w:val="006A368B"/>
    <w:rsid w:val="006A3B2D"/>
    <w:rsid w:val="006A3DFB"/>
    <w:rsid w:val="006A57D4"/>
    <w:rsid w:val="006A5C40"/>
    <w:rsid w:val="006A67F0"/>
    <w:rsid w:val="006A6F15"/>
    <w:rsid w:val="006A6F6C"/>
    <w:rsid w:val="006A70B0"/>
    <w:rsid w:val="006A71D9"/>
    <w:rsid w:val="006A7CE3"/>
    <w:rsid w:val="006A7DB0"/>
    <w:rsid w:val="006B024F"/>
    <w:rsid w:val="006B063E"/>
    <w:rsid w:val="006B12ED"/>
    <w:rsid w:val="006B14D6"/>
    <w:rsid w:val="006B157E"/>
    <w:rsid w:val="006B17F0"/>
    <w:rsid w:val="006B21D1"/>
    <w:rsid w:val="006B2930"/>
    <w:rsid w:val="006B29C2"/>
    <w:rsid w:val="006B2A01"/>
    <w:rsid w:val="006B2C5E"/>
    <w:rsid w:val="006B31D5"/>
    <w:rsid w:val="006B334C"/>
    <w:rsid w:val="006B4698"/>
    <w:rsid w:val="006B47EB"/>
    <w:rsid w:val="006B4E63"/>
    <w:rsid w:val="006B54DA"/>
    <w:rsid w:val="006B55C9"/>
    <w:rsid w:val="006B5693"/>
    <w:rsid w:val="006B577C"/>
    <w:rsid w:val="006B57D0"/>
    <w:rsid w:val="006B592C"/>
    <w:rsid w:val="006B73C4"/>
    <w:rsid w:val="006B7A0A"/>
    <w:rsid w:val="006B7AB0"/>
    <w:rsid w:val="006B7C9C"/>
    <w:rsid w:val="006B7E0E"/>
    <w:rsid w:val="006C0108"/>
    <w:rsid w:val="006C0A9D"/>
    <w:rsid w:val="006C0C50"/>
    <w:rsid w:val="006C0DE2"/>
    <w:rsid w:val="006C1658"/>
    <w:rsid w:val="006C227F"/>
    <w:rsid w:val="006C2578"/>
    <w:rsid w:val="006C278E"/>
    <w:rsid w:val="006C2EF1"/>
    <w:rsid w:val="006C31B6"/>
    <w:rsid w:val="006C3358"/>
    <w:rsid w:val="006C3466"/>
    <w:rsid w:val="006C3763"/>
    <w:rsid w:val="006C39EA"/>
    <w:rsid w:val="006C3AAD"/>
    <w:rsid w:val="006C3E2B"/>
    <w:rsid w:val="006C478C"/>
    <w:rsid w:val="006C5171"/>
    <w:rsid w:val="006C520E"/>
    <w:rsid w:val="006C561B"/>
    <w:rsid w:val="006C572A"/>
    <w:rsid w:val="006C5A4F"/>
    <w:rsid w:val="006C5DD3"/>
    <w:rsid w:val="006C6036"/>
    <w:rsid w:val="006C60A4"/>
    <w:rsid w:val="006C6172"/>
    <w:rsid w:val="006C633E"/>
    <w:rsid w:val="006C6A3F"/>
    <w:rsid w:val="006C6CBF"/>
    <w:rsid w:val="006D00E8"/>
    <w:rsid w:val="006D0473"/>
    <w:rsid w:val="006D0999"/>
    <w:rsid w:val="006D1077"/>
    <w:rsid w:val="006D10EB"/>
    <w:rsid w:val="006D2EA4"/>
    <w:rsid w:val="006D2F3F"/>
    <w:rsid w:val="006D30D0"/>
    <w:rsid w:val="006D3869"/>
    <w:rsid w:val="006D38D1"/>
    <w:rsid w:val="006D3CA5"/>
    <w:rsid w:val="006D3EFF"/>
    <w:rsid w:val="006D4B19"/>
    <w:rsid w:val="006D54A1"/>
    <w:rsid w:val="006D55AD"/>
    <w:rsid w:val="006D5902"/>
    <w:rsid w:val="006D5A7E"/>
    <w:rsid w:val="006D6015"/>
    <w:rsid w:val="006D650A"/>
    <w:rsid w:val="006D66D3"/>
    <w:rsid w:val="006D6EC1"/>
    <w:rsid w:val="006D7A2F"/>
    <w:rsid w:val="006E0BE2"/>
    <w:rsid w:val="006E0CC5"/>
    <w:rsid w:val="006E25D2"/>
    <w:rsid w:val="006E2653"/>
    <w:rsid w:val="006E3190"/>
    <w:rsid w:val="006E3326"/>
    <w:rsid w:val="006E3655"/>
    <w:rsid w:val="006E3A82"/>
    <w:rsid w:val="006E40D2"/>
    <w:rsid w:val="006E41FF"/>
    <w:rsid w:val="006E457C"/>
    <w:rsid w:val="006E48EE"/>
    <w:rsid w:val="006E497E"/>
    <w:rsid w:val="006E50CD"/>
    <w:rsid w:val="006E556B"/>
    <w:rsid w:val="006E5BEA"/>
    <w:rsid w:val="006E6065"/>
    <w:rsid w:val="006E629D"/>
    <w:rsid w:val="006E6817"/>
    <w:rsid w:val="006E6B11"/>
    <w:rsid w:val="006E769B"/>
    <w:rsid w:val="006E76DC"/>
    <w:rsid w:val="006E7795"/>
    <w:rsid w:val="006E77B9"/>
    <w:rsid w:val="006E7897"/>
    <w:rsid w:val="006E7BEE"/>
    <w:rsid w:val="006E7D94"/>
    <w:rsid w:val="006E7DE5"/>
    <w:rsid w:val="006F075B"/>
    <w:rsid w:val="006F0961"/>
    <w:rsid w:val="006F0B72"/>
    <w:rsid w:val="006F0C30"/>
    <w:rsid w:val="006F0F4E"/>
    <w:rsid w:val="006F197C"/>
    <w:rsid w:val="006F1A84"/>
    <w:rsid w:val="006F1B4D"/>
    <w:rsid w:val="006F2D8C"/>
    <w:rsid w:val="006F2EFD"/>
    <w:rsid w:val="006F2F8D"/>
    <w:rsid w:val="006F3437"/>
    <w:rsid w:val="006F3562"/>
    <w:rsid w:val="006F3730"/>
    <w:rsid w:val="006F39F8"/>
    <w:rsid w:val="006F3A97"/>
    <w:rsid w:val="006F3DCB"/>
    <w:rsid w:val="006F3E27"/>
    <w:rsid w:val="006F4320"/>
    <w:rsid w:val="006F435A"/>
    <w:rsid w:val="006F4408"/>
    <w:rsid w:val="006F4738"/>
    <w:rsid w:val="006F4B96"/>
    <w:rsid w:val="006F4FC9"/>
    <w:rsid w:val="006F4FF1"/>
    <w:rsid w:val="006F592D"/>
    <w:rsid w:val="006F5B3E"/>
    <w:rsid w:val="006F5F39"/>
    <w:rsid w:val="006F6106"/>
    <w:rsid w:val="006F6818"/>
    <w:rsid w:val="006F6F5A"/>
    <w:rsid w:val="006F7339"/>
    <w:rsid w:val="006F75D0"/>
    <w:rsid w:val="006F7C40"/>
    <w:rsid w:val="0070023D"/>
    <w:rsid w:val="00700AF8"/>
    <w:rsid w:val="00700CA0"/>
    <w:rsid w:val="00700EA0"/>
    <w:rsid w:val="0070116A"/>
    <w:rsid w:val="00701755"/>
    <w:rsid w:val="0070189E"/>
    <w:rsid w:val="00701C59"/>
    <w:rsid w:val="00701D3D"/>
    <w:rsid w:val="007020AA"/>
    <w:rsid w:val="00702126"/>
    <w:rsid w:val="007025B9"/>
    <w:rsid w:val="00702732"/>
    <w:rsid w:val="00702F8C"/>
    <w:rsid w:val="0070315A"/>
    <w:rsid w:val="00703B44"/>
    <w:rsid w:val="00703CAC"/>
    <w:rsid w:val="00703D3B"/>
    <w:rsid w:val="00704180"/>
    <w:rsid w:val="00704B4A"/>
    <w:rsid w:val="00704CAD"/>
    <w:rsid w:val="00705149"/>
    <w:rsid w:val="007054E8"/>
    <w:rsid w:val="007058DD"/>
    <w:rsid w:val="00705A5D"/>
    <w:rsid w:val="00706128"/>
    <w:rsid w:val="0070650B"/>
    <w:rsid w:val="007069A1"/>
    <w:rsid w:val="00706AF8"/>
    <w:rsid w:val="007077FA"/>
    <w:rsid w:val="00707F01"/>
    <w:rsid w:val="00710617"/>
    <w:rsid w:val="007109B2"/>
    <w:rsid w:val="00710AE1"/>
    <w:rsid w:val="00711ED9"/>
    <w:rsid w:val="007120B9"/>
    <w:rsid w:val="0071217F"/>
    <w:rsid w:val="00713500"/>
    <w:rsid w:val="0071366F"/>
    <w:rsid w:val="007147A7"/>
    <w:rsid w:val="0071485F"/>
    <w:rsid w:val="00714970"/>
    <w:rsid w:val="007149BF"/>
    <w:rsid w:val="00714B14"/>
    <w:rsid w:val="00715582"/>
    <w:rsid w:val="00715A2F"/>
    <w:rsid w:val="007163B9"/>
    <w:rsid w:val="007164C0"/>
    <w:rsid w:val="00716A6C"/>
    <w:rsid w:val="00716FEE"/>
    <w:rsid w:val="00717122"/>
    <w:rsid w:val="007175F5"/>
    <w:rsid w:val="007178AE"/>
    <w:rsid w:val="00717E51"/>
    <w:rsid w:val="0072021A"/>
    <w:rsid w:val="007206E0"/>
    <w:rsid w:val="00720839"/>
    <w:rsid w:val="00720C44"/>
    <w:rsid w:val="00721708"/>
    <w:rsid w:val="007217BF"/>
    <w:rsid w:val="00721C95"/>
    <w:rsid w:val="00721F16"/>
    <w:rsid w:val="00722237"/>
    <w:rsid w:val="00722239"/>
    <w:rsid w:val="00722241"/>
    <w:rsid w:val="00722FA5"/>
    <w:rsid w:val="00722FFD"/>
    <w:rsid w:val="0072301F"/>
    <w:rsid w:val="00723091"/>
    <w:rsid w:val="007234BF"/>
    <w:rsid w:val="00723711"/>
    <w:rsid w:val="007241E0"/>
    <w:rsid w:val="00724418"/>
    <w:rsid w:val="0072443F"/>
    <w:rsid w:val="0072547F"/>
    <w:rsid w:val="007255F9"/>
    <w:rsid w:val="007257FE"/>
    <w:rsid w:val="007263AD"/>
    <w:rsid w:val="007266D0"/>
    <w:rsid w:val="007269FF"/>
    <w:rsid w:val="00726F2F"/>
    <w:rsid w:val="00727438"/>
    <w:rsid w:val="00727832"/>
    <w:rsid w:val="00727E47"/>
    <w:rsid w:val="00730574"/>
    <w:rsid w:val="00730A46"/>
    <w:rsid w:val="0073116A"/>
    <w:rsid w:val="00731601"/>
    <w:rsid w:val="0073217C"/>
    <w:rsid w:val="007321F7"/>
    <w:rsid w:val="00732331"/>
    <w:rsid w:val="0073241A"/>
    <w:rsid w:val="00732561"/>
    <w:rsid w:val="00732A9F"/>
    <w:rsid w:val="00732DA1"/>
    <w:rsid w:val="007331CF"/>
    <w:rsid w:val="00733531"/>
    <w:rsid w:val="00733FF4"/>
    <w:rsid w:val="00734050"/>
    <w:rsid w:val="007342DB"/>
    <w:rsid w:val="007346DE"/>
    <w:rsid w:val="00734DB5"/>
    <w:rsid w:val="0073536C"/>
    <w:rsid w:val="007353DA"/>
    <w:rsid w:val="007359E4"/>
    <w:rsid w:val="00736995"/>
    <w:rsid w:val="00736CEF"/>
    <w:rsid w:val="00737A15"/>
    <w:rsid w:val="00737BB4"/>
    <w:rsid w:val="007402EC"/>
    <w:rsid w:val="00740A32"/>
    <w:rsid w:val="00740D46"/>
    <w:rsid w:val="007410C2"/>
    <w:rsid w:val="00741170"/>
    <w:rsid w:val="0074172E"/>
    <w:rsid w:val="0074194A"/>
    <w:rsid w:val="00741A67"/>
    <w:rsid w:val="00741B74"/>
    <w:rsid w:val="0074203C"/>
    <w:rsid w:val="0074223D"/>
    <w:rsid w:val="00743041"/>
    <w:rsid w:val="0074376F"/>
    <w:rsid w:val="0074389C"/>
    <w:rsid w:val="00743B12"/>
    <w:rsid w:val="00743EFE"/>
    <w:rsid w:val="007443A2"/>
    <w:rsid w:val="00744F02"/>
    <w:rsid w:val="00745086"/>
    <w:rsid w:val="00745163"/>
    <w:rsid w:val="0074552A"/>
    <w:rsid w:val="00745DAA"/>
    <w:rsid w:val="00746562"/>
    <w:rsid w:val="00747CA3"/>
    <w:rsid w:val="00747D26"/>
    <w:rsid w:val="007503EA"/>
    <w:rsid w:val="007508F4"/>
    <w:rsid w:val="00750C9A"/>
    <w:rsid w:val="007511F2"/>
    <w:rsid w:val="00751C95"/>
    <w:rsid w:val="00752207"/>
    <w:rsid w:val="007522BE"/>
    <w:rsid w:val="00752379"/>
    <w:rsid w:val="00752785"/>
    <w:rsid w:val="00752A2F"/>
    <w:rsid w:val="00752CF5"/>
    <w:rsid w:val="00753528"/>
    <w:rsid w:val="00753864"/>
    <w:rsid w:val="00753BC5"/>
    <w:rsid w:val="00754A21"/>
    <w:rsid w:val="00754B8D"/>
    <w:rsid w:val="00754E6C"/>
    <w:rsid w:val="00754F73"/>
    <w:rsid w:val="007551F3"/>
    <w:rsid w:val="00755671"/>
    <w:rsid w:val="00755970"/>
    <w:rsid w:val="007564AF"/>
    <w:rsid w:val="007566BB"/>
    <w:rsid w:val="00756973"/>
    <w:rsid w:val="00756B12"/>
    <w:rsid w:val="00756CE4"/>
    <w:rsid w:val="00756FA8"/>
    <w:rsid w:val="0075703C"/>
    <w:rsid w:val="0075710A"/>
    <w:rsid w:val="00757299"/>
    <w:rsid w:val="00757306"/>
    <w:rsid w:val="0075786C"/>
    <w:rsid w:val="00757AF5"/>
    <w:rsid w:val="00757B11"/>
    <w:rsid w:val="00760248"/>
    <w:rsid w:val="007602E9"/>
    <w:rsid w:val="007603D4"/>
    <w:rsid w:val="00760831"/>
    <w:rsid w:val="00760855"/>
    <w:rsid w:val="00760868"/>
    <w:rsid w:val="007612F4"/>
    <w:rsid w:val="0076150F"/>
    <w:rsid w:val="00761565"/>
    <w:rsid w:val="00761567"/>
    <w:rsid w:val="007618CB"/>
    <w:rsid w:val="00761B8A"/>
    <w:rsid w:val="00761E12"/>
    <w:rsid w:val="00761F78"/>
    <w:rsid w:val="007620EA"/>
    <w:rsid w:val="00762377"/>
    <w:rsid w:val="00762B4D"/>
    <w:rsid w:val="00763158"/>
    <w:rsid w:val="0076342F"/>
    <w:rsid w:val="00763949"/>
    <w:rsid w:val="00763AF5"/>
    <w:rsid w:val="00764159"/>
    <w:rsid w:val="00764A0F"/>
    <w:rsid w:val="00764E11"/>
    <w:rsid w:val="00764EE3"/>
    <w:rsid w:val="00765F5B"/>
    <w:rsid w:val="0076649E"/>
    <w:rsid w:val="007664F8"/>
    <w:rsid w:val="0076727C"/>
    <w:rsid w:val="00767550"/>
    <w:rsid w:val="00767ACC"/>
    <w:rsid w:val="00767DD3"/>
    <w:rsid w:val="00770325"/>
    <w:rsid w:val="007703F3"/>
    <w:rsid w:val="00770588"/>
    <w:rsid w:val="007707A5"/>
    <w:rsid w:val="00770F32"/>
    <w:rsid w:val="0077136B"/>
    <w:rsid w:val="0077158F"/>
    <w:rsid w:val="00771F42"/>
    <w:rsid w:val="0077241E"/>
    <w:rsid w:val="0077254D"/>
    <w:rsid w:val="007725C1"/>
    <w:rsid w:val="00773B39"/>
    <w:rsid w:val="00773F5E"/>
    <w:rsid w:val="0077414B"/>
    <w:rsid w:val="007742BD"/>
    <w:rsid w:val="00774919"/>
    <w:rsid w:val="00774BCF"/>
    <w:rsid w:val="00774F20"/>
    <w:rsid w:val="00775277"/>
    <w:rsid w:val="00775A92"/>
    <w:rsid w:val="00775B78"/>
    <w:rsid w:val="007763BA"/>
    <w:rsid w:val="007767FE"/>
    <w:rsid w:val="007768BB"/>
    <w:rsid w:val="00776E74"/>
    <w:rsid w:val="00776F20"/>
    <w:rsid w:val="007776DB"/>
    <w:rsid w:val="0077783A"/>
    <w:rsid w:val="00777A3B"/>
    <w:rsid w:val="00777BB1"/>
    <w:rsid w:val="00780242"/>
    <w:rsid w:val="007803A6"/>
    <w:rsid w:val="00780E8E"/>
    <w:rsid w:val="007812B4"/>
    <w:rsid w:val="00781C58"/>
    <w:rsid w:val="00781F92"/>
    <w:rsid w:val="0078247E"/>
    <w:rsid w:val="007827C8"/>
    <w:rsid w:val="00782E14"/>
    <w:rsid w:val="00782F79"/>
    <w:rsid w:val="0078356D"/>
    <w:rsid w:val="00784297"/>
    <w:rsid w:val="007845F5"/>
    <w:rsid w:val="00784983"/>
    <w:rsid w:val="00784C5F"/>
    <w:rsid w:val="00784DEF"/>
    <w:rsid w:val="00785393"/>
    <w:rsid w:val="007857F9"/>
    <w:rsid w:val="0078788C"/>
    <w:rsid w:val="007901C1"/>
    <w:rsid w:val="0079022E"/>
    <w:rsid w:val="00791878"/>
    <w:rsid w:val="00791D5F"/>
    <w:rsid w:val="00791DB4"/>
    <w:rsid w:val="00791F4A"/>
    <w:rsid w:val="00792B16"/>
    <w:rsid w:val="00792FDF"/>
    <w:rsid w:val="0079356B"/>
    <w:rsid w:val="007940BF"/>
    <w:rsid w:val="007942A3"/>
    <w:rsid w:val="0079430E"/>
    <w:rsid w:val="00794B03"/>
    <w:rsid w:val="00794F64"/>
    <w:rsid w:val="007954F8"/>
    <w:rsid w:val="00795618"/>
    <w:rsid w:val="00795741"/>
    <w:rsid w:val="00795841"/>
    <w:rsid w:val="00795879"/>
    <w:rsid w:val="00795C0B"/>
    <w:rsid w:val="00795D7E"/>
    <w:rsid w:val="007968A9"/>
    <w:rsid w:val="0079703F"/>
    <w:rsid w:val="007973A8"/>
    <w:rsid w:val="00797B0B"/>
    <w:rsid w:val="00797E12"/>
    <w:rsid w:val="007A0116"/>
    <w:rsid w:val="007A0318"/>
    <w:rsid w:val="007A0612"/>
    <w:rsid w:val="007A08E4"/>
    <w:rsid w:val="007A125F"/>
    <w:rsid w:val="007A1B1A"/>
    <w:rsid w:val="007A263C"/>
    <w:rsid w:val="007A291E"/>
    <w:rsid w:val="007A2CDD"/>
    <w:rsid w:val="007A3B1F"/>
    <w:rsid w:val="007A3B32"/>
    <w:rsid w:val="007A3BB9"/>
    <w:rsid w:val="007A406B"/>
    <w:rsid w:val="007A4354"/>
    <w:rsid w:val="007A46DD"/>
    <w:rsid w:val="007A4A35"/>
    <w:rsid w:val="007A537A"/>
    <w:rsid w:val="007A5964"/>
    <w:rsid w:val="007A66B1"/>
    <w:rsid w:val="007A6902"/>
    <w:rsid w:val="007A6957"/>
    <w:rsid w:val="007A6BCB"/>
    <w:rsid w:val="007A7940"/>
    <w:rsid w:val="007A7B64"/>
    <w:rsid w:val="007B0110"/>
    <w:rsid w:val="007B01F3"/>
    <w:rsid w:val="007B09FF"/>
    <w:rsid w:val="007B13FD"/>
    <w:rsid w:val="007B1C3F"/>
    <w:rsid w:val="007B2532"/>
    <w:rsid w:val="007B25C0"/>
    <w:rsid w:val="007B2EB1"/>
    <w:rsid w:val="007B381A"/>
    <w:rsid w:val="007B3BE0"/>
    <w:rsid w:val="007B3EF8"/>
    <w:rsid w:val="007B4433"/>
    <w:rsid w:val="007B4453"/>
    <w:rsid w:val="007B447C"/>
    <w:rsid w:val="007B4894"/>
    <w:rsid w:val="007B532D"/>
    <w:rsid w:val="007B594B"/>
    <w:rsid w:val="007B5C78"/>
    <w:rsid w:val="007B6E17"/>
    <w:rsid w:val="007C0190"/>
    <w:rsid w:val="007C1326"/>
    <w:rsid w:val="007C1D19"/>
    <w:rsid w:val="007C1D68"/>
    <w:rsid w:val="007C2221"/>
    <w:rsid w:val="007C24DA"/>
    <w:rsid w:val="007C2C74"/>
    <w:rsid w:val="007C2C94"/>
    <w:rsid w:val="007C2D54"/>
    <w:rsid w:val="007C2E78"/>
    <w:rsid w:val="007C39C3"/>
    <w:rsid w:val="007C3A90"/>
    <w:rsid w:val="007C3D70"/>
    <w:rsid w:val="007C3EFE"/>
    <w:rsid w:val="007C47CC"/>
    <w:rsid w:val="007C4985"/>
    <w:rsid w:val="007C4F0C"/>
    <w:rsid w:val="007C501C"/>
    <w:rsid w:val="007C5154"/>
    <w:rsid w:val="007C53E6"/>
    <w:rsid w:val="007C587B"/>
    <w:rsid w:val="007C61E2"/>
    <w:rsid w:val="007C63BB"/>
    <w:rsid w:val="007C6760"/>
    <w:rsid w:val="007C6E95"/>
    <w:rsid w:val="007C76B8"/>
    <w:rsid w:val="007D00A0"/>
    <w:rsid w:val="007D112A"/>
    <w:rsid w:val="007D1B16"/>
    <w:rsid w:val="007D28DD"/>
    <w:rsid w:val="007D292B"/>
    <w:rsid w:val="007D2BE9"/>
    <w:rsid w:val="007D2C6C"/>
    <w:rsid w:val="007D3878"/>
    <w:rsid w:val="007D4414"/>
    <w:rsid w:val="007D461B"/>
    <w:rsid w:val="007D48FA"/>
    <w:rsid w:val="007D4991"/>
    <w:rsid w:val="007D4AA5"/>
    <w:rsid w:val="007D4D00"/>
    <w:rsid w:val="007D4E0F"/>
    <w:rsid w:val="007D63A0"/>
    <w:rsid w:val="007D64BA"/>
    <w:rsid w:val="007D6596"/>
    <w:rsid w:val="007D66ED"/>
    <w:rsid w:val="007D682F"/>
    <w:rsid w:val="007D691D"/>
    <w:rsid w:val="007D6F4D"/>
    <w:rsid w:val="007D7356"/>
    <w:rsid w:val="007D7467"/>
    <w:rsid w:val="007D7769"/>
    <w:rsid w:val="007D786D"/>
    <w:rsid w:val="007D7A49"/>
    <w:rsid w:val="007D7D58"/>
    <w:rsid w:val="007D7DDC"/>
    <w:rsid w:val="007D7F4F"/>
    <w:rsid w:val="007E0068"/>
    <w:rsid w:val="007E0721"/>
    <w:rsid w:val="007E1168"/>
    <w:rsid w:val="007E1E03"/>
    <w:rsid w:val="007E1FA4"/>
    <w:rsid w:val="007E260A"/>
    <w:rsid w:val="007E341C"/>
    <w:rsid w:val="007E43A0"/>
    <w:rsid w:val="007E4563"/>
    <w:rsid w:val="007E45A3"/>
    <w:rsid w:val="007E46FC"/>
    <w:rsid w:val="007E4787"/>
    <w:rsid w:val="007E53E9"/>
    <w:rsid w:val="007E6D05"/>
    <w:rsid w:val="007E7571"/>
    <w:rsid w:val="007F00D5"/>
    <w:rsid w:val="007F01F1"/>
    <w:rsid w:val="007F0399"/>
    <w:rsid w:val="007F04B4"/>
    <w:rsid w:val="007F12F8"/>
    <w:rsid w:val="007F1C29"/>
    <w:rsid w:val="007F1F53"/>
    <w:rsid w:val="007F25C6"/>
    <w:rsid w:val="007F31A1"/>
    <w:rsid w:val="007F37B0"/>
    <w:rsid w:val="007F3CAC"/>
    <w:rsid w:val="007F3D33"/>
    <w:rsid w:val="007F3ED5"/>
    <w:rsid w:val="007F3F50"/>
    <w:rsid w:val="007F412F"/>
    <w:rsid w:val="007F48E7"/>
    <w:rsid w:val="007F4A7E"/>
    <w:rsid w:val="007F5058"/>
    <w:rsid w:val="007F5097"/>
    <w:rsid w:val="007F5220"/>
    <w:rsid w:val="007F53C0"/>
    <w:rsid w:val="007F54EC"/>
    <w:rsid w:val="007F6407"/>
    <w:rsid w:val="007F6463"/>
    <w:rsid w:val="007F666E"/>
    <w:rsid w:val="007F704E"/>
    <w:rsid w:val="007F7702"/>
    <w:rsid w:val="007F7755"/>
    <w:rsid w:val="007F79A1"/>
    <w:rsid w:val="00800276"/>
    <w:rsid w:val="0080037C"/>
    <w:rsid w:val="00801459"/>
    <w:rsid w:val="00801584"/>
    <w:rsid w:val="008015DB"/>
    <w:rsid w:val="008017FC"/>
    <w:rsid w:val="00801F70"/>
    <w:rsid w:val="00801F78"/>
    <w:rsid w:val="008021E1"/>
    <w:rsid w:val="00802244"/>
    <w:rsid w:val="00802494"/>
    <w:rsid w:val="0080262E"/>
    <w:rsid w:val="0080274C"/>
    <w:rsid w:val="00802FC2"/>
    <w:rsid w:val="00803321"/>
    <w:rsid w:val="008036CE"/>
    <w:rsid w:val="00803AFB"/>
    <w:rsid w:val="00803B8E"/>
    <w:rsid w:val="00803D79"/>
    <w:rsid w:val="00804A32"/>
    <w:rsid w:val="00804DBD"/>
    <w:rsid w:val="00804EE7"/>
    <w:rsid w:val="008051CB"/>
    <w:rsid w:val="00805209"/>
    <w:rsid w:val="00805CED"/>
    <w:rsid w:val="008062A4"/>
    <w:rsid w:val="008063F2"/>
    <w:rsid w:val="00806A64"/>
    <w:rsid w:val="00807360"/>
    <w:rsid w:val="00807374"/>
    <w:rsid w:val="00807840"/>
    <w:rsid w:val="0080797A"/>
    <w:rsid w:val="00807C5E"/>
    <w:rsid w:val="00807D74"/>
    <w:rsid w:val="008102DE"/>
    <w:rsid w:val="00810657"/>
    <w:rsid w:val="00811D99"/>
    <w:rsid w:val="00811DEF"/>
    <w:rsid w:val="00811E7E"/>
    <w:rsid w:val="00813C43"/>
    <w:rsid w:val="00813C7A"/>
    <w:rsid w:val="00813E16"/>
    <w:rsid w:val="0081437C"/>
    <w:rsid w:val="008147E9"/>
    <w:rsid w:val="008150ED"/>
    <w:rsid w:val="008161CC"/>
    <w:rsid w:val="00816482"/>
    <w:rsid w:val="008166E0"/>
    <w:rsid w:val="00816DCC"/>
    <w:rsid w:val="0081773D"/>
    <w:rsid w:val="00817EA1"/>
    <w:rsid w:val="00820375"/>
    <w:rsid w:val="00820A4B"/>
    <w:rsid w:val="00820BF1"/>
    <w:rsid w:val="0082119F"/>
    <w:rsid w:val="008211ED"/>
    <w:rsid w:val="00821438"/>
    <w:rsid w:val="008216E0"/>
    <w:rsid w:val="00821E0C"/>
    <w:rsid w:val="008220AF"/>
    <w:rsid w:val="00822718"/>
    <w:rsid w:val="00822E53"/>
    <w:rsid w:val="00823157"/>
    <w:rsid w:val="00823598"/>
    <w:rsid w:val="00823F91"/>
    <w:rsid w:val="008240A7"/>
    <w:rsid w:val="00824726"/>
    <w:rsid w:val="00824829"/>
    <w:rsid w:val="008255C3"/>
    <w:rsid w:val="00825B1C"/>
    <w:rsid w:val="00825E4A"/>
    <w:rsid w:val="0082618D"/>
    <w:rsid w:val="00826639"/>
    <w:rsid w:val="008267E6"/>
    <w:rsid w:val="00826EB6"/>
    <w:rsid w:val="0082714F"/>
    <w:rsid w:val="00827E0A"/>
    <w:rsid w:val="008302E7"/>
    <w:rsid w:val="00830897"/>
    <w:rsid w:val="00830A37"/>
    <w:rsid w:val="0083117D"/>
    <w:rsid w:val="0083159B"/>
    <w:rsid w:val="008316C9"/>
    <w:rsid w:val="008318C0"/>
    <w:rsid w:val="00831970"/>
    <w:rsid w:val="00831BB1"/>
    <w:rsid w:val="00831FD3"/>
    <w:rsid w:val="00832785"/>
    <w:rsid w:val="00832FA6"/>
    <w:rsid w:val="008332BE"/>
    <w:rsid w:val="00833845"/>
    <w:rsid w:val="00833C64"/>
    <w:rsid w:val="0083454D"/>
    <w:rsid w:val="00834D0E"/>
    <w:rsid w:val="008350B2"/>
    <w:rsid w:val="00835578"/>
    <w:rsid w:val="00835599"/>
    <w:rsid w:val="00835CAF"/>
    <w:rsid w:val="00836055"/>
    <w:rsid w:val="008366CF"/>
    <w:rsid w:val="00836923"/>
    <w:rsid w:val="00836D0B"/>
    <w:rsid w:val="008375FC"/>
    <w:rsid w:val="00840009"/>
    <w:rsid w:val="008406EB"/>
    <w:rsid w:val="00841186"/>
    <w:rsid w:val="008417E5"/>
    <w:rsid w:val="00841D22"/>
    <w:rsid w:val="00842332"/>
    <w:rsid w:val="00842854"/>
    <w:rsid w:val="008431D1"/>
    <w:rsid w:val="00843968"/>
    <w:rsid w:val="008442A0"/>
    <w:rsid w:val="00844D49"/>
    <w:rsid w:val="00844F85"/>
    <w:rsid w:val="008457F2"/>
    <w:rsid w:val="00845F76"/>
    <w:rsid w:val="00846895"/>
    <w:rsid w:val="00846D12"/>
    <w:rsid w:val="008472C7"/>
    <w:rsid w:val="00847786"/>
    <w:rsid w:val="00847889"/>
    <w:rsid w:val="00847B81"/>
    <w:rsid w:val="00847F01"/>
    <w:rsid w:val="00847F78"/>
    <w:rsid w:val="00850B24"/>
    <w:rsid w:val="00850E64"/>
    <w:rsid w:val="00851002"/>
    <w:rsid w:val="00851E4F"/>
    <w:rsid w:val="00851FDF"/>
    <w:rsid w:val="00851FF0"/>
    <w:rsid w:val="00852696"/>
    <w:rsid w:val="00853300"/>
    <w:rsid w:val="00854068"/>
    <w:rsid w:val="00854079"/>
    <w:rsid w:val="0085423C"/>
    <w:rsid w:val="0085440B"/>
    <w:rsid w:val="008549B9"/>
    <w:rsid w:val="008550B5"/>
    <w:rsid w:val="0085544E"/>
    <w:rsid w:val="008554B5"/>
    <w:rsid w:val="00855CF5"/>
    <w:rsid w:val="00856815"/>
    <w:rsid w:val="00856A55"/>
    <w:rsid w:val="0085746E"/>
    <w:rsid w:val="008574C2"/>
    <w:rsid w:val="00857A6A"/>
    <w:rsid w:val="00860409"/>
    <w:rsid w:val="00860932"/>
    <w:rsid w:val="00860DC1"/>
    <w:rsid w:val="0086130B"/>
    <w:rsid w:val="0086237E"/>
    <w:rsid w:val="00863C82"/>
    <w:rsid w:val="00864810"/>
    <w:rsid w:val="00864A7C"/>
    <w:rsid w:val="00864D4F"/>
    <w:rsid w:val="00864F72"/>
    <w:rsid w:val="008650C2"/>
    <w:rsid w:val="00865153"/>
    <w:rsid w:val="008665CA"/>
    <w:rsid w:val="008666E4"/>
    <w:rsid w:val="00866F2B"/>
    <w:rsid w:val="00867585"/>
    <w:rsid w:val="00871B14"/>
    <w:rsid w:val="00872036"/>
    <w:rsid w:val="0087204D"/>
    <w:rsid w:val="008721BC"/>
    <w:rsid w:val="00872226"/>
    <w:rsid w:val="00872625"/>
    <w:rsid w:val="00872F11"/>
    <w:rsid w:val="008730F2"/>
    <w:rsid w:val="008739B9"/>
    <w:rsid w:val="00873F35"/>
    <w:rsid w:val="00874458"/>
    <w:rsid w:val="0087448A"/>
    <w:rsid w:val="008751C7"/>
    <w:rsid w:val="008753F1"/>
    <w:rsid w:val="008758AA"/>
    <w:rsid w:val="008759CB"/>
    <w:rsid w:val="00876036"/>
    <w:rsid w:val="008764FC"/>
    <w:rsid w:val="00877157"/>
    <w:rsid w:val="0087717A"/>
    <w:rsid w:val="008776EC"/>
    <w:rsid w:val="00881025"/>
    <w:rsid w:val="00881265"/>
    <w:rsid w:val="00881445"/>
    <w:rsid w:val="008820E7"/>
    <w:rsid w:val="008829B1"/>
    <w:rsid w:val="00882A40"/>
    <w:rsid w:val="008835CC"/>
    <w:rsid w:val="00883743"/>
    <w:rsid w:val="00883A41"/>
    <w:rsid w:val="00883A84"/>
    <w:rsid w:val="008844F5"/>
    <w:rsid w:val="008845F5"/>
    <w:rsid w:val="00884AB0"/>
    <w:rsid w:val="00884C2B"/>
    <w:rsid w:val="008856C7"/>
    <w:rsid w:val="008859AE"/>
    <w:rsid w:val="00886192"/>
    <w:rsid w:val="008865B1"/>
    <w:rsid w:val="008868EE"/>
    <w:rsid w:val="00886C47"/>
    <w:rsid w:val="00886E72"/>
    <w:rsid w:val="008872C8"/>
    <w:rsid w:val="008874CC"/>
    <w:rsid w:val="00887638"/>
    <w:rsid w:val="00887B82"/>
    <w:rsid w:val="008904F0"/>
    <w:rsid w:val="00891345"/>
    <w:rsid w:val="00891834"/>
    <w:rsid w:val="00891A16"/>
    <w:rsid w:val="00891ABE"/>
    <w:rsid w:val="00891B7C"/>
    <w:rsid w:val="008921DE"/>
    <w:rsid w:val="00892610"/>
    <w:rsid w:val="008935C0"/>
    <w:rsid w:val="008935FE"/>
    <w:rsid w:val="0089364B"/>
    <w:rsid w:val="00894830"/>
    <w:rsid w:val="0089522B"/>
    <w:rsid w:val="008954FF"/>
    <w:rsid w:val="00895764"/>
    <w:rsid w:val="008959A5"/>
    <w:rsid w:val="00895BFF"/>
    <w:rsid w:val="00895C4D"/>
    <w:rsid w:val="0089684E"/>
    <w:rsid w:val="00896A2E"/>
    <w:rsid w:val="00896F57"/>
    <w:rsid w:val="00897627"/>
    <w:rsid w:val="00897FEA"/>
    <w:rsid w:val="008A003B"/>
    <w:rsid w:val="008A0648"/>
    <w:rsid w:val="008A0DD4"/>
    <w:rsid w:val="008A0FF9"/>
    <w:rsid w:val="008A136E"/>
    <w:rsid w:val="008A18D1"/>
    <w:rsid w:val="008A1911"/>
    <w:rsid w:val="008A21D6"/>
    <w:rsid w:val="008A37DC"/>
    <w:rsid w:val="008A3840"/>
    <w:rsid w:val="008A4488"/>
    <w:rsid w:val="008A4DC4"/>
    <w:rsid w:val="008A5B6D"/>
    <w:rsid w:val="008A5C51"/>
    <w:rsid w:val="008A5EFD"/>
    <w:rsid w:val="008A68DD"/>
    <w:rsid w:val="008A6B9A"/>
    <w:rsid w:val="008A6D13"/>
    <w:rsid w:val="008A71EA"/>
    <w:rsid w:val="008A744C"/>
    <w:rsid w:val="008A7E10"/>
    <w:rsid w:val="008B012C"/>
    <w:rsid w:val="008B0189"/>
    <w:rsid w:val="008B089D"/>
    <w:rsid w:val="008B0F8A"/>
    <w:rsid w:val="008B1733"/>
    <w:rsid w:val="008B2A43"/>
    <w:rsid w:val="008B3442"/>
    <w:rsid w:val="008B3917"/>
    <w:rsid w:val="008B409D"/>
    <w:rsid w:val="008B41DF"/>
    <w:rsid w:val="008B42E9"/>
    <w:rsid w:val="008B4BA6"/>
    <w:rsid w:val="008B4D24"/>
    <w:rsid w:val="008B4D50"/>
    <w:rsid w:val="008B4EFF"/>
    <w:rsid w:val="008B5079"/>
    <w:rsid w:val="008B50B3"/>
    <w:rsid w:val="008B549E"/>
    <w:rsid w:val="008B551E"/>
    <w:rsid w:val="008B5C4A"/>
    <w:rsid w:val="008B5D02"/>
    <w:rsid w:val="008B685C"/>
    <w:rsid w:val="008B6924"/>
    <w:rsid w:val="008B69FB"/>
    <w:rsid w:val="008B6CE8"/>
    <w:rsid w:val="008B6ED6"/>
    <w:rsid w:val="008B70BD"/>
    <w:rsid w:val="008B7114"/>
    <w:rsid w:val="008B774D"/>
    <w:rsid w:val="008B7CA2"/>
    <w:rsid w:val="008C008A"/>
    <w:rsid w:val="008C0AA5"/>
    <w:rsid w:val="008C0D49"/>
    <w:rsid w:val="008C0FFA"/>
    <w:rsid w:val="008C1693"/>
    <w:rsid w:val="008C18AE"/>
    <w:rsid w:val="008C2072"/>
    <w:rsid w:val="008C3549"/>
    <w:rsid w:val="008C37C7"/>
    <w:rsid w:val="008C3B80"/>
    <w:rsid w:val="008C3F94"/>
    <w:rsid w:val="008C4E8F"/>
    <w:rsid w:val="008C601F"/>
    <w:rsid w:val="008C6736"/>
    <w:rsid w:val="008C67CE"/>
    <w:rsid w:val="008C6B85"/>
    <w:rsid w:val="008C7417"/>
    <w:rsid w:val="008C7448"/>
    <w:rsid w:val="008C76A4"/>
    <w:rsid w:val="008D01AD"/>
    <w:rsid w:val="008D029F"/>
    <w:rsid w:val="008D0504"/>
    <w:rsid w:val="008D0927"/>
    <w:rsid w:val="008D0C71"/>
    <w:rsid w:val="008D0DA7"/>
    <w:rsid w:val="008D0E30"/>
    <w:rsid w:val="008D124B"/>
    <w:rsid w:val="008D155F"/>
    <w:rsid w:val="008D18F8"/>
    <w:rsid w:val="008D1AC9"/>
    <w:rsid w:val="008D2547"/>
    <w:rsid w:val="008D2A7A"/>
    <w:rsid w:val="008D2B97"/>
    <w:rsid w:val="008D31A8"/>
    <w:rsid w:val="008D341A"/>
    <w:rsid w:val="008D4106"/>
    <w:rsid w:val="008D4265"/>
    <w:rsid w:val="008D49AB"/>
    <w:rsid w:val="008D4B0C"/>
    <w:rsid w:val="008D4B5E"/>
    <w:rsid w:val="008D5BCB"/>
    <w:rsid w:val="008D65E2"/>
    <w:rsid w:val="008D71D4"/>
    <w:rsid w:val="008D728B"/>
    <w:rsid w:val="008D77DA"/>
    <w:rsid w:val="008D7C76"/>
    <w:rsid w:val="008D7EBB"/>
    <w:rsid w:val="008E0208"/>
    <w:rsid w:val="008E0341"/>
    <w:rsid w:val="008E03D4"/>
    <w:rsid w:val="008E081B"/>
    <w:rsid w:val="008E087A"/>
    <w:rsid w:val="008E0904"/>
    <w:rsid w:val="008E0F5B"/>
    <w:rsid w:val="008E12FC"/>
    <w:rsid w:val="008E1780"/>
    <w:rsid w:val="008E1AAA"/>
    <w:rsid w:val="008E1AE5"/>
    <w:rsid w:val="008E1B64"/>
    <w:rsid w:val="008E1EA3"/>
    <w:rsid w:val="008E213B"/>
    <w:rsid w:val="008E2566"/>
    <w:rsid w:val="008E2CDE"/>
    <w:rsid w:val="008E2D7B"/>
    <w:rsid w:val="008E35D9"/>
    <w:rsid w:val="008E35E5"/>
    <w:rsid w:val="008E3D0A"/>
    <w:rsid w:val="008E40B8"/>
    <w:rsid w:val="008E41D4"/>
    <w:rsid w:val="008E4C1F"/>
    <w:rsid w:val="008E4E9E"/>
    <w:rsid w:val="008E51BF"/>
    <w:rsid w:val="008E534A"/>
    <w:rsid w:val="008E565B"/>
    <w:rsid w:val="008E5AA5"/>
    <w:rsid w:val="008E5C0C"/>
    <w:rsid w:val="008E65D7"/>
    <w:rsid w:val="008E7027"/>
    <w:rsid w:val="008E7054"/>
    <w:rsid w:val="008E7B23"/>
    <w:rsid w:val="008F0552"/>
    <w:rsid w:val="008F07A9"/>
    <w:rsid w:val="008F0C9C"/>
    <w:rsid w:val="008F1477"/>
    <w:rsid w:val="008F17A3"/>
    <w:rsid w:val="008F1DAB"/>
    <w:rsid w:val="008F2280"/>
    <w:rsid w:val="008F249E"/>
    <w:rsid w:val="008F3FE4"/>
    <w:rsid w:val="008F40E5"/>
    <w:rsid w:val="008F48D7"/>
    <w:rsid w:val="008F4DE9"/>
    <w:rsid w:val="008F4E4B"/>
    <w:rsid w:val="008F55E4"/>
    <w:rsid w:val="008F5C90"/>
    <w:rsid w:val="008F5F13"/>
    <w:rsid w:val="008F6357"/>
    <w:rsid w:val="008F69A9"/>
    <w:rsid w:val="008F6EDF"/>
    <w:rsid w:val="008F6F56"/>
    <w:rsid w:val="008F773E"/>
    <w:rsid w:val="008F78B5"/>
    <w:rsid w:val="008F7A0E"/>
    <w:rsid w:val="008F7ABF"/>
    <w:rsid w:val="008F7BC7"/>
    <w:rsid w:val="0090006A"/>
    <w:rsid w:val="00900657"/>
    <w:rsid w:val="00900BDC"/>
    <w:rsid w:val="0090133C"/>
    <w:rsid w:val="00901EE3"/>
    <w:rsid w:val="00901FB1"/>
    <w:rsid w:val="00902436"/>
    <w:rsid w:val="00902E8E"/>
    <w:rsid w:val="0090323E"/>
    <w:rsid w:val="009032B3"/>
    <w:rsid w:val="00903305"/>
    <w:rsid w:val="00903489"/>
    <w:rsid w:val="009035D6"/>
    <w:rsid w:val="009042DF"/>
    <w:rsid w:val="0090438F"/>
    <w:rsid w:val="0090499F"/>
    <w:rsid w:val="0090629B"/>
    <w:rsid w:val="009067F5"/>
    <w:rsid w:val="00906F6D"/>
    <w:rsid w:val="009073F2"/>
    <w:rsid w:val="00907604"/>
    <w:rsid w:val="00907B7D"/>
    <w:rsid w:val="00907F6C"/>
    <w:rsid w:val="00911A0C"/>
    <w:rsid w:val="00911A38"/>
    <w:rsid w:val="00911E1B"/>
    <w:rsid w:val="009128DD"/>
    <w:rsid w:val="0091297F"/>
    <w:rsid w:val="009129E3"/>
    <w:rsid w:val="00912A29"/>
    <w:rsid w:val="0091368B"/>
    <w:rsid w:val="00913C82"/>
    <w:rsid w:val="00913CF3"/>
    <w:rsid w:val="00914248"/>
    <w:rsid w:val="0091446B"/>
    <w:rsid w:val="0091485E"/>
    <w:rsid w:val="0091487E"/>
    <w:rsid w:val="009149C5"/>
    <w:rsid w:val="00915531"/>
    <w:rsid w:val="0091559F"/>
    <w:rsid w:val="0091569E"/>
    <w:rsid w:val="00915ADE"/>
    <w:rsid w:val="00915CCC"/>
    <w:rsid w:val="009168F3"/>
    <w:rsid w:val="00916B23"/>
    <w:rsid w:val="00917CA5"/>
    <w:rsid w:val="00917CA8"/>
    <w:rsid w:val="009201AD"/>
    <w:rsid w:val="00920400"/>
    <w:rsid w:val="00920CE4"/>
    <w:rsid w:val="00920E11"/>
    <w:rsid w:val="0092120F"/>
    <w:rsid w:val="00921BB5"/>
    <w:rsid w:val="009222D2"/>
    <w:rsid w:val="00922D65"/>
    <w:rsid w:val="0092387C"/>
    <w:rsid w:val="00923AC5"/>
    <w:rsid w:val="00924C24"/>
    <w:rsid w:val="00924FA8"/>
    <w:rsid w:val="009252CD"/>
    <w:rsid w:val="0092550A"/>
    <w:rsid w:val="00926590"/>
    <w:rsid w:val="009272CB"/>
    <w:rsid w:val="00927D58"/>
    <w:rsid w:val="00930203"/>
    <w:rsid w:val="0093028C"/>
    <w:rsid w:val="0093080B"/>
    <w:rsid w:val="00930934"/>
    <w:rsid w:val="00930C8F"/>
    <w:rsid w:val="00930CEB"/>
    <w:rsid w:val="00930E78"/>
    <w:rsid w:val="009317D4"/>
    <w:rsid w:val="009319FB"/>
    <w:rsid w:val="00932685"/>
    <w:rsid w:val="009326B5"/>
    <w:rsid w:val="00932878"/>
    <w:rsid w:val="00932B0E"/>
    <w:rsid w:val="00932F52"/>
    <w:rsid w:val="00933077"/>
    <w:rsid w:val="0093309A"/>
    <w:rsid w:val="0093341E"/>
    <w:rsid w:val="009336C5"/>
    <w:rsid w:val="00933905"/>
    <w:rsid w:val="00934102"/>
    <w:rsid w:val="00934708"/>
    <w:rsid w:val="009357C8"/>
    <w:rsid w:val="009358C3"/>
    <w:rsid w:val="00936F4F"/>
    <w:rsid w:val="00937B21"/>
    <w:rsid w:val="00940D76"/>
    <w:rsid w:val="00940EAE"/>
    <w:rsid w:val="00941368"/>
    <w:rsid w:val="00941E9F"/>
    <w:rsid w:val="009420E2"/>
    <w:rsid w:val="00942CAD"/>
    <w:rsid w:val="00942E05"/>
    <w:rsid w:val="00943502"/>
    <w:rsid w:val="00943675"/>
    <w:rsid w:val="009438D3"/>
    <w:rsid w:val="009439D5"/>
    <w:rsid w:val="00944E5D"/>
    <w:rsid w:val="00944F9C"/>
    <w:rsid w:val="0094518A"/>
    <w:rsid w:val="00945484"/>
    <w:rsid w:val="009458C8"/>
    <w:rsid w:val="00946DE7"/>
    <w:rsid w:val="00946F92"/>
    <w:rsid w:val="00947B8C"/>
    <w:rsid w:val="00947D3B"/>
    <w:rsid w:val="00947F55"/>
    <w:rsid w:val="009505D3"/>
    <w:rsid w:val="00950BAD"/>
    <w:rsid w:val="00950DC2"/>
    <w:rsid w:val="009510BD"/>
    <w:rsid w:val="009518FC"/>
    <w:rsid w:val="00952E90"/>
    <w:rsid w:val="009534A2"/>
    <w:rsid w:val="00953EE5"/>
    <w:rsid w:val="00953F11"/>
    <w:rsid w:val="00954324"/>
    <w:rsid w:val="009544DF"/>
    <w:rsid w:val="00954D12"/>
    <w:rsid w:val="00954FC9"/>
    <w:rsid w:val="00955741"/>
    <w:rsid w:val="00955766"/>
    <w:rsid w:val="009557A8"/>
    <w:rsid w:val="0095587A"/>
    <w:rsid w:val="00956162"/>
    <w:rsid w:val="00956B0E"/>
    <w:rsid w:val="00957793"/>
    <w:rsid w:val="00957E47"/>
    <w:rsid w:val="00960791"/>
    <w:rsid w:val="009609E8"/>
    <w:rsid w:val="00960F12"/>
    <w:rsid w:val="009610C8"/>
    <w:rsid w:val="00961171"/>
    <w:rsid w:val="009613D9"/>
    <w:rsid w:val="0096163B"/>
    <w:rsid w:val="00961B6E"/>
    <w:rsid w:val="00961D9C"/>
    <w:rsid w:val="0096210D"/>
    <w:rsid w:val="009625B7"/>
    <w:rsid w:val="0096260F"/>
    <w:rsid w:val="00962801"/>
    <w:rsid w:val="00962BCE"/>
    <w:rsid w:val="00962F2E"/>
    <w:rsid w:val="009634FB"/>
    <w:rsid w:val="00963768"/>
    <w:rsid w:val="00963B4D"/>
    <w:rsid w:val="00963B9F"/>
    <w:rsid w:val="00963E80"/>
    <w:rsid w:val="009645AA"/>
    <w:rsid w:val="00964ED0"/>
    <w:rsid w:val="0096540C"/>
    <w:rsid w:val="00965549"/>
    <w:rsid w:val="009656C4"/>
    <w:rsid w:val="0096572F"/>
    <w:rsid w:val="0096623F"/>
    <w:rsid w:val="009663A9"/>
    <w:rsid w:val="00966FF1"/>
    <w:rsid w:val="009670C5"/>
    <w:rsid w:val="0097093C"/>
    <w:rsid w:val="00970A5B"/>
    <w:rsid w:val="00970F9D"/>
    <w:rsid w:val="0097172A"/>
    <w:rsid w:val="009724B3"/>
    <w:rsid w:val="00972C28"/>
    <w:rsid w:val="00972CBC"/>
    <w:rsid w:val="00972EBA"/>
    <w:rsid w:val="00972FBC"/>
    <w:rsid w:val="00973070"/>
    <w:rsid w:val="009735DF"/>
    <w:rsid w:val="0097366C"/>
    <w:rsid w:val="00973AC6"/>
    <w:rsid w:val="00974041"/>
    <w:rsid w:val="00974CCA"/>
    <w:rsid w:val="00975237"/>
    <w:rsid w:val="00975CEC"/>
    <w:rsid w:val="00975F07"/>
    <w:rsid w:val="00976F9A"/>
    <w:rsid w:val="009776BE"/>
    <w:rsid w:val="00977983"/>
    <w:rsid w:val="00977F07"/>
    <w:rsid w:val="009802EA"/>
    <w:rsid w:val="00980504"/>
    <w:rsid w:val="00980743"/>
    <w:rsid w:val="00980A29"/>
    <w:rsid w:val="00980E1A"/>
    <w:rsid w:val="00981832"/>
    <w:rsid w:val="00981F7B"/>
    <w:rsid w:val="009822B5"/>
    <w:rsid w:val="009825D8"/>
    <w:rsid w:val="00982C3E"/>
    <w:rsid w:val="00982DDA"/>
    <w:rsid w:val="00982F91"/>
    <w:rsid w:val="00983169"/>
    <w:rsid w:val="0098355C"/>
    <w:rsid w:val="00983E35"/>
    <w:rsid w:val="00983E95"/>
    <w:rsid w:val="009843D1"/>
    <w:rsid w:val="00984433"/>
    <w:rsid w:val="009846AF"/>
    <w:rsid w:val="009847BF"/>
    <w:rsid w:val="009858CB"/>
    <w:rsid w:val="0098623E"/>
    <w:rsid w:val="00986254"/>
    <w:rsid w:val="009865FC"/>
    <w:rsid w:val="00986912"/>
    <w:rsid w:val="00986CDE"/>
    <w:rsid w:val="00987612"/>
    <w:rsid w:val="009901C5"/>
    <w:rsid w:val="009902AE"/>
    <w:rsid w:val="00990A97"/>
    <w:rsid w:val="00991041"/>
    <w:rsid w:val="0099159A"/>
    <w:rsid w:val="009917EA"/>
    <w:rsid w:val="0099265E"/>
    <w:rsid w:val="00992832"/>
    <w:rsid w:val="00992966"/>
    <w:rsid w:val="00992A71"/>
    <w:rsid w:val="00992F28"/>
    <w:rsid w:val="00993058"/>
    <w:rsid w:val="009932AA"/>
    <w:rsid w:val="009933C9"/>
    <w:rsid w:val="00993525"/>
    <w:rsid w:val="009935A0"/>
    <w:rsid w:val="00993799"/>
    <w:rsid w:val="00993A78"/>
    <w:rsid w:val="00993BE9"/>
    <w:rsid w:val="009943E6"/>
    <w:rsid w:val="00994756"/>
    <w:rsid w:val="00994ADD"/>
    <w:rsid w:val="00994D59"/>
    <w:rsid w:val="0099591C"/>
    <w:rsid w:val="00995932"/>
    <w:rsid w:val="00995C1B"/>
    <w:rsid w:val="00995D2E"/>
    <w:rsid w:val="00995DF8"/>
    <w:rsid w:val="00995FA5"/>
    <w:rsid w:val="0099631D"/>
    <w:rsid w:val="00996BDA"/>
    <w:rsid w:val="00997228"/>
    <w:rsid w:val="00997664"/>
    <w:rsid w:val="0099776A"/>
    <w:rsid w:val="00997AAF"/>
    <w:rsid w:val="00997D99"/>
    <w:rsid w:val="009A04B1"/>
    <w:rsid w:val="009A065C"/>
    <w:rsid w:val="009A07CA"/>
    <w:rsid w:val="009A0C3D"/>
    <w:rsid w:val="009A11D0"/>
    <w:rsid w:val="009A1674"/>
    <w:rsid w:val="009A174D"/>
    <w:rsid w:val="009A1B55"/>
    <w:rsid w:val="009A1BC3"/>
    <w:rsid w:val="009A1F1F"/>
    <w:rsid w:val="009A2612"/>
    <w:rsid w:val="009A271F"/>
    <w:rsid w:val="009A28EC"/>
    <w:rsid w:val="009A2C18"/>
    <w:rsid w:val="009A3093"/>
    <w:rsid w:val="009A30AB"/>
    <w:rsid w:val="009A3264"/>
    <w:rsid w:val="009A36BD"/>
    <w:rsid w:val="009A3C3C"/>
    <w:rsid w:val="009A4633"/>
    <w:rsid w:val="009A4CBC"/>
    <w:rsid w:val="009A52F1"/>
    <w:rsid w:val="009A5866"/>
    <w:rsid w:val="009A5CE2"/>
    <w:rsid w:val="009A5F00"/>
    <w:rsid w:val="009A600C"/>
    <w:rsid w:val="009A666B"/>
    <w:rsid w:val="009A6C37"/>
    <w:rsid w:val="009A6ECC"/>
    <w:rsid w:val="009A7442"/>
    <w:rsid w:val="009A7501"/>
    <w:rsid w:val="009A75ED"/>
    <w:rsid w:val="009B03AD"/>
    <w:rsid w:val="009B18E2"/>
    <w:rsid w:val="009B1C43"/>
    <w:rsid w:val="009B1FAD"/>
    <w:rsid w:val="009B2319"/>
    <w:rsid w:val="009B271E"/>
    <w:rsid w:val="009B2C39"/>
    <w:rsid w:val="009B2D25"/>
    <w:rsid w:val="009B2F34"/>
    <w:rsid w:val="009B38DD"/>
    <w:rsid w:val="009B39C9"/>
    <w:rsid w:val="009B3B2F"/>
    <w:rsid w:val="009B427F"/>
    <w:rsid w:val="009B459F"/>
    <w:rsid w:val="009B4E83"/>
    <w:rsid w:val="009B4F36"/>
    <w:rsid w:val="009B4F64"/>
    <w:rsid w:val="009B56BE"/>
    <w:rsid w:val="009B5A82"/>
    <w:rsid w:val="009B5B8E"/>
    <w:rsid w:val="009B5EF0"/>
    <w:rsid w:val="009B68EE"/>
    <w:rsid w:val="009B6B18"/>
    <w:rsid w:val="009B7282"/>
    <w:rsid w:val="009B77A8"/>
    <w:rsid w:val="009B7CF3"/>
    <w:rsid w:val="009C0E72"/>
    <w:rsid w:val="009C1552"/>
    <w:rsid w:val="009C1AF8"/>
    <w:rsid w:val="009C1FB7"/>
    <w:rsid w:val="009C20FA"/>
    <w:rsid w:val="009C2904"/>
    <w:rsid w:val="009C2D1E"/>
    <w:rsid w:val="009C3629"/>
    <w:rsid w:val="009C374F"/>
    <w:rsid w:val="009C3BF4"/>
    <w:rsid w:val="009C4143"/>
    <w:rsid w:val="009C447A"/>
    <w:rsid w:val="009C4567"/>
    <w:rsid w:val="009C4E6F"/>
    <w:rsid w:val="009C51EB"/>
    <w:rsid w:val="009C58AB"/>
    <w:rsid w:val="009C65C4"/>
    <w:rsid w:val="009C7321"/>
    <w:rsid w:val="009C7526"/>
    <w:rsid w:val="009C7553"/>
    <w:rsid w:val="009C7E5E"/>
    <w:rsid w:val="009C7F58"/>
    <w:rsid w:val="009D0143"/>
    <w:rsid w:val="009D089F"/>
    <w:rsid w:val="009D139A"/>
    <w:rsid w:val="009D15DB"/>
    <w:rsid w:val="009D1AEF"/>
    <w:rsid w:val="009D1CD9"/>
    <w:rsid w:val="009D1EF8"/>
    <w:rsid w:val="009D2EBB"/>
    <w:rsid w:val="009D3F4D"/>
    <w:rsid w:val="009D4088"/>
    <w:rsid w:val="009D409D"/>
    <w:rsid w:val="009D409F"/>
    <w:rsid w:val="009D41B7"/>
    <w:rsid w:val="009D4353"/>
    <w:rsid w:val="009D46A0"/>
    <w:rsid w:val="009D51DF"/>
    <w:rsid w:val="009D5254"/>
    <w:rsid w:val="009D58D7"/>
    <w:rsid w:val="009D5A2F"/>
    <w:rsid w:val="009D60DF"/>
    <w:rsid w:val="009D6FB9"/>
    <w:rsid w:val="009D75CB"/>
    <w:rsid w:val="009D7668"/>
    <w:rsid w:val="009D7927"/>
    <w:rsid w:val="009E0365"/>
    <w:rsid w:val="009E099B"/>
    <w:rsid w:val="009E0C4E"/>
    <w:rsid w:val="009E0DC0"/>
    <w:rsid w:val="009E156E"/>
    <w:rsid w:val="009E15F0"/>
    <w:rsid w:val="009E1701"/>
    <w:rsid w:val="009E18DF"/>
    <w:rsid w:val="009E1F94"/>
    <w:rsid w:val="009E20F4"/>
    <w:rsid w:val="009E22B2"/>
    <w:rsid w:val="009E25D3"/>
    <w:rsid w:val="009E282A"/>
    <w:rsid w:val="009E2D1F"/>
    <w:rsid w:val="009E2EA6"/>
    <w:rsid w:val="009E327C"/>
    <w:rsid w:val="009E3333"/>
    <w:rsid w:val="009E3EFC"/>
    <w:rsid w:val="009E47D6"/>
    <w:rsid w:val="009E48D7"/>
    <w:rsid w:val="009E4F16"/>
    <w:rsid w:val="009E53A7"/>
    <w:rsid w:val="009E586B"/>
    <w:rsid w:val="009E587D"/>
    <w:rsid w:val="009E5B7F"/>
    <w:rsid w:val="009E61A6"/>
    <w:rsid w:val="009E6B3F"/>
    <w:rsid w:val="009E7519"/>
    <w:rsid w:val="009E7522"/>
    <w:rsid w:val="009E7C74"/>
    <w:rsid w:val="009F02E4"/>
    <w:rsid w:val="009F055B"/>
    <w:rsid w:val="009F0C90"/>
    <w:rsid w:val="009F1128"/>
    <w:rsid w:val="009F15FE"/>
    <w:rsid w:val="009F1CBF"/>
    <w:rsid w:val="009F1E8A"/>
    <w:rsid w:val="009F216B"/>
    <w:rsid w:val="009F2519"/>
    <w:rsid w:val="009F2743"/>
    <w:rsid w:val="009F332D"/>
    <w:rsid w:val="009F3657"/>
    <w:rsid w:val="009F38BC"/>
    <w:rsid w:val="009F40F3"/>
    <w:rsid w:val="009F45BB"/>
    <w:rsid w:val="009F4F72"/>
    <w:rsid w:val="009F51DD"/>
    <w:rsid w:val="009F52C6"/>
    <w:rsid w:val="009F549F"/>
    <w:rsid w:val="009F55BA"/>
    <w:rsid w:val="009F55E9"/>
    <w:rsid w:val="009F5A46"/>
    <w:rsid w:val="009F62EE"/>
    <w:rsid w:val="009F6643"/>
    <w:rsid w:val="009F6781"/>
    <w:rsid w:val="009F690B"/>
    <w:rsid w:val="009F6943"/>
    <w:rsid w:val="009F6C55"/>
    <w:rsid w:val="009F6CC8"/>
    <w:rsid w:val="009F72C9"/>
    <w:rsid w:val="009F7567"/>
    <w:rsid w:val="009F75CA"/>
    <w:rsid w:val="009F7895"/>
    <w:rsid w:val="009F7A6E"/>
    <w:rsid w:val="00A00778"/>
    <w:rsid w:val="00A00807"/>
    <w:rsid w:val="00A00C4E"/>
    <w:rsid w:val="00A01041"/>
    <w:rsid w:val="00A01250"/>
    <w:rsid w:val="00A0136A"/>
    <w:rsid w:val="00A01396"/>
    <w:rsid w:val="00A0158F"/>
    <w:rsid w:val="00A01D0B"/>
    <w:rsid w:val="00A01E4E"/>
    <w:rsid w:val="00A02411"/>
    <w:rsid w:val="00A024CE"/>
    <w:rsid w:val="00A026C4"/>
    <w:rsid w:val="00A03CC9"/>
    <w:rsid w:val="00A04963"/>
    <w:rsid w:val="00A04BE5"/>
    <w:rsid w:val="00A04D46"/>
    <w:rsid w:val="00A050CB"/>
    <w:rsid w:val="00A05BD6"/>
    <w:rsid w:val="00A05CAD"/>
    <w:rsid w:val="00A05E9D"/>
    <w:rsid w:val="00A06130"/>
    <w:rsid w:val="00A061F4"/>
    <w:rsid w:val="00A0655A"/>
    <w:rsid w:val="00A069A1"/>
    <w:rsid w:val="00A06E40"/>
    <w:rsid w:val="00A0706F"/>
    <w:rsid w:val="00A0748E"/>
    <w:rsid w:val="00A079EB"/>
    <w:rsid w:val="00A07E72"/>
    <w:rsid w:val="00A07E94"/>
    <w:rsid w:val="00A100C6"/>
    <w:rsid w:val="00A1028A"/>
    <w:rsid w:val="00A10609"/>
    <w:rsid w:val="00A10C63"/>
    <w:rsid w:val="00A11058"/>
    <w:rsid w:val="00A116D5"/>
    <w:rsid w:val="00A12498"/>
    <w:rsid w:val="00A1255E"/>
    <w:rsid w:val="00A1292D"/>
    <w:rsid w:val="00A13326"/>
    <w:rsid w:val="00A134C1"/>
    <w:rsid w:val="00A139F2"/>
    <w:rsid w:val="00A13AD3"/>
    <w:rsid w:val="00A13E76"/>
    <w:rsid w:val="00A140DD"/>
    <w:rsid w:val="00A16F36"/>
    <w:rsid w:val="00A17837"/>
    <w:rsid w:val="00A17E30"/>
    <w:rsid w:val="00A2091E"/>
    <w:rsid w:val="00A20A64"/>
    <w:rsid w:val="00A21BF4"/>
    <w:rsid w:val="00A228A1"/>
    <w:rsid w:val="00A22D6A"/>
    <w:rsid w:val="00A230B6"/>
    <w:rsid w:val="00A23486"/>
    <w:rsid w:val="00A23BAA"/>
    <w:rsid w:val="00A2401B"/>
    <w:rsid w:val="00A24041"/>
    <w:rsid w:val="00A24095"/>
    <w:rsid w:val="00A25427"/>
    <w:rsid w:val="00A25952"/>
    <w:rsid w:val="00A25A30"/>
    <w:rsid w:val="00A26648"/>
    <w:rsid w:val="00A26AE3"/>
    <w:rsid w:val="00A26D57"/>
    <w:rsid w:val="00A270A5"/>
    <w:rsid w:val="00A27794"/>
    <w:rsid w:val="00A277C1"/>
    <w:rsid w:val="00A27CC9"/>
    <w:rsid w:val="00A3001E"/>
    <w:rsid w:val="00A301DC"/>
    <w:rsid w:val="00A3046F"/>
    <w:rsid w:val="00A307EE"/>
    <w:rsid w:val="00A31A6D"/>
    <w:rsid w:val="00A31A92"/>
    <w:rsid w:val="00A31D2F"/>
    <w:rsid w:val="00A32418"/>
    <w:rsid w:val="00A32664"/>
    <w:rsid w:val="00A32D75"/>
    <w:rsid w:val="00A32E07"/>
    <w:rsid w:val="00A32E1D"/>
    <w:rsid w:val="00A33057"/>
    <w:rsid w:val="00A331EE"/>
    <w:rsid w:val="00A33EA7"/>
    <w:rsid w:val="00A33F4C"/>
    <w:rsid w:val="00A34016"/>
    <w:rsid w:val="00A3447E"/>
    <w:rsid w:val="00A3514B"/>
    <w:rsid w:val="00A3583F"/>
    <w:rsid w:val="00A35A06"/>
    <w:rsid w:val="00A35A31"/>
    <w:rsid w:val="00A371CF"/>
    <w:rsid w:val="00A3751D"/>
    <w:rsid w:val="00A37615"/>
    <w:rsid w:val="00A40DBA"/>
    <w:rsid w:val="00A41278"/>
    <w:rsid w:val="00A415A5"/>
    <w:rsid w:val="00A4243B"/>
    <w:rsid w:val="00A426D2"/>
    <w:rsid w:val="00A42B4B"/>
    <w:rsid w:val="00A42F6C"/>
    <w:rsid w:val="00A43191"/>
    <w:rsid w:val="00A435DC"/>
    <w:rsid w:val="00A4424F"/>
    <w:rsid w:val="00A447E9"/>
    <w:rsid w:val="00A449C7"/>
    <w:rsid w:val="00A44C28"/>
    <w:rsid w:val="00A44F64"/>
    <w:rsid w:val="00A45C65"/>
    <w:rsid w:val="00A45DF9"/>
    <w:rsid w:val="00A45EDD"/>
    <w:rsid w:val="00A46185"/>
    <w:rsid w:val="00A46225"/>
    <w:rsid w:val="00A462C8"/>
    <w:rsid w:val="00A464D9"/>
    <w:rsid w:val="00A46C24"/>
    <w:rsid w:val="00A46C4B"/>
    <w:rsid w:val="00A46CB3"/>
    <w:rsid w:val="00A473F1"/>
    <w:rsid w:val="00A4763C"/>
    <w:rsid w:val="00A47690"/>
    <w:rsid w:val="00A47D35"/>
    <w:rsid w:val="00A47DE5"/>
    <w:rsid w:val="00A50169"/>
    <w:rsid w:val="00A50A43"/>
    <w:rsid w:val="00A50E48"/>
    <w:rsid w:val="00A50EC3"/>
    <w:rsid w:val="00A511A5"/>
    <w:rsid w:val="00A51993"/>
    <w:rsid w:val="00A51AC3"/>
    <w:rsid w:val="00A5224C"/>
    <w:rsid w:val="00A52C8D"/>
    <w:rsid w:val="00A53A80"/>
    <w:rsid w:val="00A53C60"/>
    <w:rsid w:val="00A53E3B"/>
    <w:rsid w:val="00A54A60"/>
    <w:rsid w:val="00A54ABE"/>
    <w:rsid w:val="00A54F35"/>
    <w:rsid w:val="00A5544E"/>
    <w:rsid w:val="00A55B59"/>
    <w:rsid w:val="00A55C0C"/>
    <w:rsid w:val="00A55DF9"/>
    <w:rsid w:val="00A5635E"/>
    <w:rsid w:val="00A564C7"/>
    <w:rsid w:val="00A5667D"/>
    <w:rsid w:val="00A56B97"/>
    <w:rsid w:val="00A57121"/>
    <w:rsid w:val="00A579D1"/>
    <w:rsid w:val="00A57BD9"/>
    <w:rsid w:val="00A57C4A"/>
    <w:rsid w:val="00A60077"/>
    <w:rsid w:val="00A603DA"/>
    <w:rsid w:val="00A60482"/>
    <w:rsid w:val="00A61069"/>
    <w:rsid w:val="00A61526"/>
    <w:rsid w:val="00A61714"/>
    <w:rsid w:val="00A61976"/>
    <w:rsid w:val="00A62178"/>
    <w:rsid w:val="00A62804"/>
    <w:rsid w:val="00A62A17"/>
    <w:rsid w:val="00A63268"/>
    <w:rsid w:val="00A63461"/>
    <w:rsid w:val="00A63ABD"/>
    <w:rsid w:val="00A64736"/>
    <w:rsid w:val="00A65772"/>
    <w:rsid w:val="00A65D26"/>
    <w:rsid w:val="00A66B5C"/>
    <w:rsid w:val="00A67068"/>
    <w:rsid w:val="00A672A9"/>
    <w:rsid w:val="00A6793A"/>
    <w:rsid w:val="00A67B2F"/>
    <w:rsid w:val="00A67BE0"/>
    <w:rsid w:val="00A67ECF"/>
    <w:rsid w:val="00A70377"/>
    <w:rsid w:val="00A70702"/>
    <w:rsid w:val="00A70906"/>
    <w:rsid w:val="00A711E0"/>
    <w:rsid w:val="00A71241"/>
    <w:rsid w:val="00A723BA"/>
    <w:rsid w:val="00A72E72"/>
    <w:rsid w:val="00A73483"/>
    <w:rsid w:val="00A73AD4"/>
    <w:rsid w:val="00A73E8E"/>
    <w:rsid w:val="00A73EB0"/>
    <w:rsid w:val="00A74523"/>
    <w:rsid w:val="00A74CE4"/>
    <w:rsid w:val="00A74F97"/>
    <w:rsid w:val="00A753A5"/>
    <w:rsid w:val="00A7543A"/>
    <w:rsid w:val="00A757B2"/>
    <w:rsid w:val="00A75A2E"/>
    <w:rsid w:val="00A75B31"/>
    <w:rsid w:val="00A75D39"/>
    <w:rsid w:val="00A76760"/>
    <w:rsid w:val="00A77B83"/>
    <w:rsid w:val="00A77C36"/>
    <w:rsid w:val="00A77DA5"/>
    <w:rsid w:val="00A8012B"/>
    <w:rsid w:val="00A80356"/>
    <w:rsid w:val="00A80818"/>
    <w:rsid w:val="00A80ADB"/>
    <w:rsid w:val="00A81095"/>
    <w:rsid w:val="00A810CE"/>
    <w:rsid w:val="00A8184A"/>
    <w:rsid w:val="00A81886"/>
    <w:rsid w:val="00A81A0A"/>
    <w:rsid w:val="00A81DA4"/>
    <w:rsid w:val="00A82289"/>
    <w:rsid w:val="00A8380B"/>
    <w:rsid w:val="00A843D4"/>
    <w:rsid w:val="00A8485F"/>
    <w:rsid w:val="00A849C4"/>
    <w:rsid w:val="00A84A13"/>
    <w:rsid w:val="00A84A46"/>
    <w:rsid w:val="00A84BF9"/>
    <w:rsid w:val="00A84F7B"/>
    <w:rsid w:val="00A84FCA"/>
    <w:rsid w:val="00A8514F"/>
    <w:rsid w:val="00A85415"/>
    <w:rsid w:val="00A854F7"/>
    <w:rsid w:val="00A855D9"/>
    <w:rsid w:val="00A863FB"/>
    <w:rsid w:val="00A867C6"/>
    <w:rsid w:val="00A86850"/>
    <w:rsid w:val="00A86BE3"/>
    <w:rsid w:val="00A86CB9"/>
    <w:rsid w:val="00A86D38"/>
    <w:rsid w:val="00A876AB"/>
    <w:rsid w:val="00A87C53"/>
    <w:rsid w:val="00A87DBA"/>
    <w:rsid w:val="00A9019F"/>
    <w:rsid w:val="00A902A6"/>
    <w:rsid w:val="00A90516"/>
    <w:rsid w:val="00A906F9"/>
    <w:rsid w:val="00A90B59"/>
    <w:rsid w:val="00A90D4F"/>
    <w:rsid w:val="00A9198B"/>
    <w:rsid w:val="00A92024"/>
    <w:rsid w:val="00A922E7"/>
    <w:rsid w:val="00A92508"/>
    <w:rsid w:val="00A926E1"/>
    <w:rsid w:val="00A928D2"/>
    <w:rsid w:val="00A93385"/>
    <w:rsid w:val="00A93F2D"/>
    <w:rsid w:val="00A9412D"/>
    <w:rsid w:val="00A94D9C"/>
    <w:rsid w:val="00A952B3"/>
    <w:rsid w:val="00A95705"/>
    <w:rsid w:val="00A95A09"/>
    <w:rsid w:val="00A95B78"/>
    <w:rsid w:val="00A95C67"/>
    <w:rsid w:val="00A95CDB"/>
    <w:rsid w:val="00A960DB"/>
    <w:rsid w:val="00A9610B"/>
    <w:rsid w:val="00A962A6"/>
    <w:rsid w:val="00A9668D"/>
    <w:rsid w:val="00AA081E"/>
    <w:rsid w:val="00AA0CD4"/>
    <w:rsid w:val="00AA0CE9"/>
    <w:rsid w:val="00AA1561"/>
    <w:rsid w:val="00AA1D11"/>
    <w:rsid w:val="00AA1FF8"/>
    <w:rsid w:val="00AA2038"/>
    <w:rsid w:val="00AA21D8"/>
    <w:rsid w:val="00AA2330"/>
    <w:rsid w:val="00AA264E"/>
    <w:rsid w:val="00AA2AA4"/>
    <w:rsid w:val="00AA2AAC"/>
    <w:rsid w:val="00AA2BAC"/>
    <w:rsid w:val="00AA37FC"/>
    <w:rsid w:val="00AA3973"/>
    <w:rsid w:val="00AA39E0"/>
    <w:rsid w:val="00AA4130"/>
    <w:rsid w:val="00AA42A2"/>
    <w:rsid w:val="00AA4474"/>
    <w:rsid w:val="00AA491E"/>
    <w:rsid w:val="00AA4C08"/>
    <w:rsid w:val="00AA53F1"/>
    <w:rsid w:val="00AA59DD"/>
    <w:rsid w:val="00AA647A"/>
    <w:rsid w:val="00AA71D0"/>
    <w:rsid w:val="00AA79CC"/>
    <w:rsid w:val="00AA7C14"/>
    <w:rsid w:val="00AA7D03"/>
    <w:rsid w:val="00AB0156"/>
    <w:rsid w:val="00AB0222"/>
    <w:rsid w:val="00AB049D"/>
    <w:rsid w:val="00AB0652"/>
    <w:rsid w:val="00AB11C1"/>
    <w:rsid w:val="00AB12AE"/>
    <w:rsid w:val="00AB1407"/>
    <w:rsid w:val="00AB16AC"/>
    <w:rsid w:val="00AB16B3"/>
    <w:rsid w:val="00AB18DE"/>
    <w:rsid w:val="00AB1EA3"/>
    <w:rsid w:val="00AB219B"/>
    <w:rsid w:val="00AB2F5B"/>
    <w:rsid w:val="00AB3985"/>
    <w:rsid w:val="00AB3D6B"/>
    <w:rsid w:val="00AB41EA"/>
    <w:rsid w:val="00AB56C4"/>
    <w:rsid w:val="00AB5763"/>
    <w:rsid w:val="00AB596A"/>
    <w:rsid w:val="00AB5EE1"/>
    <w:rsid w:val="00AB7B32"/>
    <w:rsid w:val="00AB7B9A"/>
    <w:rsid w:val="00AB7F16"/>
    <w:rsid w:val="00AC0099"/>
    <w:rsid w:val="00AC0BBD"/>
    <w:rsid w:val="00AC0CD7"/>
    <w:rsid w:val="00AC0EE9"/>
    <w:rsid w:val="00AC10D1"/>
    <w:rsid w:val="00AC16BE"/>
    <w:rsid w:val="00AC19AF"/>
    <w:rsid w:val="00AC1D15"/>
    <w:rsid w:val="00AC2923"/>
    <w:rsid w:val="00AC36FE"/>
    <w:rsid w:val="00AC3B6A"/>
    <w:rsid w:val="00AC3B8D"/>
    <w:rsid w:val="00AC3FD7"/>
    <w:rsid w:val="00AC4013"/>
    <w:rsid w:val="00AC40F8"/>
    <w:rsid w:val="00AC4187"/>
    <w:rsid w:val="00AC4193"/>
    <w:rsid w:val="00AC45C2"/>
    <w:rsid w:val="00AC4774"/>
    <w:rsid w:val="00AC486C"/>
    <w:rsid w:val="00AC4CC2"/>
    <w:rsid w:val="00AC4DBD"/>
    <w:rsid w:val="00AC4EC5"/>
    <w:rsid w:val="00AC584E"/>
    <w:rsid w:val="00AC5A96"/>
    <w:rsid w:val="00AC60C8"/>
    <w:rsid w:val="00AC60F4"/>
    <w:rsid w:val="00AC6E72"/>
    <w:rsid w:val="00AC718E"/>
    <w:rsid w:val="00AC7285"/>
    <w:rsid w:val="00AC73C8"/>
    <w:rsid w:val="00AC7480"/>
    <w:rsid w:val="00AC7C1E"/>
    <w:rsid w:val="00AD0B3B"/>
    <w:rsid w:val="00AD0C88"/>
    <w:rsid w:val="00AD1428"/>
    <w:rsid w:val="00AD1436"/>
    <w:rsid w:val="00AD15B7"/>
    <w:rsid w:val="00AD17E0"/>
    <w:rsid w:val="00AD2113"/>
    <w:rsid w:val="00AD28EB"/>
    <w:rsid w:val="00AD2A42"/>
    <w:rsid w:val="00AD2F0F"/>
    <w:rsid w:val="00AD3591"/>
    <w:rsid w:val="00AD3806"/>
    <w:rsid w:val="00AD381D"/>
    <w:rsid w:val="00AD3DD3"/>
    <w:rsid w:val="00AD3FD3"/>
    <w:rsid w:val="00AD4785"/>
    <w:rsid w:val="00AD47FE"/>
    <w:rsid w:val="00AD4F34"/>
    <w:rsid w:val="00AD55D2"/>
    <w:rsid w:val="00AD56CE"/>
    <w:rsid w:val="00AD57E8"/>
    <w:rsid w:val="00AD60C4"/>
    <w:rsid w:val="00AD7704"/>
    <w:rsid w:val="00AD7D86"/>
    <w:rsid w:val="00AE0513"/>
    <w:rsid w:val="00AE05F3"/>
    <w:rsid w:val="00AE0B66"/>
    <w:rsid w:val="00AE0F36"/>
    <w:rsid w:val="00AE1098"/>
    <w:rsid w:val="00AE1382"/>
    <w:rsid w:val="00AE18C2"/>
    <w:rsid w:val="00AE1A6A"/>
    <w:rsid w:val="00AE1D82"/>
    <w:rsid w:val="00AE204C"/>
    <w:rsid w:val="00AE27A7"/>
    <w:rsid w:val="00AE2ADF"/>
    <w:rsid w:val="00AE2B5F"/>
    <w:rsid w:val="00AE2F08"/>
    <w:rsid w:val="00AE31E3"/>
    <w:rsid w:val="00AE32EC"/>
    <w:rsid w:val="00AE3699"/>
    <w:rsid w:val="00AE3A58"/>
    <w:rsid w:val="00AE3ADA"/>
    <w:rsid w:val="00AE463F"/>
    <w:rsid w:val="00AE54B4"/>
    <w:rsid w:val="00AE6169"/>
    <w:rsid w:val="00AE625C"/>
    <w:rsid w:val="00AE74B9"/>
    <w:rsid w:val="00AE7679"/>
    <w:rsid w:val="00AE7771"/>
    <w:rsid w:val="00AE7C92"/>
    <w:rsid w:val="00AE7D0E"/>
    <w:rsid w:val="00AF01C0"/>
    <w:rsid w:val="00AF01C2"/>
    <w:rsid w:val="00AF11A7"/>
    <w:rsid w:val="00AF1514"/>
    <w:rsid w:val="00AF153E"/>
    <w:rsid w:val="00AF1795"/>
    <w:rsid w:val="00AF19D4"/>
    <w:rsid w:val="00AF1CBD"/>
    <w:rsid w:val="00AF228B"/>
    <w:rsid w:val="00AF3162"/>
    <w:rsid w:val="00AF352D"/>
    <w:rsid w:val="00AF39D7"/>
    <w:rsid w:val="00AF3E34"/>
    <w:rsid w:val="00AF3EFC"/>
    <w:rsid w:val="00AF3FCA"/>
    <w:rsid w:val="00AF4B44"/>
    <w:rsid w:val="00AF4BC2"/>
    <w:rsid w:val="00AF5049"/>
    <w:rsid w:val="00AF52C5"/>
    <w:rsid w:val="00AF5399"/>
    <w:rsid w:val="00AF57C8"/>
    <w:rsid w:val="00AF5B2B"/>
    <w:rsid w:val="00AF5D3F"/>
    <w:rsid w:val="00AF6575"/>
    <w:rsid w:val="00AF659C"/>
    <w:rsid w:val="00AF6935"/>
    <w:rsid w:val="00AF6CDF"/>
    <w:rsid w:val="00AF6ED1"/>
    <w:rsid w:val="00AF6ED7"/>
    <w:rsid w:val="00AF706A"/>
    <w:rsid w:val="00AF780D"/>
    <w:rsid w:val="00AF78B4"/>
    <w:rsid w:val="00AF79EF"/>
    <w:rsid w:val="00B0017F"/>
    <w:rsid w:val="00B004A1"/>
    <w:rsid w:val="00B00624"/>
    <w:rsid w:val="00B00625"/>
    <w:rsid w:val="00B00A4C"/>
    <w:rsid w:val="00B00C08"/>
    <w:rsid w:val="00B01376"/>
    <w:rsid w:val="00B013A9"/>
    <w:rsid w:val="00B016FA"/>
    <w:rsid w:val="00B01907"/>
    <w:rsid w:val="00B01ABD"/>
    <w:rsid w:val="00B01EAC"/>
    <w:rsid w:val="00B02100"/>
    <w:rsid w:val="00B027B9"/>
    <w:rsid w:val="00B028C4"/>
    <w:rsid w:val="00B03156"/>
    <w:rsid w:val="00B032CE"/>
    <w:rsid w:val="00B033B2"/>
    <w:rsid w:val="00B03B13"/>
    <w:rsid w:val="00B03C38"/>
    <w:rsid w:val="00B0404A"/>
    <w:rsid w:val="00B043B8"/>
    <w:rsid w:val="00B04495"/>
    <w:rsid w:val="00B048F1"/>
    <w:rsid w:val="00B04E12"/>
    <w:rsid w:val="00B04EA7"/>
    <w:rsid w:val="00B05667"/>
    <w:rsid w:val="00B05AF9"/>
    <w:rsid w:val="00B0619E"/>
    <w:rsid w:val="00B062E5"/>
    <w:rsid w:val="00B06730"/>
    <w:rsid w:val="00B06786"/>
    <w:rsid w:val="00B068EA"/>
    <w:rsid w:val="00B06D36"/>
    <w:rsid w:val="00B06DF0"/>
    <w:rsid w:val="00B0707B"/>
    <w:rsid w:val="00B0719B"/>
    <w:rsid w:val="00B072E8"/>
    <w:rsid w:val="00B07439"/>
    <w:rsid w:val="00B07DD8"/>
    <w:rsid w:val="00B102CC"/>
    <w:rsid w:val="00B10D1F"/>
    <w:rsid w:val="00B11232"/>
    <w:rsid w:val="00B113D7"/>
    <w:rsid w:val="00B11C5A"/>
    <w:rsid w:val="00B124E7"/>
    <w:rsid w:val="00B12B43"/>
    <w:rsid w:val="00B12CEC"/>
    <w:rsid w:val="00B1362B"/>
    <w:rsid w:val="00B13B4F"/>
    <w:rsid w:val="00B14018"/>
    <w:rsid w:val="00B14A09"/>
    <w:rsid w:val="00B14C46"/>
    <w:rsid w:val="00B14FE5"/>
    <w:rsid w:val="00B159D5"/>
    <w:rsid w:val="00B16166"/>
    <w:rsid w:val="00B16385"/>
    <w:rsid w:val="00B170F1"/>
    <w:rsid w:val="00B17725"/>
    <w:rsid w:val="00B17B3D"/>
    <w:rsid w:val="00B20168"/>
    <w:rsid w:val="00B20262"/>
    <w:rsid w:val="00B205F2"/>
    <w:rsid w:val="00B2073F"/>
    <w:rsid w:val="00B2090A"/>
    <w:rsid w:val="00B20927"/>
    <w:rsid w:val="00B210FE"/>
    <w:rsid w:val="00B219C0"/>
    <w:rsid w:val="00B21D6E"/>
    <w:rsid w:val="00B226FE"/>
    <w:rsid w:val="00B228AB"/>
    <w:rsid w:val="00B228D2"/>
    <w:rsid w:val="00B229A5"/>
    <w:rsid w:val="00B22A5D"/>
    <w:rsid w:val="00B22F70"/>
    <w:rsid w:val="00B22FB3"/>
    <w:rsid w:val="00B23159"/>
    <w:rsid w:val="00B23337"/>
    <w:rsid w:val="00B239A6"/>
    <w:rsid w:val="00B23CD9"/>
    <w:rsid w:val="00B24324"/>
    <w:rsid w:val="00B24489"/>
    <w:rsid w:val="00B24BDB"/>
    <w:rsid w:val="00B252D1"/>
    <w:rsid w:val="00B2636F"/>
    <w:rsid w:val="00B263CB"/>
    <w:rsid w:val="00B2668B"/>
    <w:rsid w:val="00B267B3"/>
    <w:rsid w:val="00B26EB1"/>
    <w:rsid w:val="00B275BF"/>
    <w:rsid w:val="00B27F3B"/>
    <w:rsid w:val="00B300C9"/>
    <w:rsid w:val="00B30108"/>
    <w:rsid w:val="00B30468"/>
    <w:rsid w:val="00B309F6"/>
    <w:rsid w:val="00B30B56"/>
    <w:rsid w:val="00B3189B"/>
    <w:rsid w:val="00B318E1"/>
    <w:rsid w:val="00B32FB5"/>
    <w:rsid w:val="00B33304"/>
    <w:rsid w:val="00B33D7D"/>
    <w:rsid w:val="00B34599"/>
    <w:rsid w:val="00B348F1"/>
    <w:rsid w:val="00B34AAE"/>
    <w:rsid w:val="00B34B94"/>
    <w:rsid w:val="00B34C22"/>
    <w:rsid w:val="00B363E4"/>
    <w:rsid w:val="00B36474"/>
    <w:rsid w:val="00B36B8B"/>
    <w:rsid w:val="00B37B98"/>
    <w:rsid w:val="00B40326"/>
    <w:rsid w:val="00B40750"/>
    <w:rsid w:val="00B4242F"/>
    <w:rsid w:val="00B42502"/>
    <w:rsid w:val="00B42BE3"/>
    <w:rsid w:val="00B42CE4"/>
    <w:rsid w:val="00B4300B"/>
    <w:rsid w:val="00B43B33"/>
    <w:rsid w:val="00B448E6"/>
    <w:rsid w:val="00B44AB8"/>
    <w:rsid w:val="00B44CA0"/>
    <w:rsid w:val="00B44DC8"/>
    <w:rsid w:val="00B4589D"/>
    <w:rsid w:val="00B45DF4"/>
    <w:rsid w:val="00B464A8"/>
    <w:rsid w:val="00B464BC"/>
    <w:rsid w:val="00B46C15"/>
    <w:rsid w:val="00B47541"/>
    <w:rsid w:val="00B477BF"/>
    <w:rsid w:val="00B47860"/>
    <w:rsid w:val="00B47977"/>
    <w:rsid w:val="00B5004A"/>
    <w:rsid w:val="00B503A6"/>
    <w:rsid w:val="00B504F2"/>
    <w:rsid w:val="00B50957"/>
    <w:rsid w:val="00B52029"/>
    <w:rsid w:val="00B5208F"/>
    <w:rsid w:val="00B523A7"/>
    <w:rsid w:val="00B5320F"/>
    <w:rsid w:val="00B5378A"/>
    <w:rsid w:val="00B539B1"/>
    <w:rsid w:val="00B53E7F"/>
    <w:rsid w:val="00B53FB9"/>
    <w:rsid w:val="00B5466B"/>
    <w:rsid w:val="00B54969"/>
    <w:rsid w:val="00B54AB6"/>
    <w:rsid w:val="00B54E5E"/>
    <w:rsid w:val="00B5536A"/>
    <w:rsid w:val="00B557AC"/>
    <w:rsid w:val="00B5591E"/>
    <w:rsid w:val="00B55CFE"/>
    <w:rsid w:val="00B566D7"/>
    <w:rsid w:val="00B568DD"/>
    <w:rsid w:val="00B56B66"/>
    <w:rsid w:val="00B56DC1"/>
    <w:rsid w:val="00B570C2"/>
    <w:rsid w:val="00B571FC"/>
    <w:rsid w:val="00B572E4"/>
    <w:rsid w:val="00B5755A"/>
    <w:rsid w:val="00B57590"/>
    <w:rsid w:val="00B57774"/>
    <w:rsid w:val="00B600B3"/>
    <w:rsid w:val="00B6022B"/>
    <w:rsid w:val="00B60639"/>
    <w:rsid w:val="00B607F0"/>
    <w:rsid w:val="00B60B74"/>
    <w:rsid w:val="00B60F10"/>
    <w:rsid w:val="00B61453"/>
    <w:rsid w:val="00B619BB"/>
    <w:rsid w:val="00B61ACB"/>
    <w:rsid w:val="00B6246F"/>
    <w:rsid w:val="00B62FC0"/>
    <w:rsid w:val="00B630BF"/>
    <w:rsid w:val="00B631C4"/>
    <w:rsid w:val="00B63712"/>
    <w:rsid w:val="00B63C6E"/>
    <w:rsid w:val="00B6410A"/>
    <w:rsid w:val="00B647A2"/>
    <w:rsid w:val="00B6493C"/>
    <w:rsid w:val="00B64AD8"/>
    <w:rsid w:val="00B64C16"/>
    <w:rsid w:val="00B64F46"/>
    <w:rsid w:val="00B654DE"/>
    <w:rsid w:val="00B6574E"/>
    <w:rsid w:val="00B65E78"/>
    <w:rsid w:val="00B6649D"/>
    <w:rsid w:val="00B66B72"/>
    <w:rsid w:val="00B671C6"/>
    <w:rsid w:val="00B701B1"/>
    <w:rsid w:val="00B70394"/>
    <w:rsid w:val="00B709C9"/>
    <w:rsid w:val="00B70C18"/>
    <w:rsid w:val="00B7195F"/>
    <w:rsid w:val="00B7243F"/>
    <w:rsid w:val="00B73257"/>
    <w:rsid w:val="00B73F4E"/>
    <w:rsid w:val="00B74471"/>
    <w:rsid w:val="00B74A53"/>
    <w:rsid w:val="00B74C86"/>
    <w:rsid w:val="00B751FF"/>
    <w:rsid w:val="00B752A0"/>
    <w:rsid w:val="00B75718"/>
    <w:rsid w:val="00B7613C"/>
    <w:rsid w:val="00B7655C"/>
    <w:rsid w:val="00B76694"/>
    <w:rsid w:val="00B77AEA"/>
    <w:rsid w:val="00B77AF7"/>
    <w:rsid w:val="00B80A9E"/>
    <w:rsid w:val="00B80FAD"/>
    <w:rsid w:val="00B812CA"/>
    <w:rsid w:val="00B823C7"/>
    <w:rsid w:val="00B830DE"/>
    <w:rsid w:val="00B8340A"/>
    <w:rsid w:val="00B8378D"/>
    <w:rsid w:val="00B837AC"/>
    <w:rsid w:val="00B83CD2"/>
    <w:rsid w:val="00B83FDA"/>
    <w:rsid w:val="00B84534"/>
    <w:rsid w:val="00B84A2F"/>
    <w:rsid w:val="00B84DE0"/>
    <w:rsid w:val="00B84F3C"/>
    <w:rsid w:val="00B852C6"/>
    <w:rsid w:val="00B85346"/>
    <w:rsid w:val="00B8556F"/>
    <w:rsid w:val="00B856E3"/>
    <w:rsid w:val="00B85F30"/>
    <w:rsid w:val="00B85F6B"/>
    <w:rsid w:val="00B86848"/>
    <w:rsid w:val="00B86A5B"/>
    <w:rsid w:val="00B86A77"/>
    <w:rsid w:val="00B86AAF"/>
    <w:rsid w:val="00B86B6F"/>
    <w:rsid w:val="00B86C15"/>
    <w:rsid w:val="00B8701E"/>
    <w:rsid w:val="00B8753A"/>
    <w:rsid w:val="00B90086"/>
    <w:rsid w:val="00B90216"/>
    <w:rsid w:val="00B90A0D"/>
    <w:rsid w:val="00B90F36"/>
    <w:rsid w:val="00B911F9"/>
    <w:rsid w:val="00B9192D"/>
    <w:rsid w:val="00B91BD1"/>
    <w:rsid w:val="00B91F6E"/>
    <w:rsid w:val="00B920A6"/>
    <w:rsid w:val="00B9218F"/>
    <w:rsid w:val="00B92C01"/>
    <w:rsid w:val="00B92D7C"/>
    <w:rsid w:val="00B9368D"/>
    <w:rsid w:val="00B939C6"/>
    <w:rsid w:val="00B93A40"/>
    <w:rsid w:val="00B93B01"/>
    <w:rsid w:val="00B93DE8"/>
    <w:rsid w:val="00B93F8F"/>
    <w:rsid w:val="00B9429D"/>
    <w:rsid w:val="00B9453E"/>
    <w:rsid w:val="00B9503C"/>
    <w:rsid w:val="00B95919"/>
    <w:rsid w:val="00B95BE7"/>
    <w:rsid w:val="00B95F76"/>
    <w:rsid w:val="00B96097"/>
    <w:rsid w:val="00B9684B"/>
    <w:rsid w:val="00B968B2"/>
    <w:rsid w:val="00B96B0C"/>
    <w:rsid w:val="00B974AE"/>
    <w:rsid w:val="00BA0543"/>
    <w:rsid w:val="00BA0949"/>
    <w:rsid w:val="00BA18DC"/>
    <w:rsid w:val="00BA1906"/>
    <w:rsid w:val="00BA1C36"/>
    <w:rsid w:val="00BA214E"/>
    <w:rsid w:val="00BA2483"/>
    <w:rsid w:val="00BA2C48"/>
    <w:rsid w:val="00BA3200"/>
    <w:rsid w:val="00BA40B5"/>
    <w:rsid w:val="00BA4328"/>
    <w:rsid w:val="00BA449D"/>
    <w:rsid w:val="00BA4F48"/>
    <w:rsid w:val="00BA57A4"/>
    <w:rsid w:val="00BA5CDA"/>
    <w:rsid w:val="00BA5D11"/>
    <w:rsid w:val="00BA62FB"/>
    <w:rsid w:val="00BA6C90"/>
    <w:rsid w:val="00BA73A7"/>
    <w:rsid w:val="00BA73DE"/>
    <w:rsid w:val="00BA77C7"/>
    <w:rsid w:val="00BA78E4"/>
    <w:rsid w:val="00BA7D01"/>
    <w:rsid w:val="00BA7FF2"/>
    <w:rsid w:val="00BB033C"/>
    <w:rsid w:val="00BB03CA"/>
    <w:rsid w:val="00BB07F9"/>
    <w:rsid w:val="00BB0E2D"/>
    <w:rsid w:val="00BB0F7F"/>
    <w:rsid w:val="00BB1BF0"/>
    <w:rsid w:val="00BB2942"/>
    <w:rsid w:val="00BB2B31"/>
    <w:rsid w:val="00BB2CF9"/>
    <w:rsid w:val="00BB2F57"/>
    <w:rsid w:val="00BB2F6A"/>
    <w:rsid w:val="00BB382B"/>
    <w:rsid w:val="00BB3ACE"/>
    <w:rsid w:val="00BB3AFD"/>
    <w:rsid w:val="00BB3C1F"/>
    <w:rsid w:val="00BB4976"/>
    <w:rsid w:val="00BB4AFE"/>
    <w:rsid w:val="00BB51DB"/>
    <w:rsid w:val="00BB5EAB"/>
    <w:rsid w:val="00BB6046"/>
    <w:rsid w:val="00BB6730"/>
    <w:rsid w:val="00BB6D72"/>
    <w:rsid w:val="00BB703F"/>
    <w:rsid w:val="00BB7B26"/>
    <w:rsid w:val="00BC109B"/>
    <w:rsid w:val="00BC11D4"/>
    <w:rsid w:val="00BC1505"/>
    <w:rsid w:val="00BC1E1E"/>
    <w:rsid w:val="00BC1ED0"/>
    <w:rsid w:val="00BC1F90"/>
    <w:rsid w:val="00BC208B"/>
    <w:rsid w:val="00BC3269"/>
    <w:rsid w:val="00BC32D7"/>
    <w:rsid w:val="00BC3A95"/>
    <w:rsid w:val="00BC3DA2"/>
    <w:rsid w:val="00BC430C"/>
    <w:rsid w:val="00BC4B98"/>
    <w:rsid w:val="00BC506B"/>
    <w:rsid w:val="00BC512D"/>
    <w:rsid w:val="00BC5482"/>
    <w:rsid w:val="00BC551C"/>
    <w:rsid w:val="00BC5994"/>
    <w:rsid w:val="00BC59C8"/>
    <w:rsid w:val="00BC60EA"/>
    <w:rsid w:val="00BC6BD1"/>
    <w:rsid w:val="00BC757F"/>
    <w:rsid w:val="00BC7618"/>
    <w:rsid w:val="00BC7659"/>
    <w:rsid w:val="00BD0442"/>
    <w:rsid w:val="00BD1BBE"/>
    <w:rsid w:val="00BD2A8A"/>
    <w:rsid w:val="00BD3022"/>
    <w:rsid w:val="00BD3195"/>
    <w:rsid w:val="00BD3233"/>
    <w:rsid w:val="00BD4229"/>
    <w:rsid w:val="00BD4B60"/>
    <w:rsid w:val="00BD56F2"/>
    <w:rsid w:val="00BD5A47"/>
    <w:rsid w:val="00BD5E6A"/>
    <w:rsid w:val="00BD70C6"/>
    <w:rsid w:val="00BD7472"/>
    <w:rsid w:val="00BD7712"/>
    <w:rsid w:val="00BD7BBB"/>
    <w:rsid w:val="00BD7D62"/>
    <w:rsid w:val="00BE0230"/>
    <w:rsid w:val="00BE0293"/>
    <w:rsid w:val="00BE0308"/>
    <w:rsid w:val="00BE0A41"/>
    <w:rsid w:val="00BE0D84"/>
    <w:rsid w:val="00BE1B0C"/>
    <w:rsid w:val="00BE2297"/>
    <w:rsid w:val="00BE233A"/>
    <w:rsid w:val="00BE270A"/>
    <w:rsid w:val="00BE378A"/>
    <w:rsid w:val="00BE3B7C"/>
    <w:rsid w:val="00BE4CA6"/>
    <w:rsid w:val="00BE590B"/>
    <w:rsid w:val="00BE59B9"/>
    <w:rsid w:val="00BE614A"/>
    <w:rsid w:val="00BE617A"/>
    <w:rsid w:val="00BE6733"/>
    <w:rsid w:val="00BE6963"/>
    <w:rsid w:val="00BE6E34"/>
    <w:rsid w:val="00BE70B6"/>
    <w:rsid w:val="00BE7255"/>
    <w:rsid w:val="00BE7A7B"/>
    <w:rsid w:val="00BE7DBA"/>
    <w:rsid w:val="00BE7EBD"/>
    <w:rsid w:val="00BF031B"/>
    <w:rsid w:val="00BF09A8"/>
    <w:rsid w:val="00BF13BD"/>
    <w:rsid w:val="00BF1650"/>
    <w:rsid w:val="00BF165B"/>
    <w:rsid w:val="00BF16C6"/>
    <w:rsid w:val="00BF1A27"/>
    <w:rsid w:val="00BF1F90"/>
    <w:rsid w:val="00BF2B40"/>
    <w:rsid w:val="00BF31B9"/>
    <w:rsid w:val="00BF43E1"/>
    <w:rsid w:val="00BF4EDD"/>
    <w:rsid w:val="00BF633F"/>
    <w:rsid w:val="00BF6B44"/>
    <w:rsid w:val="00BF6F91"/>
    <w:rsid w:val="00BF7686"/>
    <w:rsid w:val="00C000A9"/>
    <w:rsid w:val="00C00131"/>
    <w:rsid w:val="00C007EE"/>
    <w:rsid w:val="00C0091E"/>
    <w:rsid w:val="00C00E39"/>
    <w:rsid w:val="00C01183"/>
    <w:rsid w:val="00C01C1A"/>
    <w:rsid w:val="00C021BE"/>
    <w:rsid w:val="00C02564"/>
    <w:rsid w:val="00C02F25"/>
    <w:rsid w:val="00C03800"/>
    <w:rsid w:val="00C039AD"/>
    <w:rsid w:val="00C03D29"/>
    <w:rsid w:val="00C03E95"/>
    <w:rsid w:val="00C0481C"/>
    <w:rsid w:val="00C04847"/>
    <w:rsid w:val="00C049A7"/>
    <w:rsid w:val="00C04CC7"/>
    <w:rsid w:val="00C05126"/>
    <w:rsid w:val="00C05599"/>
    <w:rsid w:val="00C05B16"/>
    <w:rsid w:val="00C05DF3"/>
    <w:rsid w:val="00C05F86"/>
    <w:rsid w:val="00C0775E"/>
    <w:rsid w:val="00C077EC"/>
    <w:rsid w:val="00C1001E"/>
    <w:rsid w:val="00C108DC"/>
    <w:rsid w:val="00C109D8"/>
    <w:rsid w:val="00C1107D"/>
    <w:rsid w:val="00C110BD"/>
    <w:rsid w:val="00C11EAD"/>
    <w:rsid w:val="00C12332"/>
    <w:rsid w:val="00C126DA"/>
    <w:rsid w:val="00C13079"/>
    <w:rsid w:val="00C13B74"/>
    <w:rsid w:val="00C13C48"/>
    <w:rsid w:val="00C14155"/>
    <w:rsid w:val="00C14677"/>
    <w:rsid w:val="00C1522D"/>
    <w:rsid w:val="00C16047"/>
    <w:rsid w:val="00C16E79"/>
    <w:rsid w:val="00C1719F"/>
    <w:rsid w:val="00C17AA1"/>
    <w:rsid w:val="00C17AA9"/>
    <w:rsid w:val="00C17CDB"/>
    <w:rsid w:val="00C20228"/>
    <w:rsid w:val="00C204DB"/>
    <w:rsid w:val="00C20AE3"/>
    <w:rsid w:val="00C20C7D"/>
    <w:rsid w:val="00C20CE5"/>
    <w:rsid w:val="00C21628"/>
    <w:rsid w:val="00C21825"/>
    <w:rsid w:val="00C21D7C"/>
    <w:rsid w:val="00C222D3"/>
    <w:rsid w:val="00C22403"/>
    <w:rsid w:val="00C224CA"/>
    <w:rsid w:val="00C22C9D"/>
    <w:rsid w:val="00C22D9E"/>
    <w:rsid w:val="00C22DD5"/>
    <w:rsid w:val="00C237AA"/>
    <w:rsid w:val="00C23924"/>
    <w:rsid w:val="00C23E7D"/>
    <w:rsid w:val="00C24352"/>
    <w:rsid w:val="00C25196"/>
    <w:rsid w:val="00C25864"/>
    <w:rsid w:val="00C25AE2"/>
    <w:rsid w:val="00C263D7"/>
    <w:rsid w:val="00C2704A"/>
    <w:rsid w:val="00C270B6"/>
    <w:rsid w:val="00C27F9C"/>
    <w:rsid w:val="00C30284"/>
    <w:rsid w:val="00C3059F"/>
    <w:rsid w:val="00C308FE"/>
    <w:rsid w:val="00C30BA3"/>
    <w:rsid w:val="00C30EA4"/>
    <w:rsid w:val="00C31B95"/>
    <w:rsid w:val="00C31C9A"/>
    <w:rsid w:val="00C31ED6"/>
    <w:rsid w:val="00C328AB"/>
    <w:rsid w:val="00C32AC1"/>
    <w:rsid w:val="00C32C77"/>
    <w:rsid w:val="00C32CDF"/>
    <w:rsid w:val="00C33D85"/>
    <w:rsid w:val="00C3414A"/>
    <w:rsid w:val="00C3426C"/>
    <w:rsid w:val="00C346D9"/>
    <w:rsid w:val="00C348BA"/>
    <w:rsid w:val="00C359F5"/>
    <w:rsid w:val="00C35B22"/>
    <w:rsid w:val="00C35BF6"/>
    <w:rsid w:val="00C36081"/>
    <w:rsid w:val="00C36253"/>
    <w:rsid w:val="00C3675B"/>
    <w:rsid w:val="00C36856"/>
    <w:rsid w:val="00C37372"/>
    <w:rsid w:val="00C37635"/>
    <w:rsid w:val="00C376BA"/>
    <w:rsid w:val="00C40541"/>
    <w:rsid w:val="00C40A97"/>
    <w:rsid w:val="00C41315"/>
    <w:rsid w:val="00C41D55"/>
    <w:rsid w:val="00C424F7"/>
    <w:rsid w:val="00C4279F"/>
    <w:rsid w:val="00C42ADB"/>
    <w:rsid w:val="00C42C93"/>
    <w:rsid w:val="00C430BC"/>
    <w:rsid w:val="00C4350E"/>
    <w:rsid w:val="00C43569"/>
    <w:rsid w:val="00C43862"/>
    <w:rsid w:val="00C4483E"/>
    <w:rsid w:val="00C44AFF"/>
    <w:rsid w:val="00C44CBE"/>
    <w:rsid w:val="00C453FF"/>
    <w:rsid w:val="00C456C1"/>
    <w:rsid w:val="00C45A29"/>
    <w:rsid w:val="00C45EFC"/>
    <w:rsid w:val="00C460B4"/>
    <w:rsid w:val="00C4666E"/>
    <w:rsid w:val="00C46DDC"/>
    <w:rsid w:val="00C46E31"/>
    <w:rsid w:val="00C46EA6"/>
    <w:rsid w:val="00C46EBB"/>
    <w:rsid w:val="00C4750F"/>
    <w:rsid w:val="00C5048F"/>
    <w:rsid w:val="00C50890"/>
    <w:rsid w:val="00C50A92"/>
    <w:rsid w:val="00C512C5"/>
    <w:rsid w:val="00C51335"/>
    <w:rsid w:val="00C5155F"/>
    <w:rsid w:val="00C51698"/>
    <w:rsid w:val="00C5198D"/>
    <w:rsid w:val="00C51FEB"/>
    <w:rsid w:val="00C52160"/>
    <w:rsid w:val="00C5243F"/>
    <w:rsid w:val="00C525A8"/>
    <w:rsid w:val="00C5303B"/>
    <w:rsid w:val="00C533AD"/>
    <w:rsid w:val="00C539C1"/>
    <w:rsid w:val="00C53A60"/>
    <w:rsid w:val="00C5438E"/>
    <w:rsid w:val="00C543C7"/>
    <w:rsid w:val="00C54568"/>
    <w:rsid w:val="00C545D7"/>
    <w:rsid w:val="00C5495F"/>
    <w:rsid w:val="00C550FE"/>
    <w:rsid w:val="00C5541B"/>
    <w:rsid w:val="00C554C2"/>
    <w:rsid w:val="00C5562F"/>
    <w:rsid w:val="00C55A5E"/>
    <w:rsid w:val="00C55F94"/>
    <w:rsid w:val="00C56E67"/>
    <w:rsid w:val="00C575AC"/>
    <w:rsid w:val="00C578F8"/>
    <w:rsid w:val="00C57A6E"/>
    <w:rsid w:val="00C57D32"/>
    <w:rsid w:val="00C57EDC"/>
    <w:rsid w:val="00C60020"/>
    <w:rsid w:val="00C60257"/>
    <w:rsid w:val="00C603F3"/>
    <w:rsid w:val="00C60635"/>
    <w:rsid w:val="00C608B3"/>
    <w:rsid w:val="00C60ED2"/>
    <w:rsid w:val="00C61262"/>
    <w:rsid w:val="00C61675"/>
    <w:rsid w:val="00C619FB"/>
    <w:rsid w:val="00C61F77"/>
    <w:rsid w:val="00C626B2"/>
    <w:rsid w:val="00C62F77"/>
    <w:rsid w:val="00C632A3"/>
    <w:rsid w:val="00C63C7B"/>
    <w:rsid w:val="00C63DE2"/>
    <w:rsid w:val="00C6412F"/>
    <w:rsid w:val="00C642B0"/>
    <w:rsid w:val="00C64618"/>
    <w:rsid w:val="00C660E7"/>
    <w:rsid w:val="00C664D6"/>
    <w:rsid w:val="00C66599"/>
    <w:rsid w:val="00C6670E"/>
    <w:rsid w:val="00C670F6"/>
    <w:rsid w:val="00C67402"/>
    <w:rsid w:val="00C67572"/>
    <w:rsid w:val="00C6781E"/>
    <w:rsid w:val="00C70735"/>
    <w:rsid w:val="00C7106D"/>
    <w:rsid w:val="00C710A4"/>
    <w:rsid w:val="00C713B7"/>
    <w:rsid w:val="00C71764"/>
    <w:rsid w:val="00C71D7B"/>
    <w:rsid w:val="00C71DB5"/>
    <w:rsid w:val="00C7222B"/>
    <w:rsid w:val="00C723B8"/>
    <w:rsid w:val="00C72558"/>
    <w:rsid w:val="00C725AF"/>
    <w:rsid w:val="00C72927"/>
    <w:rsid w:val="00C72BE9"/>
    <w:rsid w:val="00C737DA"/>
    <w:rsid w:val="00C73EF0"/>
    <w:rsid w:val="00C743EF"/>
    <w:rsid w:val="00C75007"/>
    <w:rsid w:val="00C750C3"/>
    <w:rsid w:val="00C75260"/>
    <w:rsid w:val="00C7570B"/>
    <w:rsid w:val="00C75CA6"/>
    <w:rsid w:val="00C76424"/>
    <w:rsid w:val="00C76CB9"/>
    <w:rsid w:val="00C7722D"/>
    <w:rsid w:val="00C80347"/>
    <w:rsid w:val="00C807D8"/>
    <w:rsid w:val="00C8089A"/>
    <w:rsid w:val="00C80D82"/>
    <w:rsid w:val="00C80DF1"/>
    <w:rsid w:val="00C8179E"/>
    <w:rsid w:val="00C81CF1"/>
    <w:rsid w:val="00C81EF8"/>
    <w:rsid w:val="00C82305"/>
    <w:rsid w:val="00C8237A"/>
    <w:rsid w:val="00C82B56"/>
    <w:rsid w:val="00C82BF9"/>
    <w:rsid w:val="00C8313A"/>
    <w:rsid w:val="00C83156"/>
    <w:rsid w:val="00C83508"/>
    <w:rsid w:val="00C843BF"/>
    <w:rsid w:val="00C84B45"/>
    <w:rsid w:val="00C855EF"/>
    <w:rsid w:val="00C85710"/>
    <w:rsid w:val="00C85F32"/>
    <w:rsid w:val="00C8614B"/>
    <w:rsid w:val="00C869FA"/>
    <w:rsid w:val="00C86C92"/>
    <w:rsid w:val="00C87B07"/>
    <w:rsid w:val="00C90548"/>
    <w:rsid w:val="00C9079A"/>
    <w:rsid w:val="00C90834"/>
    <w:rsid w:val="00C909DE"/>
    <w:rsid w:val="00C90FC4"/>
    <w:rsid w:val="00C9132E"/>
    <w:rsid w:val="00C919A3"/>
    <w:rsid w:val="00C91CFA"/>
    <w:rsid w:val="00C921BA"/>
    <w:rsid w:val="00C92724"/>
    <w:rsid w:val="00C9272D"/>
    <w:rsid w:val="00C92C61"/>
    <w:rsid w:val="00C92FBA"/>
    <w:rsid w:val="00C933C5"/>
    <w:rsid w:val="00C939F6"/>
    <w:rsid w:val="00C93A4C"/>
    <w:rsid w:val="00C93CC6"/>
    <w:rsid w:val="00C93F72"/>
    <w:rsid w:val="00C9510C"/>
    <w:rsid w:val="00C959ED"/>
    <w:rsid w:val="00C9636A"/>
    <w:rsid w:val="00C9669E"/>
    <w:rsid w:val="00C96BD2"/>
    <w:rsid w:val="00C9722B"/>
    <w:rsid w:val="00C977CA"/>
    <w:rsid w:val="00C978B4"/>
    <w:rsid w:val="00C97902"/>
    <w:rsid w:val="00C97EE2"/>
    <w:rsid w:val="00C97FD9"/>
    <w:rsid w:val="00CA03F2"/>
    <w:rsid w:val="00CA0EB5"/>
    <w:rsid w:val="00CA149F"/>
    <w:rsid w:val="00CA1EAA"/>
    <w:rsid w:val="00CA2633"/>
    <w:rsid w:val="00CA32F3"/>
    <w:rsid w:val="00CA33B5"/>
    <w:rsid w:val="00CA36CC"/>
    <w:rsid w:val="00CA36E6"/>
    <w:rsid w:val="00CA3B14"/>
    <w:rsid w:val="00CA3FCB"/>
    <w:rsid w:val="00CA4495"/>
    <w:rsid w:val="00CA56A8"/>
    <w:rsid w:val="00CA5FB9"/>
    <w:rsid w:val="00CA6435"/>
    <w:rsid w:val="00CA72D5"/>
    <w:rsid w:val="00CA7987"/>
    <w:rsid w:val="00CB00CA"/>
    <w:rsid w:val="00CB014D"/>
    <w:rsid w:val="00CB0524"/>
    <w:rsid w:val="00CB06E2"/>
    <w:rsid w:val="00CB0F02"/>
    <w:rsid w:val="00CB1CD6"/>
    <w:rsid w:val="00CB1DAE"/>
    <w:rsid w:val="00CB2999"/>
    <w:rsid w:val="00CB3781"/>
    <w:rsid w:val="00CB39AF"/>
    <w:rsid w:val="00CB3C60"/>
    <w:rsid w:val="00CB3D10"/>
    <w:rsid w:val="00CB3DB7"/>
    <w:rsid w:val="00CB3EF2"/>
    <w:rsid w:val="00CB4748"/>
    <w:rsid w:val="00CB483C"/>
    <w:rsid w:val="00CB48E6"/>
    <w:rsid w:val="00CB4DBE"/>
    <w:rsid w:val="00CB4E0D"/>
    <w:rsid w:val="00CB552F"/>
    <w:rsid w:val="00CB5656"/>
    <w:rsid w:val="00CB6A74"/>
    <w:rsid w:val="00CB6ADE"/>
    <w:rsid w:val="00CB7378"/>
    <w:rsid w:val="00CB7ABC"/>
    <w:rsid w:val="00CB7F62"/>
    <w:rsid w:val="00CC025F"/>
    <w:rsid w:val="00CC0926"/>
    <w:rsid w:val="00CC15B5"/>
    <w:rsid w:val="00CC22AC"/>
    <w:rsid w:val="00CC25D3"/>
    <w:rsid w:val="00CC26E5"/>
    <w:rsid w:val="00CC28CF"/>
    <w:rsid w:val="00CC32E7"/>
    <w:rsid w:val="00CC3698"/>
    <w:rsid w:val="00CC4855"/>
    <w:rsid w:val="00CC4A0B"/>
    <w:rsid w:val="00CC4CE8"/>
    <w:rsid w:val="00CC4E70"/>
    <w:rsid w:val="00CC5227"/>
    <w:rsid w:val="00CC5A69"/>
    <w:rsid w:val="00CC5AF7"/>
    <w:rsid w:val="00CC5F58"/>
    <w:rsid w:val="00CC65A3"/>
    <w:rsid w:val="00CC6795"/>
    <w:rsid w:val="00CC695D"/>
    <w:rsid w:val="00CC6CA0"/>
    <w:rsid w:val="00CC78F7"/>
    <w:rsid w:val="00CC793C"/>
    <w:rsid w:val="00CC7D56"/>
    <w:rsid w:val="00CD0242"/>
    <w:rsid w:val="00CD0588"/>
    <w:rsid w:val="00CD0589"/>
    <w:rsid w:val="00CD0EA4"/>
    <w:rsid w:val="00CD1178"/>
    <w:rsid w:val="00CD149C"/>
    <w:rsid w:val="00CD1895"/>
    <w:rsid w:val="00CD1AB7"/>
    <w:rsid w:val="00CD1C62"/>
    <w:rsid w:val="00CD1F28"/>
    <w:rsid w:val="00CD24C8"/>
    <w:rsid w:val="00CD2B2B"/>
    <w:rsid w:val="00CD34CA"/>
    <w:rsid w:val="00CD3529"/>
    <w:rsid w:val="00CD4378"/>
    <w:rsid w:val="00CD476F"/>
    <w:rsid w:val="00CD5232"/>
    <w:rsid w:val="00CD5782"/>
    <w:rsid w:val="00CD5A8D"/>
    <w:rsid w:val="00CD5D1F"/>
    <w:rsid w:val="00CD629A"/>
    <w:rsid w:val="00CD6714"/>
    <w:rsid w:val="00CD7049"/>
    <w:rsid w:val="00CD7401"/>
    <w:rsid w:val="00CE02DD"/>
    <w:rsid w:val="00CE03A9"/>
    <w:rsid w:val="00CE08C9"/>
    <w:rsid w:val="00CE0C15"/>
    <w:rsid w:val="00CE0D16"/>
    <w:rsid w:val="00CE0DF1"/>
    <w:rsid w:val="00CE1DC3"/>
    <w:rsid w:val="00CE2238"/>
    <w:rsid w:val="00CE2769"/>
    <w:rsid w:val="00CE2C3A"/>
    <w:rsid w:val="00CE3B29"/>
    <w:rsid w:val="00CE4279"/>
    <w:rsid w:val="00CE46C6"/>
    <w:rsid w:val="00CE4728"/>
    <w:rsid w:val="00CE4CE6"/>
    <w:rsid w:val="00CE52AA"/>
    <w:rsid w:val="00CE56AE"/>
    <w:rsid w:val="00CE624A"/>
    <w:rsid w:val="00CE634F"/>
    <w:rsid w:val="00CE665C"/>
    <w:rsid w:val="00CE6B37"/>
    <w:rsid w:val="00CE71A8"/>
    <w:rsid w:val="00CE7662"/>
    <w:rsid w:val="00CE7A13"/>
    <w:rsid w:val="00CF03A6"/>
    <w:rsid w:val="00CF0B8B"/>
    <w:rsid w:val="00CF1587"/>
    <w:rsid w:val="00CF1D78"/>
    <w:rsid w:val="00CF1D95"/>
    <w:rsid w:val="00CF1DE9"/>
    <w:rsid w:val="00CF29EF"/>
    <w:rsid w:val="00CF2C77"/>
    <w:rsid w:val="00CF2DEE"/>
    <w:rsid w:val="00CF3AFA"/>
    <w:rsid w:val="00CF3F81"/>
    <w:rsid w:val="00CF4A82"/>
    <w:rsid w:val="00CF4D91"/>
    <w:rsid w:val="00CF549F"/>
    <w:rsid w:val="00CF550A"/>
    <w:rsid w:val="00CF5745"/>
    <w:rsid w:val="00CF7328"/>
    <w:rsid w:val="00CF7345"/>
    <w:rsid w:val="00CF79FC"/>
    <w:rsid w:val="00CF7DCD"/>
    <w:rsid w:val="00D00147"/>
    <w:rsid w:val="00D002D7"/>
    <w:rsid w:val="00D003CE"/>
    <w:rsid w:val="00D00D57"/>
    <w:rsid w:val="00D01100"/>
    <w:rsid w:val="00D0117C"/>
    <w:rsid w:val="00D0274C"/>
    <w:rsid w:val="00D02C57"/>
    <w:rsid w:val="00D02F82"/>
    <w:rsid w:val="00D036C0"/>
    <w:rsid w:val="00D0431F"/>
    <w:rsid w:val="00D04F51"/>
    <w:rsid w:val="00D05213"/>
    <w:rsid w:val="00D05232"/>
    <w:rsid w:val="00D05581"/>
    <w:rsid w:val="00D05612"/>
    <w:rsid w:val="00D05AF6"/>
    <w:rsid w:val="00D05CC4"/>
    <w:rsid w:val="00D06604"/>
    <w:rsid w:val="00D06952"/>
    <w:rsid w:val="00D07BEB"/>
    <w:rsid w:val="00D07C0C"/>
    <w:rsid w:val="00D07CD5"/>
    <w:rsid w:val="00D07FEB"/>
    <w:rsid w:val="00D10717"/>
    <w:rsid w:val="00D1079C"/>
    <w:rsid w:val="00D1105D"/>
    <w:rsid w:val="00D1111D"/>
    <w:rsid w:val="00D111A9"/>
    <w:rsid w:val="00D118B1"/>
    <w:rsid w:val="00D11938"/>
    <w:rsid w:val="00D119C5"/>
    <w:rsid w:val="00D11D03"/>
    <w:rsid w:val="00D120FE"/>
    <w:rsid w:val="00D12788"/>
    <w:rsid w:val="00D12CE2"/>
    <w:rsid w:val="00D12EF5"/>
    <w:rsid w:val="00D13AEF"/>
    <w:rsid w:val="00D13BE5"/>
    <w:rsid w:val="00D13DB0"/>
    <w:rsid w:val="00D13FDC"/>
    <w:rsid w:val="00D14AB9"/>
    <w:rsid w:val="00D15105"/>
    <w:rsid w:val="00D1516C"/>
    <w:rsid w:val="00D15AA9"/>
    <w:rsid w:val="00D15B28"/>
    <w:rsid w:val="00D15E4D"/>
    <w:rsid w:val="00D15E89"/>
    <w:rsid w:val="00D16C3D"/>
    <w:rsid w:val="00D16C72"/>
    <w:rsid w:val="00D16D80"/>
    <w:rsid w:val="00D17264"/>
    <w:rsid w:val="00D178B9"/>
    <w:rsid w:val="00D17B4D"/>
    <w:rsid w:val="00D201FF"/>
    <w:rsid w:val="00D20933"/>
    <w:rsid w:val="00D20D22"/>
    <w:rsid w:val="00D2165E"/>
    <w:rsid w:val="00D22AE9"/>
    <w:rsid w:val="00D238E7"/>
    <w:rsid w:val="00D23B45"/>
    <w:rsid w:val="00D24756"/>
    <w:rsid w:val="00D247AA"/>
    <w:rsid w:val="00D24F55"/>
    <w:rsid w:val="00D25134"/>
    <w:rsid w:val="00D25344"/>
    <w:rsid w:val="00D25413"/>
    <w:rsid w:val="00D25466"/>
    <w:rsid w:val="00D25806"/>
    <w:rsid w:val="00D259D7"/>
    <w:rsid w:val="00D267F1"/>
    <w:rsid w:val="00D2697F"/>
    <w:rsid w:val="00D26CC1"/>
    <w:rsid w:val="00D27758"/>
    <w:rsid w:val="00D277BF"/>
    <w:rsid w:val="00D27D6D"/>
    <w:rsid w:val="00D27DB7"/>
    <w:rsid w:val="00D30EB2"/>
    <w:rsid w:val="00D320BE"/>
    <w:rsid w:val="00D324A6"/>
    <w:rsid w:val="00D3267E"/>
    <w:rsid w:val="00D3294E"/>
    <w:rsid w:val="00D32A49"/>
    <w:rsid w:val="00D32ACC"/>
    <w:rsid w:val="00D32D1C"/>
    <w:rsid w:val="00D32EA8"/>
    <w:rsid w:val="00D330FC"/>
    <w:rsid w:val="00D34763"/>
    <w:rsid w:val="00D348E5"/>
    <w:rsid w:val="00D34928"/>
    <w:rsid w:val="00D35EB3"/>
    <w:rsid w:val="00D361FD"/>
    <w:rsid w:val="00D369EA"/>
    <w:rsid w:val="00D371C6"/>
    <w:rsid w:val="00D402BF"/>
    <w:rsid w:val="00D403A5"/>
    <w:rsid w:val="00D4088D"/>
    <w:rsid w:val="00D41523"/>
    <w:rsid w:val="00D41D27"/>
    <w:rsid w:val="00D421D4"/>
    <w:rsid w:val="00D424E6"/>
    <w:rsid w:val="00D431DC"/>
    <w:rsid w:val="00D43320"/>
    <w:rsid w:val="00D43C99"/>
    <w:rsid w:val="00D4408F"/>
    <w:rsid w:val="00D44CCB"/>
    <w:rsid w:val="00D4516A"/>
    <w:rsid w:val="00D4526C"/>
    <w:rsid w:val="00D453BE"/>
    <w:rsid w:val="00D45CDE"/>
    <w:rsid w:val="00D47267"/>
    <w:rsid w:val="00D474D8"/>
    <w:rsid w:val="00D47B8D"/>
    <w:rsid w:val="00D50363"/>
    <w:rsid w:val="00D50787"/>
    <w:rsid w:val="00D5093B"/>
    <w:rsid w:val="00D50E87"/>
    <w:rsid w:val="00D526F7"/>
    <w:rsid w:val="00D5297B"/>
    <w:rsid w:val="00D530C4"/>
    <w:rsid w:val="00D534A5"/>
    <w:rsid w:val="00D5354D"/>
    <w:rsid w:val="00D53957"/>
    <w:rsid w:val="00D5402D"/>
    <w:rsid w:val="00D5410E"/>
    <w:rsid w:val="00D543E4"/>
    <w:rsid w:val="00D544F6"/>
    <w:rsid w:val="00D54912"/>
    <w:rsid w:val="00D55A9B"/>
    <w:rsid w:val="00D55C54"/>
    <w:rsid w:val="00D56B77"/>
    <w:rsid w:val="00D56DA0"/>
    <w:rsid w:val="00D575E3"/>
    <w:rsid w:val="00D57E0A"/>
    <w:rsid w:val="00D606F1"/>
    <w:rsid w:val="00D608BC"/>
    <w:rsid w:val="00D609FA"/>
    <w:rsid w:val="00D60A76"/>
    <w:rsid w:val="00D60ED7"/>
    <w:rsid w:val="00D614E4"/>
    <w:rsid w:val="00D615E2"/>
    <w:rsid w:val="00D62453"/>
    <w:rsid w:val="00D62735"/>
    <w:rsid w:val="00D62CD1"/>
    <w:rsid w:val="00D63303"/>
    <w:rsid w:val="00D63A5D"/>
    <w:rsid w:val="00D6419E"/>
    <w:rsid w:val="00D6447E"/>
    <w:rsid w:val="00D64B61"/>
    <w:rsid w:val="00D65102"/>
    <w:rsid w:val="00D659DC"/>
    <w:rsid w:val="00D65E6F"/>
    <w:rsid w:val="00D65FB3"/>
    <w:rsid w:val="00D66290"/>
    <w:rsid w:val="00D666DB"/>
    <w:rsid w:val="00D66C3F"/>
    <w:rsid w:val="00D66E18"/>
    <w:rsid w:val="00D67731"/>
    <w:rsid w:val="00D67784"/>
    <w:rsid w:val="00D67E83"/>
    <w:rsid w:val="00D67FB8"/>
    <w:rsid w:val="00D70771"/>
    <w:rsid w:val="00D70DC0"/>
    <w:rsid w:val="00D711E7"/>
    <w:rsid w:val="00D714D9"/>
    <w:rsid w:val="00D719E8"/>
    <w:rsid w:val="00D71D82"/>
    <w:rsid w:val="00D72281"/>
    <w:rsid w:val="00D72357"/>
    <w:rsid w:val="00D72C8D"/>
    <w:rsid w:val="00D73448"/>
    <w:rsid w:val="00D73582"/>
    <w:rsid w:val="00D746B6"/>
    <w:rsid w:val="00D74AC3"/>
    <w:rsid w:val="00D74BA5"/>
    <w:rsid w:val="00D75089"/>
    <w:rsid w:val="00D76276"/>
    <w:rsid w:val="00D77D44"/>
    <w:rsid w:val="00D77D60"/>
    <w:rsid w:val="00D80478"/>
    <w:rsid w:val="00D80A05"/>
    <w:rsid w:val="00D81138"/>
    <w:rsid w:val="00D8131A"/>
    <w:rsid w:val="00D813DD"/>
    <w:rsid w:val="00D81A35"/>
    <w:rsid w:val="00D8204E"/>
    <w:rsid w:val="00D82192"/>
    <w:rsid w:val="00D8233F"/>
    <w:rsid w:val="00D82436"/>
    <w:rsid w:val="00D82568"/>
    <w:rsid w:val="00D82790"/>
    <w:rsid w:val="00D82F6A"/>
    <w:rsid w:val="00D831C8"/>
    <w:rsid w:val="00D83579"/>
    <w:rsid w:val="00D83934"/>
    <w:rsid w:val="00D83C2F"/>
    <w:rsid w:val="00D841C4"/>
    <w:rsid w:val="00D84DB6"/>
    <w:rsid w:val="00D85C98"/>
    <w:rsid w:val="00D8613A"/>
    <w:rsid w:val="00D8650D"/>
    <w:rsid w:val="00D866E1"/>
    <w:rsid w:val="00D87325"/>
    <w:rsid w:val="00D87C25"/>
    <w:rsid w:val="00D90008"/>
    <w:rsid w:val="00D907D3"/>
    <w:rsid w:val="00D921F3"/>
    <w:rsid w:val="00D924CC"/>
    <w:rsid w:val="00D92780"/>
    <w:rsid w:val="00D92798"/>
    <w:rsid w:val="00D927FB"/>
    <w:rsid w:val="00D92EC8"/>
    <w:rsid w:val="00D9322A"/>
    <w:rsid w:val="00D93471"/>
    <w:rsid w:val="00D93564"/>
    <w:rsid w:val="00D93CB8"/>
    <w:rsid w:val="00D9411B"/>
    <w:rsid w:val="00D94165"/>
    <w:rsid w:val="00D94776"/>
    <w:rsid w:val="00D94C2A"/>
    <w:rsid w:val="00D95150"/>
    <w:rsid w:val="00D95188"/>
    <w:rsid w:val="00D952A2"/>
    <w:rsid w:val="00D95854"/>
    <w:rsid w:val="00D95958"/>
    <w:rsid w:val="00D95B0C"/>
    <w:rsid w:val="00D96048"/>
    <w:rsid w:val="00D9774B"/>
    <w:rsid w:val="00DA086D"/>
    <w:rsid w:val="00DA0A24"/>
    <w:rsid w:val="00DA18B8"/>
    <w:rsid w:val="00DA1984"/>
    <w:rsid w:val="00DA1A44"/>
    <w:rsid w:val="00DA1C34"/>
    <w:rsid w:val="00DA25B0"/>
    <w:rsid w:val="00DA35A9"/>
    <w:rsid w:val="00DA3B1A"/>
    <w:rsid w:val="00DA3B6C"/>
    <w:rsid w:val="00DA4370"/>
    <w:rsid w:val="00DA45B2"/>
    <w:rsid w:val="00DA473F"/>
    <w:rsid w:val="00DA4ABF"/>
    <w:rsid w:val="00DA4CDD"/>
    <w:rsid w:val="00DA602E"/>
    <w:rsid w:val="00DA6059"/>
    <w:rsid w:val="00DA661F"/>
    <w:rsid w:val="00DA66E4"/>
    <w:rsid w:val="00DA6955"/>
    <w:rsid w:val="00DA758F"/>
    <w:rsid w:val="00DB0111"/>
    <w:rsid w:val="00DB0C52"/>
    <w:rsid w:val="00DB0D80"/>
    <w:rsid w:val="00DB0E4C"/>
    <w:rsid w:val="00DB10F7"/>
    <w:rsid w:val="00DB1708"/>
    <w:rsid w:val="00DB26AD"/>
    <w:rsid w:val="00DB284B"/>
    <w:rsid w:val="00DB296F"/>
    <w:rsid w:val="00DB2977"/>
    <w:rsid w:val="00DB2F78"/>
    <w:rsid w:val="00DB3F71"/>
    <w:rsid w:val="00DB4019"/>
    <w:rsid w:val="00DB478E"/>
    <w:rsid w:val="00DB525B"/>
    <w:rsid w:val="00DB5D25"/>
    <w:rsid w:val="00DB6107"/>
    <w:rsid w:val="00DB634D"/>
    <w:rsid w:val="00DB6762"/>
    <w:rsid w:val="00DB76E4"/>
    <w:rsid w:val="00DB7755"/>
    <w:rsid w:val="00DB7F9B"/>
    <w:rsid w:val="00DC064C"/>
    <w:rsid w:val="00DC077A"/>
    <w:rsid w:val="00DC0AA3"/>
    <w:rsid w:val="00DC0D94"/>
    <w:rsid w:val="00DC121E"/>
    <w:rsid w:val="00DC137F"/>
    <w:rsid w:val="00DC18A1"/>
    <w:rsid w:val="00DC1CFE"/>
    <w:rsid w:val="00DC1D72"/>
    <w:rsid w:val="00DC1FFB"/>
    <w:rsid w:val="00DC22A4"/>
    <w:rsid w:val="00DC22D6"/>
    <w:rsid w:val="00DC257C"/>
    <w:rsid w:val="00DC262F"/>
    <w:rsid w:val="00DC2A5E"/>
    <w:rsid w:val="00DC32E8"/>
    <w:rsid w:val="00DC34F2"/>
    <w:rsid w:val="00DC3E79"/>
    <w:rsid w:val="00DC447F"/>
    <w:rsid w:val="00DC5082"/>
    <w:rsid w:val="00DC5088"/>
    <w:rsid w:val="00DC537C"/>
    <w:rsid w:val="00DC55FC"/>
    <w:rsid w:val="00DC5ACF"/>
    <w:rsid w:val="00DC6B22"/>
    <w:rsid w:val="00DC70D4"/>
    <w:rsid w:val="00DC7147"/>
    <w:rsid w:val="00DC71BB"/>
    <w:rsid w:val="00DC7485"/>
    <w:rsid w:val="00DC74EF"/>
    <w:rsid w:val="00DD0067"/>
    <w:rsid w:val="00DD09F5"/>
    <w:rsid w:val="00DD0A85"/>
    <w:rsid w:val="00DD0B76"/>
    <w:rsid w:val="00DD182B"/>
    <w:rsid w:val="00DD1C18"/>
    <w:rsid w:val="00DD24FA"/>
    <w:rsid w:val="00DD2A52"/>
    <w:rsid w:val="00DD2CFD"/>
    <w:rsid w:val="00DD2E28"/>
    <w:rsid w:val="00DD36C5"/>
    <w:rsid w:val="00DD39FE"/>
    <w:rsid w:val="00DD3BE4"/>
    <w:rsid w:val="00DD3BF7"/>
    <w:rsid w:val="00DD4248"/>
    <w:rsid w:val="00DD4B89"/>
    <w:rsid w:val="00DD4FC4"/>
    <w:rsid w:val="00DD5B68"/>
    <w:rsid w:val="00DD69E6"/>
    <w:rsid w:val="00DD6DC8"/>
    <w:rsid w:val="00DD6F3C"/>
    <w:rsid w:val="00DD7007"/>
    <w:rsid w:val="00DD766E"/>
    <w:rsid w:val="00DE0742"/>
    <w:rsid w:val="00DE0747"/>
    <w:rsid w:val="00DE0AF5"/>
    <w:rsid w:val="00DE1213"/>
    <w:rsid w:val="00DE17A3"/>
    <w:rsid w:val="00DE1D91"/>
    <w:rsid w:val="00DE299B"/>
    <w:rsid w:val="00DE2B5A"/>
    <w:rsid w:val="00DE2CBF"/>
    <w:rsid w:val="00DE3342"/>
    <w:rsid w:val="00DE3348"/>
    <w:rsid w:val="00DE34A1"/>
    <w:rsid w:val="00DE34C0"/>
    <w:rsid w:val="00DE35C8"/>
    <w:rsid w:val="00DE35DE"/>
    <w:rsid w:val="00DE4768"/>
    <w:rsid w:val="00DE4E73"/>
    <w:rsid w:val="00DE4E8B"/>
    <w:rsid w:val="00DE5B44"/>
    <w:rsid w:val="00DE5BD5"/>
    <w:rsid w:val="00DE676D"/>
    <w:rsid w:val="00DE6901"/>
    <w:rsid w:val="00DE6C0A"/>
    <w:rsid w:val="00DE6F63"/>
    <w:rsid w:val="00DE72B3"/>
    <w:rsid w:val="00DE7CC8"/>
    <w:rsid w:val="00DF0920"/>
    <w:rsid w:val="00DF0C3D"/>
    <w:rsid w:val="00DF13A0"/>
    <w:rsid w:val="00DF182B"/>
    <w:rsid w:val="00DF1839"/>
    <w:rsid w:val="00DF2074"/>
    <w:rsid w:val="00DF2192"/>
    <w:rsid w:val="00DF2432"/>
    <w:rsid w:val="00DF2531"/>
    <w:rsid w:val="00DF2934"/>
    <w:rsid w:val="00DF2E96"/>
    <w:rsid w:val="00DF3335"/>
    <w:rsid w:val="00DF3358"/>
    <w:rsid w:val="00DF353E"/>
    <w:rsid w:val="00DF3969"/>
    <w:rsid w:val="00DF39ED"/>
    <w:rsid w:val="00DF3C00"/>
    <w:rsid w:val="00DF46BE"/>
    <w:rsid w:val="00DF473E"/>
    <w:rsid w:val="00DF5130"/>
    <w:rsid w:val="00DF588F"/>
    <w:rsid w:val="00DF61C7"/>
    <w:rsid w:val="00DF67EA"/>
    <w:rsid w:val="00DF682C"/>
    <w:rsid w:val="00DF6A05"/>
    <w:rsid w:val="00DF6ABC"/>
    <w:rsid w:val="00DF71F4"/>
    <w:rsid w:val="00DF7492"/>
    <w:rsid w:val="00DF7B68"/>
    <w:rsid w:val="00E00508"/>
    <w:rsid w:val="00E0093E"/>
    <w:rsid w:val="00E00A2B"/>
    <w:rsid w:val="00E00B1F"/>
    <w:rsid w:val="00E00D1D"/>
    <w:rsid w:val="00E01131"/>
    <w:rsid w:val="00E011F7"/>
    <w:rsid w:val="00E01248"/>
    <w:rsid w:val="00E0130C"/>
    <w:rsid w:val="00E01A6C"/>
    <w:rsid w:val="00E02555"/>
    <w:rsid w:val="00E02939"/>
    <w:rsid w:val="00E02F6B"/>
    <w:rsid w:val="00E03C3D"/>
    <w:rsid w:val="00E04952"/>
    <w:rsid w:val="00E04DC4"/>
    <w:rsid w:val="00E04DFB"/>
    <w:rsid w:val="00E050C4"/>
    <w:rsid w:val="00E06489"/>
    <w:rsid w:val="00E068F1"/>
    <w:rsid w:val="00E06AC9"/>
    <w:rsid w:val="00E0702F"/>
    <w:rsid w:val="00E07621"/>
    <w:rsid w:val="00E1000A"/>
    <w:rsid w:val="00E10CE7"/>
    <w:rsid w:val="00E10F34"/>
    <w:rsid w:val="00E116C6"/>
    <w:rsid w:val="00E1175B"/>
    <w:rsid w:val="00E117ED"/>
    <w:rsid w:val="00E11A4B"/>
    <w:rsid w:val="00E1210E"/>
    <w:rsid w:val="00E12549"/>
    <w:rsid w:val="00E12645"/>
    <w:rsid w:val="00E12B82"/>
    <w:rsid w:val="00E12F73"/>
    <w:rsid w:val="00E135FE"/>
    <w:rsid w:val="00E13B06"/>
    <w:rsid w:val="00E13C2E"/>
    <w:rsid w:val="00E13ECD"/>
    <w:rsid w:val="00E13F47"/>
    <w:rsid w:val="00E13FEC"/>
    <w:rsid w:val="00E14EB4"/>
    <w:rsid w:val="00E15111"/>
    <w:rsid w:val="00E15A22"/>
    <w:rsid w:val="00E161CB"/>
    <w:rsid w:val="00E164CA"/>
    <w:rsid w:val="00E1684D"/>
    <w:rsid w:val="00E16DE3"/>
    <w:rsid w:val="00E20070"/>
    <w:rsid w:val="00E2063F"/>
    <w:rsid w:val="00E2132A"/>
    <w:rsid w:val="00E21851"/>
    <w:rsid w:val="00E2185E"/>
    <w:rsid w:val="00E21868"/>
    <w:rsid w:val="00E21A40"/>
    <w:rsid w:val="00E21CC3"/>
    <w:rsid w:val="00E2207D"/>
    <w:rsid w:val="00E22FCA"/>
    <w:rsid w:val="00E23425"/>
    <w:rsid w:val="00E23D79"/>
    <w:rsid w:val="00E24221"/>
    <w:rsid w:val="00E24388"/>
    <w:rsid w:val="00E24443"/>
    <w:rsid w:val="00E2459D"/>
    <w:rsid w:val="00E2473C"/>
    <w:rsid w:val="00E2482C"/>
    <w:rsid w:val="00E24975"/>
    <w:rsid w:val="00E2497F"/>
    <w:rsid w:val="00E24A17"/>
    <w:rsid w:val="00E258DA"/>
    <w:rsid w:val="00E26152"/>
    <w:rsid w:val="00E263DE"/>
    <w:rsid w:val="00E26B79"/>
    <w:rsid w:val="00E26E97"/>
    <w:rsid w:val="00E27AD1"/>
    <w:rsid w:val="00E27B7C"/>
    <w:rsid w:val="00E30134"/>
    <w:rsid w:val="00E305FF"/>
    <w:rsid w:val="00E3065E"/>
    <w:rsid w:val="00E30C44"/>
    <w:rsid w:val="00E314B3"/>
    <w:rsid w:val="00E31710"/>
    <w:rsid w:val="00E32153"/>
    <w:rsid w:val="00E32269"/>
    <w:rsid w:val="00E322DF"/>
    <w:rsid w:val="00E3272A"/>
    <w:rsid w:val="00E32916"/>
    <w:rsid w:val="00E32DAA"/>
    <w:rsid w:val="00E33300"/>
    <w:rsid w:val="00E336C5"/>
    <w:rsid w:val="00E33D6B"/>
    <w:rsid w:val="00E33DB8"/>
    <w:rsid w:val="00E33EA2"/>
    <w:rsid w:val="00E34327"/>
    <w:rsid w:val="00E34487"/>
    <w:rsid w:val="00E34AD6"/>
    <w:rsid w:val="00E34BC5"/>
    <w:rsid w:val="00E34C24"/>
    <w:rsid w:val="00E351CA"/>
    <w:rsid w:val="00E35448"/>
    <w:rsid w:val="00E35B21"/>
    <w:rsid w:val="00E36669"/>
    <w:rsid w:val="00E3703A"/>
    <w:rsid w:val="00E3714C"/>
    <w:rsid w:val="00E3754B"/>
    <w:rsid w:val="00E37B05"/>
    <w:rsid w:val="00E40354"/>
    <w:rsid w:val="00E40D31"/>
    <w:rsid w:val="00E412A1"/>
    <w:rsid w:val="00E4187A"/>
    <w:rsid w:val="00E418C2"/>
    <w:rsid w:val="00E41B1E"/>
    <w:rsid w:val="00E41F9F"/>
    <w:rsid w:val="00E43277"/>
    <w:rsid w:val="00E43469"/>
    <w:rsid w:val="00E440C5"/>
    <w:rsid w:val="00E4422D"/>
    <w:rsid w:val="00E45328"/>
    <w:rsid w:val="00E45331"/>
    <w:rsid w:val="00E455C6"/>
    <w:rsid w:val="00E456E1"/>
    <w:rsid w:val="00E46251"/>
    <w:rsid w:val="00E46AF9"/>
    <w:rsid w:val="00E46C55"/>
    <w:rsid w:val="00E4709B"/>
    <w:rsid w:val="00E47275"/>
    <w:rsid w:val="00E47524"/>
    <w:rsid w:val="00E478DC"/>
    <w:rsid w:val="00E47B5F"/>
    <w:rsid w:val="00E47F49"/>
    <w:rsid w:val="00E5032F"/>
    <w:rsid w:val="00E503ED"/>
    <w:rsid w:val="00E50BA1"/>
    <w:rsid w:val="00E50C2B"/>
    <w:rsid w:val="00E51146"/>
    <w:rsid w:val="00E511B5"/>
    <w:rsid w:val="00E51EA3"/>
    <w:rsid w:val="00E52534"/>
    <w:rsid w:val="00E52921"/>
    <w:rsid w:val="00E52E24"/>
    <w:rsid w:val="00E541E9"/>
    <w:rsid w:val="00E54345"/>
    <w:rsid w:val="00E54508"/>
    <w:rsid w:val="00E54CEC"/>
    <w:rsid w:val="00E54DAA"/>
    <w:rsid w:val="00E54EAD"/>
    <w:rsid w:val="00E54F0A"/>
    <w:rsid w:val="00E54F0C"/>
    <w:rsid w:val="00E554F3"/>
    <w:rsid w:val="00E55685"/>
    <w:rsid w:val="00E5586C"/>
    <w:rsid w:val="00E55A38"/>
    <w:rsid w:val="00E55F04"/>
    <w:rsid w:val="00E55FC3"/>
    <w:rsid w:val="00E56516"/>
    <w:rsid w:val="00E56A61"/>
    <w:rsid w:val="00E57766"/>
    <w:rsid w:val="00E57CD3"/>
    <w:rsid w:val="00E60E3F"/>
    <w:rsid w:val="00E60F23"/>
    <w:rsid w:val="00E612BB"/>
    <w:rsid w:val="00E61586"/>
    <w:rsid w:val="00E618EB"/>
    <w:rsid w:val="00E62127"/>
    <w:rsid w:val="00E62D68"/>
    <w:rsid w:val="00E62D84"/>
    <w:rsid w:val="00E63102"/>
    <w:rsid w:val="00E63A7C"/>
    <w:rsid w:val="00E63E0A"/>
    <w:rsid w:val="00E6414D"/>
    <w:rsid w:val="00E64647"/>
    <w:rsid w:val="00E64902"/>
    <w:rsid w:val="00E64D9B"/>
    <w:rsid w:val="00E64F4B"/>
    <w:rsid w:val="00E65100"/>
    <w:rsid w:val="00E651D2"/>
    <w:rsid w:val="00E65368"/>
    <w:rsid w:val="00E6566F"/>
    <w:rsid w:val="00E65E80"/>
    <w:rsid w:val="00E66EBF"/>
    <w:rsid w:val="00E672D4"/>
    <w:rsid w:val="00E67444"/>
    <w:rsid w:val="00E67C28"/>
    <w:rsid w:val="00E706CD"/>
    <w:rsid w:val="00E70881"/>
    <w:rsid w:val="00E70BC2"/>
    <w:rsid w:val="00E714C6"/>
    <w:rsid w:val="00E718AB"/>
    <w:rsid w:val="00E71B1C"/>
    <w:rsid w:val="00E7260F"/>
    <w:rsid w:val="00E729DF"/>
    <w:rsid w:val="00E72CFD"/>
    <w:rsid w:val="00E73173"/>
    <w:rsid w:val="00E73660"/>
    <w:rsid w:val="00E7384B"/>
    <w:rsid w:val="00E73943"/>
    <w:rsid w:val="00E743BB"/>
    <w:rsid w:val="00E74706"/>
    <w:rsid w:val="00E75091"/>
    <w:rsid w:val="00E756DE"/>
    <w:rsid w:val="00E75DB3"/>
    <w:rsid w:val="00E7627B"/>
    <w:rsid w:val="00E775DA"/>
    <w:rsid w:val="00E776DC"/>
    <w:rsid w:val="00E77879"/>
    <w:rsid w:val="00E77B27"/>
    <w:rsid w:val="00E77B49"/>
    <w:rsid w:val="00E77CAA"/>
    <w:rsid w:val="00E8032A"/>
    <w:rsid w:val="00E80370"/>
    <w:rsid w:val="00E80697"/>
    <w:rsid w:val="00E80CF0"/>
    <w:rsid w:val="00E80FC9"/>
    <w:rsid w:val="00E811F3"/>
    <w:rsid w:val="00E811FF"/>
    <w:rsid w:val="00E8164F"/>
    <w:rsid w:val="00E81FD7"/>
    <w:rsid w:val="00E8286E"/>
    <w:rsid w:val="00E82BAC"/>
    <w:rsid w:val="00E830A1"/>
    <w:rsid w:val="00E8363F"/>
    <w:rsid w:val="00E83E0A"/>
    <w:rsid w:val="00E83F1C"/>
    <w:rsid w:val="00E84029"/>
    <w:rsid w:val="00E8517C"/>
    <w:rsid w:val="00E855CE"/>
    <w:rsid w:val="00E85713"/>
    <w:rsid w:val="00E85EDE"/>
    <w:rsid w:val="00E85F61"/>
    <w:rsid w:val="00E86D0A"/>
    <w:rsid w:val="00E86E53"/>
    <w:rsid w:val="00E8718A"/>
    <w:rsid w:val="00E871E8"/>
    <w:rsid w:val="00E87779"/>
    <w:rsid w:val="00E87B8D"/>
    <w:rsid w:val="00E902E4"/>
    <w:rsid w:val="00E908AE"/>
    <w:rsid w:val="00E90B50"/>
    <w:rsid w:val="00E9159C"/>
    <w:rsid w:val="00E91920"/>
    <w:rsid w:val="00E91E00"/>
    <w:rsid w:val="00E9216E"/>
    <w:rsid w:val="00E92C2C"/>
    <w:rsid w:val="00E9349E"/>
    <w:rsid w:val="00E938F1"/>
    <w:rsid w:val="00E93986"/>
    <w:rsid w:val="00E94302"/>
    <w:rsid w:val="00E94337"/>
    <w:rsid w:val="00E944E2"/>
    <w:rsid w:val="00E94B98"/>
    <w:rsid w:val="00E952DB"/>
    <w:rsid w:val="00E95938"/>
    <w:rsid w:val="00E95AD6"/>
    <w:rsid w:val="00E95C45"/>
    <w:rsid w:val="00E96586"/>
    <w:rsid w:val="00E971CA"/>
    <w:rsid w:val="00E9766E"/>
    <w:rsid w:val="00E9784C"/>
    <w:rsid w:val="00E97A20"/>
    <w:rsid w:val="00EA0128"/>
    <w:rsid w:val="00EA05EB"/>
    <w:rsid w:val="00EA0886"/>
    <w:rsid w:val="00EA0AFD"/>
    <w:rsid w:val="00EA0F02"/>
    <w:rsid w:val="00EA1F19"/>
    <w:rsid w:val="00EA1F49"/>
    <w:rsid w:val="00EA2062"/>
    <w:rsid w:val="00EA25E9"/>
    <w:rsid w:val="00EA2D2E"/>
    <w:rsid w:val="00EA2F08"/>
    <w:rsid w:val="00EA3286"/>
    <w:rsid w:val="00EA3400"/>
    <w:rsid w:val="00EA3894"/>
    <w:rsid w:val="00EA3B3C"/>
    <w:rsid w:val="00EA3DCB"/>
    <w:rsid w:val="00EA4222"/>
    <w:rsid w:val="00EA4852"/>
    <w:rsid w:val="00EA4935"/>
    <w:rsid w:val="00EA512F"/>
    <w:rsid w:val="00EA525B"/>
    <w:rsid w:val="00EA52E1"/>
    <w:rsid w:val="00EA538A"/>
    <w:rsid w:val="00EA5AA8"/>
    <w:rsid w:val="00EA64C6"/>
    <w:rsid w:val="00EA6631"/>
    <w:rsid w:val="00EA6A13"/>
    <w:rsid w:val="00EA72A3"/>
    <w:rsid w:val="00EB022F"/>
    <w:rsid w:val="00EB07B0"/>
    <w:rsid w:val="00EB0BF3"/>
    <w:rsid w:val="00EB1159"/>
    <w:rsid w:val="00EB13AD"/>
    <w:rsid w:val="00EB1437"/>
    <w:rsid w:val="00EB145C"/>
    <w:rsid w:val="00EB151C"/>
    <w:rsid w:val="00EB1D8F"/>
    <w:rsid w:val="00EB261D"/>
    <w:rsid w:val="00EB2807"/>
    <w:rsid w:val="00EB2BF4"/>
    <w:rsid w:val="00EB2F42"/>
    <w:rsid w:val="00EB35EE"/>
    <w:rsid w:val="00EB3F2C"/>
    <w:rsid w:val="00EB4E92"/>
    <w:rsid w:val="00EB4FF7"/>
    <w:rsid w:val="00EB5779"/>
    <w:rsid w:val="00EB5BD2"/>
    <w:rsid w:val="00EB5DF7"/>
    <w:rsid w:val="00EB672F"/>
    <w:rsid w:val="00EB69E0"/>
    <w:rsid w:val="00EB6C3B"/>
    <w:rsid w:val="00EB7349"/>
    <w:rsid w:val="00EC068A"/>
    <w:rsid w:val="00EC1970"/>
    <w:rsid w:val="00EC284E"/>
    <w:rsid w:val="00EC44F4"/>
    <w:rsid w:val="00EC4787"/>
    <w:rsid w:val="00EC4B04"/>
    <w:rsid w:val="00EC4C95"/>
    <w:rsid w:val="00EC551C"/>
    <w:rsid w:val="00EC568C"/>
    <w:rsid w:val="00EC5D29"/>
    <w:rsid w:val="00EC609E"/>
    <w:rsid w:val="00EC6EA4"/>
    <w:rsid w:val="00EC7125"/>
    <w:rsid w:val="00EC71B3"/>
    <w:rsid w:val="00EC71C4"/>
    <w:rsid w:val="00EC724F"/>
    <w:rsid w:val="00EC745D"/>
    <w:rsid w:val="00EC7994"/>
    <w:rsid w:val="00EC7A65"/>
    <w:rsid w:val="00EC7F69"/>
    <w:rsid w:val="00ED04BF"/>
    <w:rsid w:val="00ED15CB"/>
    <w:rsid w:val="00ED17F3"/>
    <w:rsid w:val="00ED1F05"/>
    <w:rsid w:val="00ED1F43"/>
    <w:rsid w:val="00ED269B"/>
    <w:rsid w:val="00ED2ADA"/>
    <w:rsid w:val="00ED2AF5"/>
    <w:rsid w:val="00ED44ED"/>
    <w:rsid w:val="00ED4583"/>
    <w:rsid w:val="00ED4C42"/>
    <w:rsid w:val="00ED4C49"/>
    <w:rsid w:val="00ED5E8F"/>
    <w:rsid w:val="00ED639E"/>
    <w:rsid w:val="00ED6CA3"/>
    <w:rsid w:val="00ED6D3C"/>
    <w:rsid w:val="00ED7054"/>
    <w:rsid w:val="00ED755A"/>
    <w:rsid w:val="00ED7640"/>
    <w:rsid w:val="00EE0428"/>
    <w:rsid w:val="00EE046B"/>
    <w:rsid w:val="00EE0A78"/>
    <w:rsid w:val="00EE0F12"/>
    <w:rsid w:val="00EE0F9A"/>
    <w:rsid w:val="00EE1504"/>
    <w:rsid w:val="00EE1529"/>
    <w:rsid w:val="00EE16E5"/>
    <w:rsid w:val="00EE1D76"/>
    <w:rsid w:val="00EE2258"/>
    <w:rsid w:val="00EE23F4"/>
    <w:rsid w:val="00EE2806"/>
    <w:rsid w:val="00EE2AE2"/>
    <w:rsid w:val="00EE2E34"/>
    <w:rsid w:val="00EE305E"/>
    <w:rsid w:val="00EE3CAC"/>
    <w:rsid w:val="00EE3D66"/>
    <w:rsid w:val="00EE4261"/>
    <w:rsid w:val="00EE4721"/>
    <w:rsid w:val="00EE4752"/>
    <w:rsid w:val="00EE4DDD"/>
    <w:rsid w:val="00EE4E50"/>
    <w:rsid w:val="00EE5466"/>
    <w:rsid w:val="00EE5EA6"/>
    <w:rsid w:val="00EE61E5"/>
    <w:rsid w:val="00EE6DA4"/>
    <w:rsid w:val="00EE7294"/>
    <w:rsid w:val="00EE72E3"/>
    <w:rsid w:val="00EE74A0"/>
    <w:rsid w:val="00EE7A76"/>
    <w:rsid w:val="00EE7AF1"/>
    <w:rsid w:val="00EF01B3"/>
    <w:rsid w:val="00EF04F7"/>
    <w:rsid w:val="00EF0844"/>
    <w:rsid w:val="00EF0B26"/>
    <w:rsid w:val="00EF1CC2"/>
    <w:rsid w:val="00EF1DB7"/>
    <w:rsid w:val="00EF21F4"/>
    <w:rsid w:val="00EF2793"/>
    <w:rsid w:val="00EF2BD2"/>
    <w:rsid w:val="00EF2C32"/>
    <w:rsid w:val="00EF2E3D"/>
    <w:rsid w:val="00EF3A2F"/>
    <w:rsid w:val="00EF4E80"/>
    <w:rsid w:val="00EF4F78"/>
    <w:rsid w:val="00EF51E6"/>
    <w:rsid w:val="00EF53A4"/>
    <w:rsid w:val="00EF5606"/>
    <w:rsid w:val="00EF59EA"/>
    <w:rsid w:val="00EF5FEA"/>
    <w:rsid w:val="00EF6030"/>
    <w:rsid w:val="00EF6100"/>
    <w:rsid w:val="00EF61F8"/>
    <w:rsid w:val="00EF6E53"/>
    <w:rsid w:val="00EF71F2"/>
    <w:rsid w:val="00EF77FB"/>
    <w:rsid w:val="00EF7BA2"/>
    <w:rsid w:val="00EF7D4C"/>
    <w:rsid w:val="00F00ACC"/>
    <w:rsid w:val="00F00B0E"/>
    <w:rsid w:val="00F00BED"/>
    <w:rsid w:val="00F01277"/>
    <w:rsid w:val="00F0128F"/>
    <w:rsid w:val="00F0176D"/>
    <w:rsid w:val="00F01A64"/>
    <w:rsid w:val="00F0213D"/>
    <w:rsid w:val="00F0238F"/>
    <w:rsid w:val="00F026F0"/>
    <w:rsid w:val="00F02C1A"/>
    <w:rsid w:val="00F03026"/>
    <w:rsid w:val="00F03130"/>
    <w:rsid w:val="00F03241"/>
    <w:rsid w:val="00F033FB"/>
    <w:rsid w:val="00F03FE4"/>
    <w:rsid w:val="00F04389"/>
    <w:rsid w:val="00F04AA7"/>
    <w:rsid w:val="00F057C1"/>
    <w:rsid w:val="00F05C2D"/>
    <w:rsid w:val="00F06239"/>
    <w:rsid w:val="00F068D4"/>
    <w:rsid w:val="00F06EF7"/>
    <w:rsid w:val="00F0703A"/>
    <w:rsid w:val="00F07507"/>
    <w:rsid w:val="00F07C41"/>
    <w:rsid w:val="00F10106"/>
    <w:rsid w:val="00F101B3"/>
    <w:rsid w:val="00F106FB"/>
    <w:rsid w:val="00F10BDE"/>
    <w:rsid w:val="00F110BE"/>
    <w:rsid w:val="00F1163A"/>
    <w:rsid w:val="00F116DE"/>
    <w:rsid w:val="00F117AF"/>
    <w:rsid w:val="00F118DB"/>
    <w:rsid w:val="00F12950"/>
    <w:rsid w:val="00F12A15"/>
    <w:rsid w:val="00F12C70"/>
    <w:rsid w:val="00F13496"/>
    <w:rsid w:val="00F13619"/>
    <w:rsid w:val="00F1396C"/>
    <w:rsid w:val="00F1399E"/>
    <w:rsid w:val="00F13FBA"/>
    <w:rsid w:val="00F143B0"/>
    <w:rsid w:val="00F146E7"/>
    <w:rsid w:val="00F15EAA"/>
    <w:rsid w:val="00F16322"/>
    <w:rsid w:val="00F1651B"/>
    <w:rsid w:val="00F171E9"/>
    <w:rsid w:val="00F17514"/>
    <w:rsid w:val="00F179FB"/>
    <w:rsid w:val="00F17A9A"/>
    <w:rsid w:val="00F20341"/>
    <w:rsid w:val="00F216F9"/>
    <w:rsid w:val="00F21DAD"/>
    <w:rsid w:val="00F220DC"/>
    <w:rsid w:val="00F221F1"/>
    <w:rsid w:val="00F22399"/>
    <w:rsid w:val="00F228FF"/>
    <w:rsid w:val="00F22E9E"/>
    <w:rsid w:val="00F234C3"/>
    <w:rsid w:val="00F2360A"/>
    <w:rsid w:val="00F237C1"/>
    <w:rsid w:val="00F239C0"/>
    <w:rsid w:val="00F23C1C"/>
    <w:rsid w:val="00F24476"/>
    <w:rsid w:val="00F244D6"/>
    <w:rsid w:val="00F24B0B"/>
    <w:rsid w:val="00F25372"/>
    <w:rsid w:val="00F25463"/>
    <w:rsid w:val="00F260E8"/>
    <w:rsid w:val="00F27103"/>
    <w:rsid w:val="00F27232"/>
    <w:rsid w:val="00F27FAD"/>
    <w:rsid w:val="00F312D1"/>
    <w:rsid w:val="00F3202C"/>
    <w:rsid w:val="00F320D2"/>
    <w:rsid w:val="00F327CC"/>
    <w:rsid w:val="00F32A9B"/>
    <w:rsid w:val="00F334EE"/>
    <w:rsid w:val="00F33E0F"/>
    <w:rsid w:val="00F341EB"/>
    <w:rsid w:val="00F3468B"/>
    <w:rsid w:val="00F34E16"/>
    <w:rsid w:val="00F350BC"/>
    <w:rsid w:val="00F35206"/>
    <w:rsid w:val="00F356C7"/>
    <w:rsid w:val="00F35964"/>
    <w:rsid w:val="00F36203"/>
    <w:rsid w:val="00F368D9"/>
    <w:rsid w:val="00F36C3A"/>
    <w:rsid w:val="00F36D25"/>
    <w:rsid w:val="00F37E26"/>
    <w:rsid w:val="00F40059"/>
    <w:rsid w:val="00F401C6"/>
    <w:rsid w:val="00F40663"/>
    <w:rsid w:val="00F408D2"/>
    <w:rsid w:val="00F40E5F"/>
    <w:rsid w:val="00F412B6"/>
    <w:rsid w:val="00F4181F"/>
    <w:rsid w:val="00F423B0"/>
    <w:rsid w:val="00F42DE0"/>
    <w:rsid w:val="00F42FEE"/>
    <w:rsid w:val="00F4318E"/>
    <w:rsid w:val="00F4333B"/>
    <w:rsid w:val="00F433F9"/>
    <w:rsid w:val="00F43A91"/>
    <w:rsid w:val="00F43C17"/>
    <w:rsid w:val="00F43FD0"/>
    <w:rsid w:val="00F441F9"/>
    <w:rsid w:val="00F44CDD"/>
    <w:rsid w:val="00F452AD"/>
    <w:rsid w:val="00F4564A"/>
    <w:rsid w:val="00F457B0"/>
    <w:rsid w:val="00F45AFA"/>
    <w:rsid w:val="00F46103"/>
    <w:rsid w:val="00F463D1"/>
    <w:rsid w:val="00F46746"/>
    <w:rsid w:val="00F46771"/>
    <w:rsid w:val="00F470D0"/>
    <w:rsid w:val="00F4732C"/>
    <w:rsid w:val="00F47A50"/>
    <w:rsid w:val="00F47EC7"/>
    <w:rsid w:val="00F47F81"/>
    <w:rsid w:val="00F50082"/>
    <w:rsid w:val="00F50D97"/>
    <w:rsid w:val="00F51306"/>
    <w:rsid w:val="00F515AA"/>
    <w:rsid w:val="00F51776"/>
    <w:rsid w:val="00F5188E"/>
    <w:rsid w:val="00F51A12"/>
    <w:rsid w:val="00F51A2F"/>
    <w:rsid w:val="00F51B4E"/>
    <w:rsid w:val="00F51C00"/>
    <w:rsid w:val="00F51F72"/>
    <w:rsid w:val="00F52130"/>
    <w:rsid w:val="00F52599"/>
    <w:rsid w:val="00F52738"/>
    <w:rsid w:val="00F52821"/>
    <w:rsid w:val="00F5284D"/>
    <w:rsid w:val="00F52B18"/>
    <w:rsid w:val="00F5348F"/>
    <w:rsid w:val="00F53C7B"/>
    <w:rsid w:val="00F54056"/>
    <w:rsid w:val="00F542FD"/>
    <w:rsid w:val="00F547EA"/>
    <w:rsid w:val="00F5484F"/>
    <w:rsid w:val="00F551B1"/>
    <w:rsid w:val="00F557A7"/>
    <w:rsid w:val="00F56355"/>
    <w:rsid w:val="00F56569"/>
    <w:rsid w:val="00F568E8"/>
    <w:rsid w:val="00F56916"/>
    <w:rsid w:val="00F56CA1"/>
    <w:rsid w:val="00F56F55"/>
    <w:rsid w:val="00F5742D"/>
    <w:rsid w:val="00F574F0"/>
    <w:rsid w:val="00F57532"/>
    <w:rsid w:val="00F57CFF"/>
    <w:rsid w:val="00F6021A"/>
    <w:rsid w:val="00F60E8D"/>
    <w:rsid w:val="00F61154"/>
    <w:rsid w:val="00F61350"/>
    <w:rsid w:val="00F6173C"/>
    <w:rsid w:val="00F618E2"/>
    <w:rsid w:val="00F624A0"/>
    <w:rsid w:val="00F62667"/>
    <w:rsid w:val="00F62926"/>
    <w:rsid w:val="00F629C1"/>
    <w:rsid w:val="00F62BFE"/>
    <w:rsid w:val="00F63024"/>
    <w:rsid w:val="00F630E2"/>
    <w:rsid w:val="00F632E8"/>
    <w:rsid w:val="00F6343D"/>
    <w:rsid w:val="00F64494"/>
    <w:rsid w:val="00F6557E"/>
    <w:rsid w:val="00F65977"/>
    <w:rsid w:val="00F65A87"/>
    <w:rsid w:val="00F65B23"/>
    <w:rsid w:val="00F65BB4"/>
    <w:rsid w:val="00F66217"/>
    <w:rsid w:val="00F665A7"/>
    <w:rsid w:val="00F675AF"/>
    <w:rsid w:val="00F67713"/>
    <w:rsid w:val="00F7017E"/>
    <w:rsid w:val="00F7043E"/>
    <w:rsid w:val="00F70696"/>
    <w:rsid w:val="00F70779"/>
    <w:rsid w:val="00F70BB0"/>
    <w:rsid w:val="00F70CF5"/>
    <w:rsid w:val="00F70FB5"/>
    <w:rsid w:val="00F71E50"/>
    <w:rsid w:val="00F7238B"/>
    <w:rsid w:val="00F7248D"/>
    <w:rsid w:val="00F739F4"/>
    <w:rsid w:val="00F7425A"/>
    <w:rsid w:val="00F74AA5"/>
    <w:rsid w:val="00F74C1A"/>
    <w:rsid w:val="00F74DB4"/>
    <w:rsid w:val="00F753F9"/>
    <w:rsid w:val="00F75DB6"/>
    <w:rsid w:val="00F761BB"/>
    <w:rsid w:val="00F775AD"/>
    <w:rsid w:val="00F77DBC"/>
    <w:rsid w:val="00F806B1"/>
    <w:rsid w:val="00F809BA"/>
    <w:rsid w:val="00F80EBA"/>
    <w:rsid w:val="00F812F8"/>
    <w:rsid w:val="00F81454"/>
    <w:rsid w:val="00F81626"/>
    <w:rsid w:val="00F8184C"/>
    <w:rsid w:val="00F81C25"/>
    <w:rsid w:val="00F81D8F"/>
    <w:rsid w:val="00F820E5"/>
    <w:rsid w:val="00F8211A"/>
    <w:rsid w:val="00F824B8"/>
    <w:rsid w:val="00F827AD"/>
    <w:rsid w:val="00F82B1C"/>
    <w:rsid w:val="00F82B8D"/>
    <w:rsid w:val="00F82D7B"/>
    <w:rsid w:val="00F831A9"/>
    <w:rsid w:val="00F83289"/>
    <w:rsid w:val="00F832BE"/>
    <w:rsid w:val="00F836B5"/>
    <w:rsid w:val="00F8384B"/>
    <w:rsid w:val="00F83B86"/>
    <w:rsid w:val="00F83F3F"/>
    <w:rsid w:val="00F8403F"/>
    <w:rsid w:val="00F84228"/>
    <w:rsid w:val="00F8454A"/>
    <w:rsid w:val="00F84DED"/>
    <w:rsid w:val="00F85362"/>
    <w:rsid w:val="00F858E6"/>
    <w:rsid w:val="00F8590E"/>
    <w:rsid w:val="00F861C9"/>
    <w:rsid w:val="00F866A3"/>
    <w:rsid w:val="00F86945"/>
    <w:rsid w:val="00F86D95"/>
    <w:rsid w:val="00F8782C"/>
    <w:rsid w:val="00F87DD2"/>
    <w:rsid w:val="00F900D3"/>
    <w:rsid w:val="00F905EE"/>
    <w:rsid w:val="00F908AA"/>
    <w:rsid w:val="00F9115C"/>
    <w:rsid w:val="00F9129A"/>
    <w:rsid w:val="00F9178B"/>
    <w:rsid w:val="00F9195E"/>
    <w:rsid w:val="00F91C21"/>
    <w:rsid w:val="00F91CE0"/>
    <w:rsid w:val="00F920D4"/>
    <w:rsid w:val="00F9237A"/>
    <w:rsid w:val="00F9252C"/>
    <w:rsid w:val="00F92618"/>
    <w:rsid w:val="00F949F8"/>
    <w:rsid w:val="00F94F39"/>
    <w:rsid w:val="00F9522D"/>
    <w:rsid w:val="00F954B9"/>
    <w:rsid w:val="00F954E6"/>
    <w:rsid w:val="00F955D9"/>
    <w:rsid w:val="00F95B27"/>
    <w:rsid w:val="00F95EA1"/>
    <w:rsid w:val="00F965BE"/>
    <w:rsid w:val="00F9687F"/>
    <w:rsid w:val="00F96B90"/>
    <w:rsid w:val="00F96F25"/>
    <w:rsid w:val="00F97508"/>
    <w:rsid w:val="00FA01A4"/>
    <w:rsid w:val="00FA02C0"/>
    <w:rsid w:val="00FA07D2"/>
    <w:rsid w:val="00FA0ED4"/>
    <w:rsid w:val="00FA0FC6"/>
    <w:rsid w:val="00FA1445"/>
    <w:rsid w:val="00FA16F8"/>
    <w:rsid w:val="00FA1753"/>
    <w:rsid w:val="00FA19EB"/>
    <w:rsid w:val="00FA1BE8"/>
    <w:rsid w:val="00FA1E19"/>
    <w:rsid w:val="00FA1EC1"/>
    <w:rsid w:val="00FA2103"/>
    <w:rsid w:val="00FA2401"/>
    <w:rsid w:val="00FA296A"/>
    <w:rsid w:val="00FA2992"/>
    <w:rsid w:val="00FA2C81"/>
    <w:rsid w:val="00FA2F24"/>
    <w:rsid w:val="00FA3139"/>
    <w:rsid w:val="00FA381B"/>
    <w:rsid w:val="00FA3BC5"/>
    <w:rsid w:val="00FA3F42"/>
    <w:rsid w:val="00FA45DE"/>
    <w:rsid w:val="00FA5096"/>
    <w:rsid w:val="00FA5667"/>
    <w:rsid w:val="00FA5AB0"/>
    <w:rsid w:val="00FA5DD3"/>
    <w:rsid w:val="00FA69A1"/>
    <w:rsid w:val="00FA741C"/>
    <w:rsid w:val="00FA78BF"/>
    <w:rsid w:val="00FB0046"/>
    <w:rsid w:val="00FB07AF"/>
    <w:rsid w:val="00FB0D88"/>
    <w:rsid w:val="00FB0DB6"/>
    <w:rsid w:val="00FB1907"/>
    <w:rsid w:val="00FB1952"/>
    <w:rsid w:val="00FB1F20"/>
    <w:rsid w:val="00FB257D"/>
    <w:rsid w:val="00FB2BA9"/>
    <w:rsid w:val="00FB3193"/>
    <w:rsid w:val="00FB3213"/>
    <w:rsid w:val="00FB333D"/>
    <w:rsid w:val="00FB358D"/>
    <w:rsid w:val="00FB3608"/>
    <w:rsid w:val="00FB4085"/>
    <w:rsid w:val="00FB487A"/>
    <w:rsid w:val="00FB56EB"/>
    <w:rsid w:val="00FB5859"/>
    <w:rsid w:val="00FB585C"/>
    <w:rsid w:val="00FB7236"/>
    <w:rsid w:val="00FB7822"/>
    <w:rsid w:val="00FB7861"/>
    <w:rsid w:val="00FB78BD"/>
    <w:rsid w:val="00FB7A0A"/>
    <w:rsid w:val="00FB7A1C"/>
    <w:rsid w:val="00FB7F05"/>
    <w:rsid w:val="00FB7F87"/>
    <w:rsid w:val="00FC03E1"/>
    <w:rsid w:val="00FC070F"/>
    <w:rsid w:val="00FC1108"/>
    <w:rsid w:val="00FC11FC"/>
    <w:rsid w:val="00FC3092"/>
    <w:rsid w:val="00FC3517"/>
    <w:rsid w:val="00FC3E6E"/>
    <w:rsid w:val="00FC40F8"/>
    <w:rsid w:val="00FC410A"/>
    <w:rsid w:val="00FC4196"/>
    <w:rsid w:val="00FC59BA"/>
    <w:rsid w:val="00FC6A78"/>
    <w:rsid w:val="00FC6DB2"/>
    <w:rsid w:val="00FC71CA"/>
    <w:rsid w:val="00FC7A87"/>
    <w:rsid w:val="00FC7B95"/>
    <w:rsid w:val="00FC7D6F"/>
    <w:rsid w:val="00FD0488"/>
    <w:rsid w:val="00FD056C"/>
    <w:rsid w:val="00FD08F8"/>
    <w:rsid w:val="00FD094C"/>
    <w:rsid w:val="00FD0FD4"/>
    <w:rsid w:val="00FD107C"/>
    <w:rsid w:val="00FD3802"/>
    <w:rsid w:val="00FD3BC5"/>
    <w:rsid w:val="00FD3F8C"/>
    <w:rsid w:val="00FD4292"/>
    <w:rsid w:val="00FD4471"/>
    <w:rsid w:val="00FD46AC"/>
    <w:rsid w:val="00FD4DAD"/>
    <w:rsid w:val="00FD4E65"/>
    <w:rsid w:val="00FD5145"/>
    <w:rsid w:val="00FD542B"/>
    <w:rsid w:val="00FD554E"/>
    <w:rsid w:val="00FD5911"/>
    <w:rsid w:val="00FD598E"/>
    <w:rsid w:val="00FD5C1A"/>
    <w:rsid w:val="00FD6080"/>
    <w:rsid w:val="00FD662B"/>
    <w:rsid w:val="00FD673F"/>
    <w:rsid w:val="00FD70F8"/>
    <w:rsid w:val="00FD7B6B"/>
    <w:rsid w:val="00FD7D34"/>
    <w:rsid w:val="00FE048A"/>
    <w:rsid w:val="00FE060D"/>
    <w:rsid w:val="00FE06D6"/>
    <w:rsid w:val="00FE0E08"/>
    <w:rsid w:val="00FE12DB"/>
    <w:rsid w:val="00FE1B89"/>
    <w:rsid w:val="00FE1BD6"/>
    <w:rsid w:val="00FE1ECC"/>
    <w:rsid w:val="00FE2442"/>
    <w:rsid w:val="00FE257A"/>
    <w:rsid w:val="00FE2952"/>
    <w:rsid w:val="00FE2D01"/>
    <w:rsid w:val="00FE2EC4"/>
    <w:rsid w:val="00FE334E"/>
    <w:rsid w:val="00FE33B7"/>
    <w:rsid w:val="00FE3636"/>
    <w:rsid w:val="00FE3BAA"/>
    <w:rsid w:val="00FE3D82"/>
    <w:rsid w:val="00FE41BB"/>
    <w:rsid w:val="00FE4418"/>
    <w:rsid w:val="00FE5ADF"/>
    <w:rsid w:val="00FE61D3"/>
    <w:rsid w:val="00FE63B7"/>
    <w:rsid w:val="00FE677D"/>
    <w:rsid w:val="00FE75B8"/>
    <w:rsid w:val="00FE7E50"/>
    <w:rsid w:val="00FF114D"/>
    <w:rsid w:val="00FF1159"/>
    <w:rsid w:val="00FF1295"/>
    <w:rsid w:val="00FF1399"/>
    <w:rsid w:val="00FF157B"/>
    <w:rsid w:val="00FF19D5"/>
    <w:rsid w:val="00FF1D6D"/>
    <w:rsid w:val="00FF1D8F"/>
    <w:rsid w:val="00FF292E"/>
    <w:rsid w:val="00FF3317"/>
    <w:rsid w:val="00FF4202"/>
    <w:rsid w:val="00FF429C"/>
    <w:rsid w:val="00FF43D2"/>
    <w:rsid w:val="00FF49CE"/>
    <w:rsid w:val="00FF5290"/>
    <w:rsid w:val="00FF54C5"/>
    <w:rsid w:val="00FF56C8"/>
    <w:rsid w:val="00FF5ACB"/>
    <w:rsid w:val="00FF5B59"/>
    <w:rsid w:val="00FF674D"/>
    <w:rsid w:val="00FF689C"/>
    <w:rsid w:val="00FF68E9"/>
    <w:rsid w:val="00FF691E"/>
    <w:rsid w:val="00FF73FE"/>
    <w:rsid w:val="00FF74D9"/>
    <w:rsid w:val="00FF7677"/>
    <w:rsid w:val="00FF7B5F"/>
    <w:rsid w:val="00FF7D5A"/>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2465"/>
    <o:shapelayout v:ext="edit">
      <o:idmap v:ext="edit" data="1"/>
    </o:shapelayout>
  </w:shapeDefaults>
  <w:decimalSymbol w:val=","/>
  <w:listSeparator w:val=";"/>
  <w15:chartTrackingRefBased/>
  <w15:docId w15:val="{67F970B4-106E-4277-B02D-F5B39F46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D0"/>
  </w:style>
  <w:style w:type="paragraph" w:styleId="Heading1">
    <w:name w:val="heading 1"/>
    <w:aliases w:val="Antraste 1"/>
    <w:basedOn w:val="Normal"/>
    <w:next w:val="Normal"/>
    <w:qFormat/>
    <w:pPr>
      <w:widowControl w:val="0"/>
      <w:outlineLvl w:val="0"/>
    </w:pPr>
    <w:rPr>
      <w:sz w:val="24"/>
      <w:lang w:eastAsia="en-US"/>
    </w:rPr>
  </w:style>
  <w:style w:type="paragraph" w:styleId="Heading2">
    <w:name w:val="heading 2"/>
    <w:basedOn w:val="Normal"/>
    <w:next w:val="Normal"/>
    <w:qFormat/>
    <w:pPr>
      <w:keepNext/>
      <w:ind w:right="28"/>
      <w:jc w:val="both"/>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jc w:val="center"/>
      <w:outlineLvl w:val="8"/>
    </w:pPr>
    <w:rPr>
      <w:rFonts w:eastAsia="MS Minch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tabs>
        <w:tab w:val="num" w:pos="360"/>
      </w:tabs>
      <w:ind w:left="360" w:hanging="360"/>
    </w:pPr>
  </w:style>
  <w:style w:type="character" w:styleId="Hyperlink">
    <w:name w:val="Hyperlink"/>
    <w:rPr>
      <w:color w:val="0000FF"/>
      <w:u w:val="single"/>
    </w:rPr>
  </w:style>
  <w:style w:type="paragraph" w:styleId="BodyTextIndent3">
    <w:name w:val="Body Text Indent 3"/>
    <w:basedOn w:val="Normal"/>
    <w:link w:val="BodyTextIndent3Char"/>
    <w:pPr>
      <w:widowControl w:val="0"/>
      <w:ind w:firstLine="426"/>
      <w:jc w:val="both"/>
    </w:pPr>
    <w:rPr>
      <w:sz w:val="24"/>
      <w:lang w:eastAsia="en-US"/>
    </w:rPr>
  </w:style>
  <w:style w:type="paragraph" w:styleId="BodyTextIndent">
    <w:name w:val="Body Text Indent"/>
    <w:basedOn w:val="Normal"/>
    <w:pPr>
      <w:ind w:firstLine="420"/>
      <w:jc w:val="both"/>
    </w:pPr>
    <w:rPr>
      <w:sz w:val="24"/>
    </w:rPr>
  </w:style>
  <w:style w:type="paragraph" w:styleId="BodyTextIndent2">
    <w:name w:val="Body Text Indent 2"/>
    <w:basedOn w:val="Normal"/>
    <w:link w:val="BodyTextIndent2Char"/>
    <w:pPr>
      <w:ind w:firstLine="709"/>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paragraph" w:styleId="Footer">
    <w:name w:val="footer"/>
    <w:aliases w:val=" Char"/>
    <w:basedOn w:val="Normal"/>
    <w:link w:val="FooterChar"/>
    <w:uiPriority w:val="99"/>
    <w:pPr>
      <w:tabs>
        <w:tab w:val="center" w:pos="4153"/>
        <w:tab w:val="right" w:pos="8306"/>
      </w:tabs>
    </w:pPr>
    <w:rPr>
      <w:sz w:val="26"/>
      <w:lang w:eastAsia="en-US"/>
    </w:rPr>
  </w:style>
  <w:style w:type="paragraph" w:styleId="Title">
    <w:name w:val="Title"/>
    <w:basedOn w:val="Normal"/>
    <w:qFormat/>
    <w:pPr>
      <w:jc w:val="center"/>
      <w:outlineLvl w:val="0"/>
    </w:pPr>
    <w:rPr>
      <w:rFonts w:ascii="RimTimes" w:hAnsi="RimTimes"/>
      <w:sz w:val="28"/>
    </w:rPr>
  </w:style>
  <w:style w:type="paragraph" w:styleId="BodyText">
    <w:name w:val="Body Text"/>
    <w:basedOn w:val="Normal"/>
    <w:pPr>
      <w:tabs>
        <w:tab w:val="left" w:pos="-3402"/>
      </w:tabs>
      <w:jc w:val="both"/>
    </w:pPr>
    <w:rPr>
      <w:sz w:val="24"/>
    </w:rPr>
  </w:style>
  <w:style w:type="character" w:styleId="PageNumber">
    <w:name w:val="page number"/>
    <w:basedOn w:val="DefaultParagraphFont"/>
  </w:style>
  <w:style w:type="paragraph" w:styleId="Header">
    <w:name w:val="header"/>
    <w:aliases w:val="Header Char1,Header Char Char,Header Char"/>
    <w:basedOn w:val="Normal"/>
    <w:link w:val="HeaderChar2"/>
    <w:uiPriority w:val="99"/>
    <w:pPr>
      <w:tabs>
        <w:tab w:val="center" w:pos="4153"/>
        <w:tab w:val="right" w:pos="8306"/>
      </w:tabs>
    </w:pPr>
  </w:style>
  <w:style w:type="character" w:styleId="FollowedHyperlink">
    <w:name w:val="FollowedHyperlink"/>
    <w:rPr>
      <w:color w:val="800080"/>
      <w:u w:val="single"/>
    </w:rPr>
  </w:style>
  <w:style w:type="paragraph" w:styleId="BodyText2">
    <w:name w:val="Body Text 2"/>
    <w:basedOn w:val="Normal"/>
    <w:pPr>
      <w:ind w:right="425"/>
      <w:jc w:val="both"/>
    </w:pPr>
    <w:rPr>
      <w:sz w:val="24"/>
    </w:rPr>
  </w:style>
  <w:style w:type="paragraph" w:customStyle="1" w:styleId="Style1">
    <w:name w:val="Style1"/>
    <w:basedOn w:val="Normal"/>
    <w:pPr>
      <w:spacing w:line="360" w:lineRule="auto"/>
    </w:pPr>
    <w:rPr>
      <w:rFonts w:ascii="BaltTimes" w:hAnsi="BaltTimes"/>
      <w:sz w:val="24"/>
      <w:lang w:val="en-US" w:eastAsia="en-US"/>
    </w:rPr>
  </w:style>
  <w:style w:type="paragraph" w:styleId="Subtitle">
    <w:name w:val="Subtitle"/>
    <w:basedOn w:val="Normal"/>
    <w:qFormat/>
    <w:pPr>
      <w:ind w:firstLine="180"/>
      <w:jc w:val="both"/>
    </w:pPr>
    <w:rPr>
      <w:b/>
      <w:sz w:val="28"/>
    </w:rPr>
  </w:style>
  <w:style w:type="paragraph" w:styleId="BalloonText">
    <w:name w:val="Balloon Text"/>
    <w:basedOn w:val="Normal"/>
    <w:link w:val="BalloonTextChar"/>
    <w:uiPriority w:val="99"/>
    <w:semiHidden/>
    <w:rPr>
      <w:rFonts w:ascii="Tahoma" w:hAnsi="Tahoma" w:cs="BaltTimes"/>
      <w:sz w:val="16"/>
      <w:szCs w:val="16"/>
    </w:rPr>
  </w:style>
  <w:style w:type="paragraph" w:customStyle="1" w:styleId="Level1">
    <w:name w:val="Level 1"/>
    <w:basedOn w:val="Normal"/>
    <w:pPr>
      <w:widowControl w:val="0"/>
      <w:numPr>
        <w:numId w:val="1"/>
      </w:numPr>
      <w:outlineLvl w:val="0"/>
    </w:pPr>
    <w:rPr>
      <w:snapToGrid w:val="0"/>
      <w:sz w:val="24"/>
      <w:lang w:eastAsia="en-US"/>
    </w:rPr>
  </w:style>
  <w:style w:type="paragraph" w:customStyle="1" w:styleId="Level3">
    <w:name w:val="Level 3"/>
    <w:basedOn w:val="Normal"/>
    <w:pPr>
      <w:widowControl w:val="0"/>
      <w:numPr>
        <w:ilvl w:val="2"/>
        <w:numId w:val="1"/>
      </w:numPr>
      <w:outlineLvl w:val="2"/>
    </w:pPr>
    <w:rPr>
      <w:snapToGrid w:val="0"/>
      <w:sz w:val="24"/>
      <w:lang w:eastAsia="en-US"/>
    </w:rPr>
  </w:style>
  <w:style w:type="paragraph" w:customStyle="1" w:styleId="Level4">
    <w:name w:val="Level 4"/>
    <w:basedOn w:val="Normal"/>
    <w:pPr>
      <w:widowControl w:val="0"/>
      <w:numPr>
        <w:ilvl w:val="3"/>
        <w:numId w:val="1"/>
      </w:numPr>
      <w:outlineLvl w:val="3"/>
    </w:pPr>
    <w:rPr>
      <w:snapToGrid w:val="0"/>
      <w:sz w:val="24"/>
      <w:lang w:eastAsia="en-US"/>
    </w:rPr>
  </w:style>
  <w:style w:type="paragraph" w:customStyle="1" w:styleId="Level5">
    <w:name w:val="Level 5"/>
    <w:basedOn w:val="Normal"/>
    <w:pPr>
      <w:widowControl w:val="0"/>
      <w:numPr>
        <w:ilvl w:val="4"/>
        <w:numId w:val="1"/>
      </w:numPr>
      <w:outlineLvl w:val="4"/>
    </w:pPr>
    <w:rPr>
      <w:snapToGrid w:val="0"/>
      <w:sz w:val="24"/>
      <w:lang w:eastAsia="en-US"/>
    </w:rPr>
  </w:style>
  <w:style w:type="paragraph" w:customStyle="1" w:styleId="Level7">
    <w:name w:val="Level 7"/>
    <w:basedOn w:val="Normal"/>
    <w:pPr>
      <w:widowControl w:val="0"/>
      <w:numPr>
        <w:ilvl w:val="6"/>
        <w:numId w:val="1"/>
      </w:numPr>
      <w:outlineLvl w:val="6"/>
    </w:pPr>
    <w:rPr>
      <w:snapToGrid w:val="0"/>
      <w:sz w:val="24"/>
      <w:lang w:eastAsia="en-US"/>
    </w:rPr>
  </w:style>
  <w:style w:type="paragraph" w:customStyle="1" w:styleId="xl28">
    <w:name w:val="xl28"/>
    <w:basedOn w:val="Normal"/>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rPr>
      <w:rFonts w:ascii="Courier New" w:hAnsi="Courier New"/>
      <w:lang w:val="en-GB" w:eastAsia="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uiPriority w:val="59"/>
    <w:rsid w:val="0032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F65BB4"/>
    <w:rPr>
      <w:rFonts w:ascii="Verdana" w:hAnsi="Verdana" w:hint="default"/>
      <w:sz w:val="17"/>
      <w:szCs w:val="17"/>
    </w:rPr>
  </w:style>
  <w:style w:type="paragraph" w:styleId="NormalWeb">
    <w:name w:val="Normal (Web)"/>
    <w:basedOn w:val="Normal"/>
    <w:rsid w:val="007020AA"/>
    <w:pPr>
      <w:spacing w:before="100" w:beforeAutospacing="1" w:after="100" w:afterAutospacing="1"/>
    </w:pPr>
    <w:rPr>
      <w:sz w:val="24"/>
      <w:szCs w:val="24"/>
      <w:lang w:eastAsia="en-US"/>
    </w:rPr>
  </w:style>
  <w:style w:type="paragraph" w:styleId="FootnoteText">
    <w:name w:val="footnote text"/>
    <w:aliases w:val="Footnote,Fußnote"/>
    <w:basedOn w:val="Normal"/>
    <w:link w:val="FootnoteTextChar"/>
    <w:rsid w:val="009D2EBB"/>
  </w:style>
  <w:style w:type="character" w:styleId="FootnoteReference">
    <w:name w:val="footnote reference"/>
    <w:aliases w:val="Footnote symbol"/>
    <w:rsid w:val="009D2EBB"/>
    <w:rPr>
      <w:vertAlign w:val="superscript"/>
    </w:rPr>
  </w:style>
  <w:style w:type="paragraph" w:customStyle="1" w:styleId="Sadaas">
    <w:name w:val="Sadaïas"/>
    <w:basedOn w:val="Normal"/>
    <w:rsid w:val="003C669C"/>
    <w:pPr>
      <w:spacing w:before="240" w:after="120"/>
    </w:pPr>
    <w:rPr>
      <w:rFonts w:ascii="Garamond" w:hAnsi="Garamond"/>
      <w:b/>
      <w:sz w:val="24"/>
      <w:lang w:eastAsia="en-US"/>
    </w:rPr>
  </w:style>
  <w:style w:type="paragraph" w:customStyle="1" w:styleId="font6">
    <w:name w:val="font6"/>
    <w:basedOn w:val="Normal"/>
    <w:rsid w:val="00022D4A"/>
    <w:pPr>
      <w:spacing w:before="100" w:beforeAutospacing="1" w:after="100" w:afterAutospacing="1"/>
    </w:pPr>
    <w:rPr>
      <w:rFonts w:eastAsia="Arial Unicode MS"/>
      <w:color w:val="000000"/>
      <w:sz w:val="24"/>
      <w:szCs w:val="24"/>
      <w:lang w:val="en-GB" w:eastAsia="en-US"/>
    </w:rPr>
  </w:style>
  <w:style w:type="paragraph" w:customStyle="1" w:styleId="CharCharCharChar">
    <w:name w:val="Char Char Char Char"/>
    <w:basedOn w:val="Normal"/>
    <w:semiHidden/>
    <w:rsid w:val="00086A02"/>
    <w:pPr>
      <w:spacing w:after="160" w:line="240" w:lineRule="exact"/>
    </w:pPr>
    <w:rPr>
      <w:rFonts w:ascii="Dutch TL" w:hAnsi="Dutch TL"/>
      <w:sz w:val="28"/>
    </w:rPr>
  </w:style>
  <w:style w:type="character" w:customStyle="1" w:styleId="FooterChar">
    <w:name w:val="Footer Char"/>
    <w:aliases w:val=" Char Char"/>
    <w:link w:val="Footer"/>
    <w:uiPriority w:val="99"/>
    <w:rsid w:val="00072C28"/>
    <w:rPr>
      <w:sz w:val="26"/>
      <w:lang w:val="lv-LV" w:eastAsia="en-US" w:bidi="ar-SA"/>
    </w:rPr>
  </w:style>
  <w:style w:type="character" w:customStyle="1" w:styleId="HeaderChar2">
    <w:name w:val="Header Char2"/>
    <w:aliases w:val="Header Char1 Char,Header Char Char Char1,Header Char Char1"/>
    <w:link w:val="Header"/>
    <w:rsid w:val="00072C28"/>
    <w:rPr>
      <w:lang w:val="lv-LV" w:eastAsia="lv-LV" w:bidi="ar-SA"/>
    </w:rPr>
  </w:style>
  <w:style w:type="character" w:customStyle="1" w:styleId="CharChar">
    <w:name w:val="Char Char"/>
    <w:rsid w:val="00072C28"/>
    <w:rPr>
      <w:sz w:val="24"/>
      <w:szCs w:val="24"/>
    </w:rPr>
  </w:style>
  <w:style w:type="character" w:customStyle="1" w:styleId="HeaderCharCharChar">
    <w:name w:val="Header Char Char Char"/>
    <w:rsid w:val="00072C28"/>
    <w:rPr>
      <w:rFonts w:ascii="Dutch TL" w:hAnsi="Dutch TL"/>
      <w:sz w:val="24"/>
      <w:lang w:val="lv-LV"/>
    </w:rPr>
  </w:style>
  <w:style w:type="paragraph" w:customStyle="1" w:styleId="xl22">
    <w:name w:val="xl22"/>
    <w:basedOn w:val="Normal"/>
    <w:rsid w:val="00072C28"/>
    <w:pPr>
      <w:spacing w:before="100" w:beforeAutospacing="1" w:after="100" w:afterAutospacing="1"/>
      <w:jc w:val="center"/>
    </w:pPr>
    <w:rPr>
      <w:rFonts w:ascii="Tahoma" w:eastAsia="Arial Unicode MS" w:hAnsi="Tahoma" w:cs="Tahoma"/>
      <w:sz w:val="22"/>
      <w:szCs w:val="22"/>
      <w:lang w:val="en-GB" w:eastAsia="en-US"/>
    </w:rPr>
  </w:style>
  <w:style w:type="paragraph" w:styleId="ListParagraph">
    <w:name w:val="List Paragraph"/>
    <w:aliases w:val="2"/>
    <w:basedOn w:val="Normal"/>
    <w:link w:val="ListParagraphChar"/>
    <w:uiPriority w:val="34"/>
    <w:qFormat/>
    <w:rsid w:val="00D714D9"/>
    <w:pPr>
      <w:ind w:left="720"/>
      <w:contextualSpacing/>
    </w:pPr>
    <w:rPr>
      <w:sz w:val="24"/>
      <w:szCs w:val="24"/>
      <w:lang w:eastAsia="en-US"/>
    </w:rPr>
  </w:style>
  <w:style w:type="paragraph" w:styleId="Revision">
    <w:name w:val="Revision"/>
    <w:hidden/>
    <w:uiPriority w:val="99"/>
    <w:semiHidden/>
    <w:rsid w:val="00803D79"/>
  </w:style>
  <w:style w:type="numbering" w:customStyle="1" w:styleId="Style2">
    <w:name w:val="Style2"/>
    <w:rsid w:val="0061390C"/>
    <w:pPr>
      <w:numPr>
        <w:numId w:val="2"/>
      </w:numPr>
    </w:pPr>
  </w:style>
  <w:style w:type="numbering" w:customStyle="1" w:styleId="Style3">
    <w:name w:val="Style3"/>
    <w:rsid w:val="00C71D7B"/>
    <w:pPr>
      <w:numPr>
        <w:numId w:val="3"/>
      </w:numPr>
    </w:pPr>
  </w:style>
  <w:style w:type="paragraph" w:customStyle="1" w:styleId="CharCharCharCharChar">
    <w:name w:val="Char Char Char Char Char"/>
    <w:basedOn w:val="Normal"/>
    <w:semiHidden/>
    <w:rsid w:val="00B90086"/>
    <w:pPr>
      <w:spacing w:after="160" w:line="240" w:lineRule="exact"/>
    </w:pPr>
    <w:rPr>
      <w:rFonts w:ascii="Dutch TL" w:hAnsi="Dutch TL"/>
      <w:sz w:val="28"/>
    </w:rPr>
  </w:style>
  <w:style w:type="paragraph" w:customStyle="1" w:styleId="Normal1">
    <w:name w:val="Normal1"/>
    <w:basedOn w:val="Normal"/>
    <w:rsid w:val="008959A5"/>
    <w:pPr>
      <w:jc w:val="both"/>
    </w:pPr>
    <w:rPr>
      <w:rFonts w:ascii="BaltCenturyOldStyleRegular" w:hAnsi="BaltCenturyOldStyleRegular"/>
      <w:sz w:val="24"/>
      <w:lang w:val="en-GB" w:eastAsia="en-US"/>
    </w:rPr>
  </w:style>
  <w:style w:type="character" w:customStyle="1" w:styleId="CharChar2">
    <w:name w:val="Char Char2"/>
    <w:rsid w:val="000967BD"/>
    <w:rPr>
      <w:sz w:val="24"/>
      <w:szCs w:val="24"/>
      <w:lang w:val="lv-LV"/>
    </w:rPr>
  </w:style>
  <w:style w:type="paragraph" w:customStyle="1" w:styleId="font5">
    <w:name w:val="font5"/>
    <w:basedOn w:val="Normal"/>
    <w:rsid w:val="00FE63B7"/>
    <w:pPr>
      <w:spacing w:before="100" w:beforeAutospacing="1" w:after="100" w:afterAutospacing="1"/>
    </w:pPr>
  </w:style>
  <w:style w:type="paragraph" w:customStyle="1" w:styleId="xl23">
    <w:name w:val="xl23"/>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
    <w:name w:val="xl24"/>
    <w:basedOn w:val="Normal"/>
    <w:rsid w:val="00FE63B7"/>
    <w:pPr>
      <w:pBdr>
        <w:top w:val="single" w:sz="4" w:space="0" w:color="000000"/>
        <w:left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25">
    <w:name w:val="xl25"/>
    <w:basedOn w:val="Normal"/>
    <w:rsid w:val="00FE63B7"/>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6">
    <w:name w:val="xl26"/>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7">
    <w:name w:val="xl27"/>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
    <w:name w:val="xl29"/>
    <w:basedOn w:val="Normal"/>
    <w:rsid w:val="00FE63B7"/>
    <w:pPr>
      <w:pBdr>
        <w:left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30">
    <w:name w:val="xl30"/>
    <w:basedOn w:val="Normal"/>
    <w:rsid w:val="00FE63B7"/>
    <w:pPr>
      <w:pBdr>
        <w:top w:val="single" w:sz="4" w:space="0" w:color="000000"/>
        <w:right w:val="single" w:sz="4" w:space="0" w:color="000000"/>
      </w:pBdr>
      <w:spacing w:before="100" w:beforeAutospacing="1" w:after="100" w:afterAutospacing="1"/>
    </w:pPr>
    <w:rPr>
      <w:sz w:val="24"/>
      <w:szCs w:val="24"/>
    </w:rPr>
  </w:style>
  <w:style w:type="paragraph" w:customStyle="1" w:styleId="xl31">
    <w:name w:val="xl31"/>
    <w:basedOn w:val="Normal"/>
    <w:rsid w:val="00FE63B7"/>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32">
    <w:name w:val="xl32"/>
    <w:basedOn w:val="Normal"/>
    <w:rsid w:val="00FE63B7"/>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3">
    <w:name w:val="xl33"/>
    <w:basedOn w:val="Normal"/>
    <w:rsid w:val="00FE63B7"/>
    <w:pPr>
      <w:pBdr>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34">
    <w:name w:val="xl34"/>
    <w:basedOn w:val="Normal"/>
    <w:rsid w:val="00FE63B7"/>
    <w:pPr>
      <w:pBdr>
        <w:bottom w:val="single" w:sz="4" w:space="0" w:color="000000"/>
        <w:right w:val="single" w:sz="4" w:space="0" w:color="000000"/>
      </w:pBdr>
      <w:spacing w:before="100" w:beforeAutospacing="1" w:after="100" w:afterAutospacing="1"/>
    </w:pPr>
    <w:rPr>
      <w:sz w:val="24"/>
      <w:szCs w:val="24"/>
    </w:rPr>
  </w:style>
  <w:style w:type="paragraph" w:customStyle="1" w:styleId="xl35">
    <w:name w:val="xl35"/>
    <w:basedOn w:val="Normal"/>
    <w:rsid w:val="00FE63B7"/>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6">
    <w:name w:val="xl36"/>
    <w:basedOn w:val="Normal"/>
    <w:rsid w:val="00FE63B7"/>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7">
    <w:name w:val="xl37"/>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8">
    <w:name w:val="xl38"/>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9">
    <w:name w:val="xl39"/>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40">
    <w:name w:val="xl40"/>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4"/>
      <w:szCs w:val="24"/>
    </w:rPr>
  </w:style>
  <w:style w:type="paragraph" w:customStyle="1" w:styleId="xl41">
    <w:name w:val="xl41"/>
    <w:basedOn w:val="Normal"/>
    <w:rsid w:val="00FE63B7"/>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42">
    <w:name w:val="xl42"/>
    <w:basedOn w:val="Normal"/>
    <w:rsid w:val="00FE63B7"/>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43">
    <w:name w:val="xl43"/>
    <w:basedOn w:val="Normal"/>
    <w:rsid w:val="00FE63B7"/>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44">
    <w:name w:val="xl44"/>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45">
    <w:name w:val="xl45"/>
    <w:basedOn w:val="Normal"/>
    <w:rsid w:val="00FE63B7"/>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46">
    <w:name w:val="xl46"/>
    <w:basedOn w:val="Normal"/>
    <w:rsid w:val="00FE63B7"/>
    <w:pPr>
      <w:pBdr>
        <w:top w:val="single" w:sz="4" w:space="0" w:color="000000"/>
        <w:bottom w:val="single" w:sz="4" w:space="0" w:color="000000"/>
      </w:pBdr>
      <w:spacing w:before="100" w:beforeAutospacing="1" w:after="100" w:afterAutospacing="1"/>
      <w:textAlignment w:val="center"/>
    </w:pPr>
    <w:rPr>
      <w:b/>
      <w:bCs/>
      <w:sz w:val="24"/>
      <w:szCs w:val="24"/>
    </w:rPr>
  </w:style>
  <w:style w:type="paragraph" w:customStyle="1" w:styleId="xl47">
    <w:name w:val="xl47"/>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xl48">
    <w:name w:val="xl48"/>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49">
    <w:name w:val="xl49"/>
    <w:basedOn w:val="Normal"/>
    <w:rsid w:val="00FE63B7"/>
    <w:pPr>
      <w:pBdr>
        <w:top w:val="single" w:sz="4" w:space="0" w:color="000000"/>
        <w:left w:val="single" w:sz="4" w:space="0" w:color="000000"/>
        <w:right w:val="single" w:sz="4" w:space="0" w:color="000000"/>
      </w:pBdr>
      <w:spacing w:before="100" w:beforeAutospacing="1" w:after="100" w:afterAutospacing="1"/>
      <w:textAlignment w:val="center"/>
    </w:pPr>
    <w:rPr>
      <w:sz w:val="24"/>
      <w:szCs w:val="24"/>
    </w:rPr>
  </w:style>
  <w:style w:type="paragraph" w:customStyle="1" w:styleId="xl50">
    <w:name w:val="xl50"/>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51">
    <w:name w:val="xl51"/>
    <w:basedOn w:val="Normal"/>
    <w:rsid w:val="00FE63B7"/>
    <w:pPr>
      <w:pBdr>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52">
    <w:name w:val="xl52"/>
    <w:basedOn w:val="Normal"/>
    <w:rsid w:val="00FE63B7"/>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53">
    <w:name w:val="xl53"/>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54">
    <w:name w:val="xl54"/>
    <w:basedOn w:val="Normal"/>
    <w:rsid w:val="00FE63B7"/>
    <w:pPr>
      <w:pBdr>
        <w:top w:val="single" w:sz="4" w:space="0" w:color="000000"/>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
    <w:name w:val="xl55"/>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56">
    <w:name w:val="xl56"/>
    <w:basedOn w:val="Normal"/>
    <w:rsid w:val="00FE63B7"/>
    <w:pPr>
      <w:pBdr>
        <w:left w:val="single" w:sz="4" w:space="0" w:color="000000"/>
      </w:pBdr>
      <w:spacing w:before="100" w:beforeAutospacing="1" w:after="100" w:afterAutospacing="1"/>
      <w:textAlignment w:val="center"/>
    </w:pPr>
    <w:rPr>
      <w:b/>
      <w:bCs/>
      <w:sz w:val="24"/>
      <w:szCs w:val="24"/>
    </w:rPr>
  </w:style>
  <w:style w:type="paragraph" w:customStyle="1" w:styleId="xl57">
    <w:name w:val="xl57"/>
    <w:basedOn w:val="Normal"/>
    <w:rsid w:val="00FE63B7"/>
    <w:pPr>
      <w:pBdr>
        <w:top w:val="single" w:sz="4" w:space="0" w:color="000000"/>
        <w:bottom w:val="single" w:sz="4" w:space="0" w:color="000000"/>
      </w:pBdr>
      <w:spacing w:before="100" w:beforeAutospacing="1" w:after="100" w:afterAutospacing="1"/>
    </w:pPr>
    <w:rPr>
      <w:b/>
      <w:bCs/>
      <w:sz w:val="28"/>
      <w:szCs w:val="28"/>
    </w:rPr>
  </w:style>
  <w:style w:type="paragraph" w:customStyle="1" w:styleId="xl58">
    <w:name w:val="xl58"/>
    <w:basedOn w:val="Normal"/>
    <w:rsid w:val="00FE63B7"/>
    <w:pPr>
      <w:pBdr>
        <w:top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59">
    <w:name w:val="xl59"/>
    <w:basedOn w:val="Normal"/>
    <w:rsid w:val="00FE63B7"/>
    <w:pPr>
      <w:pBdr>
        <w:top w:val="single" w:sz="4" w:space="0" w:color="000000"/>
        <w:bottom w:val="single" w:sz="4" w:space="0" w:color="000000"/>
      </w:pBdr>
      <w:spacing w:before="100" w:beforeAutospacing="1" w:after="100" w:afterAutospacing="1"/>
    </w:pPr>
    <w:rPr>
      <w:b/>
      <w:bCs/>
      <w:sz w:val="24"/>
      <w:szCs w:val="24"/>
    </w:rPr>
  </w:style>
  <w:style w:type="paragraph" w:customStyle="1" w:styleId="xl60">
    <w:name w:val="xl60"/>
    <w:basedOn w:val="Normal"/>
    <w:rsid w:val="00FE63B7"/>
    <w:pPr>
      <w:pBdr>
        <w:top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61">
    <w:name w:val="xl61"/>
    <w:basedOn w:val="Normal"/>
    <w:rsid w:val="00FE63B7"/>
    <w:pPr>
      <w:pBdr>
        <w:top w:val="single" w:sz="4" w:space="0" w:color="000000"/>
        <w:left w:val="single" w:sz="4" w:space="0" w:color="000000"/>
      </w:pBdr>
      <w:spacing w:before="100" w:beforeAutospacing="1" w:after="100" w:afterAutospacing="1"/>
      <w:textAlignment w:val="center"/>
    </w:pPr>
    <w:rPr>
      <w:b/>
      <w:bCs/>
      <w:sz w:val="24"/>
      <w:szCs w:val="24"/>
    </w:rPr>
  </w:style>
  <w:style w:type="paragraph" w:customStyle="1" w:styleId="xl62">
    <w:name w:val="xl62"/>
    <w:basedOn w:val="Normal"/>
    <w:rsid w:val="00FE63B7"/>
    <w:pPr>
      <w:pBdr>
        <w:top w:val="single" w:sz="4" w:space="0" w:color="000000"/>
        <w:left w:val="single" w:sz="4" w:space="0" w:color="000000"/>
      </w:pBdr>
      <w:spacing w:before="100" w:beforeAutospacing="1" w:after="100" w:afterAutospacing="1"/>
    </w:pPr>
    <w:rPr>
      <w:b/>
      <w:bCs/>
      <w:sz w:val="24"/>
      <w:szCs w:val="24"/>
    </w:rPr>
  </w:style>
  <w:style w:type="paragraph" w:customStyle="1" w:styleId="xl63">
    <w:name w:val="xl63"/>
    <w:basedOn w:val="Normal"/>
    <w:rsid w:val="00FE63B7"/>
    <w:pPr>
      <w:pBdr>
        <w:top w:val="single" w:sz="4" w:space="0" w:color="000000"/>
      </w:pBdr>
      <w:spacing w:before="100" w:beforeAutospacing="1" w:after="100" w:afterAutospacing="1"/>
    </w:pPr>
    <w:rPr>
      <w:b/>
      <w:bCs/>
      <w:sz w:val="28"/>
      <w:szCs w:val="28"/>
    </w:rPr>
  </w:style>
  <w:style w:type="paragraph" w:customStyle="1" w:styleId="xl64">
    <w:name w:val="xl64"/>
    <w:basedOn w:val="Normal"/>
    <w:rsid w:val="00FE63B7"/>
    <w:pPr>
      <w:pBdr>
        <w:top w:val="single" w:sz="4" w:space="0" w:color="000000"/>
        <w:right w:val="single" w:sz="4" w:space="0" w:color="000000"/>
      </w:pBdr>
      <w:spacing w:before="100" w:beforeAutospacing="1" w:after="100" w:afterAutospacing="1"/>
    </w:pPr>
    <w:rPr>
      <w:b/>
      <w:bCs/>
      <w:sz w:val="28"/>
      <w:szCs w:val="28"/>
    </w:rPr>
  </w:style>
  <w:style w:type="paragraph" w:customStyle="1" w:styleId="xl65">
    <w:name w:val="xl65"/>
    <w:basedOn w:val="Normal"/>
    <w:rsid w:val="00FE63B7"/>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6">
    <w:name w:val="xl66"/>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E63B7"/>
    <w:pPr>
      <w:pBdr>
        <w:top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68">
    <w:name w:val="xl68"/>
    <w:basedOn w:val="Normal"/>
    <w:rsid w:val="00FE63B7"/>
    <w:pPr>
      <w:pBdr>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69">
    <w:name w:val="xl69"/>
    <w:basedOn w:val="Normal"/>
    <w:rsid w:val="00FE63B7"/>
    <w:pPr>
      <w:pBdr>
        <w:top w:val="single" w:sz="4" w:space="0" w:color="000000"/>
        <w:lef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Normal"/>
    <w:rsid w:val="00FE63B7"/>
    <w:pPr>
      <w:pBdr>
        <w:bottom w:val="single" w:sz="4" w:space="0" w:color="000000"/>
        <w:right w:val="single" w:sz="4" w:space="0" w:color="000000"/>
      </w:pBdr>
      <w:spacing w:before="100" w:beforeAutospacing="1" w:after="100" w:afterAutospacing="1"/>
    </w:pPr>
    <w:rPr>
      <w:sz w:val="24"/>
      <w:szCs w:val="24"/>
    </w:rPr>
  </w:style>
  <w:style w:type="paragraph" w:customStyle="1" w:styleId="xl71">
    <w:name w:val="xl71"/>
    <w:basedOn w:val="Normal"/>
    <w:rsid w:val="00FE63B7"/>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2">
    <w:name w:val="xl72"/>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Normal"/>
    <w:rsid w:val="00FE63B7"/>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76">
    <w:name w:val="xl76"/>
    <w:basedOn w:val="Normal"/>
    <w:rsid w:val="00FE63B7"/>
    <w:pPr>
      <w:pBdr>
        <w:top w:val="single" w:sz="4" w:space="0" w:color="auto"/>
        <w:bottom w:val="single" w:sz="4" w:space="0" w:color="auto"/>
      </w:pBdr>
      <w:spacing w:before="100" w:beforeAutospacing="1" w:after="100" w:afterAutospacing="1"/>
    </w:pPr>
    <w:rPr>
      <w:b/>
      <w:bCs/>
      <w:sz w:val="28"/>
      <w:szCs w:val="28"/>
    </w:rPr>
  </w:style>
  <w:style w:type="paragraph" w:customStyle="1" w:styleId="xl77">
    <w:name w:val="xl77"/>
    <w:basedOn w:val="Normal"/>
    <w:rsid w:val="00FE63B7"/>
    <w:pPr>
      <w:pBdr>
        <w:top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8">
    <w:name w:val="xl78"/>
    <w:basedOn w:val="Normal"/>
    <w:rsid w:val="00FE63B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E63B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80">
    <w:name w:val="xl80"/>
    <w:basedOn w:val="Normal"/>
    <w:rsid w:val="00FE63B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1">
    <w:name w:val="xl81"/>
    <w:basedOn w:val="Normal"/>
    <w:rsid w:val="00FE63B7"/>
    <w:pPr>
      <w:pBdr>
        <w:top w:val="single" w:sz="4" w:space="0" w:color="auto"/>
      </w:pBdr>
      <w:spacing w:before="100" w:beforeAutospacing="1" w:after="100" w:afterAutospacing="1"/>
    </w:pPr>
    <w:rPr>
      <w:b/>
      <w:bCs/>
      <w:sz w:val="28"/>
      <w:szCs w:val="28"/>
    </w:rPr>
  </w:style>
  <w:style w:type="paragraph" w:customStyle="1" w:styleId="xl82">
    <w:name w:val="xl82"/>
    <w:basedOn w:val="Normal"/>
    <w:rsid w:val="00FE63B7"/>
    <w:pPr>
      <w:pBdr>
        <w:top w:val="single" w:sz="4" w:space="0" w:color="auto"/>
        <w:right w:val="single" w:sz="4" w:space="0" w:color="auto"/>
      </w:pBdr>
      <w:spacing w:before="100" w:beforeAutospacing="1" w:after="100" w:afterAutospacing="1"/>
    </w:pPr>
    <w:rPr>
      <w:b/>
      <w:bCs/>
      <w:sz w:val="28"/>
      <w:szCs w:val="28"/>
    </w:rPr>
  </w:style>
  <w:style w:type="paragraph" w:customStyle="1" w:styleId="xl83">
    <w:name w:val="xl83"/>
    <w:basedOn w:val="Normal"/>
    <w:rsid w:val="00FE63B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Normal"/>
    <w:rsid w:val="00FE63B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Normal"/>
    <w:rsid w:val="00FE63B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Normal"/>
    <w:rsid w:val="00FE63B7"/>
    <w:pPr>
      <w:pBdr>
        <w:top w:val="single" w:sz="4" w:space="0" w:color="auto"/>
        <w:bottom w:val="single" w:sz="4" w:space="0" w:color="auto"/>
      </w:pBdr>
      <w:spacing w:before="100" w:beforeAutospacing="1" w:after="100" w:afterAutospacing="1"/>
    </w:pPr>
    <w:rPr>
      <w:b/>
      <w:bCs/>
      <w:sz w:val="24"/>
      <w:szCs w:val="24"/>
    </w:rPr>
  </w:style>
  <w:style w:type="paragraph" w:customStyle="1" w:styleId="xl87">
    <w:name w:val="xl87"/>
    <w:basedOn w:val="Normal"/>
    <w:rsid w:val="00FE63B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8">
    <w:name w:val="xl88"/>
    <w:basedOn w:val="Normal"/>
    <w:rsid w:val="00FE63B7"/>
    <w:pPr>
      <w:pBdr>
        <w:top w:val="single" w:sz="4" w:space="0" w:color="000000"/>
        <w:bottom w:val="single" w:sz="4" w:space="0" w:color="000000"/>
      </w:pBdr>
      <w:spacing w:before="100" w:beforeAutospacing="1" w:after="100" w:afterAutospacing="1"/>
    </w:pPr>
    <w:rPr>
      <w:sz w:val="24"/>
      <w:szCs w:val="24"/>
    </w:rPr>
  </w:style>
  <w:style w:type="paragraph" w:customStyle="1" w:styleId="xl89">
    <w:name w:val="xl89"/>
    <w:basedOn w:val="Normal"/>
    <w:rsid w:val="00FE63B7"/>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90">
    <w:name w:val="xl90"/>
    <w:basedOn w:val="Normal"/>
    <w:rsid w:val="00FE63B7"/>
    <w:pPr>
      <w:pBdr>
        <w:top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91">
    <w:name w:val="xl91"/>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Normal"/>
    <w:rsid w:val="00FE63B7"/>
    <w:pPr>
      <w:pBdr>
        <w:top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93">
    <w:name w:val="xl93"/>
    <w:basedOn w:val="Normal"/>
    <w:rsid w:val="00FE63B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4">
    <w:name w:val="xl94"/>
    <w:basedOn w:val="Normal"/>
    <w:rsid w:val="00FE63B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FE63B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FE63B7"/>
    <w:pPr>
      <w:pBdr>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97">
    <w:name w:val="xl97"/>
    <w:basedOn w:val="Normal"/>
    <w:rsid w:val="00FE63B7"/>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98">
    <w:name w:val="xl98"/>
    <w:basedOn w:val="Normal"/>
    <w:rsid w:val="00FE63B7"/>
    <w:pPr>
      <w:pBdr>
        <w:top w:val="single" w:sz="4" w:space="0" w:color="auto"/>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99">
    <w:name w:val="xl99"/>
    <w:basedOn w:val="Normal"/>
    <w:rsid w:val="00FE63B7"/>
    <w:pPr>
      <w:pBdr>
        <w:top w:val="single" w:sz="4" w:space="0" w:color="auto"/>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paragraph" w:customStyle="1" w:styleId="xl100">
    <w:name w:val="xl100"/>
    <w:basedOn w:val="Normal"/>
    <w:rsid w:val="00FE63B7"/>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01">
    <w:name w:val="xl101"/>
    <w:basedOn w:val="Normal"/>
    <w:rsid w:val="00FE63B7"/>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102">
    <w:name w:val="xl102"/>
    <w:basedOn w:val="Normal"/>
    <w:rsid w:val="00FE63B7"/>
    <w:pPr>
      <w:pBdr>
        <w:top w:val="single" w:sz="4" w:space="0" w:color="auto"/>
        <w:left w:val="single" w:sz="4" w:space="0" w:color="000000"/>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
    <w:rsid w:val="00FE63B7"/>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104">
    <w:name w:val="xl104"/>
    <w:basedOn w:val="Normal"/>
    <w:rsid w:val="00FE63B7"/>
    <w:pPr>
      <w:pBdr>
        <w:top w:val="single" w:sz="4" w:space="0" w:color="auto"/>
        <w:left w:val="single" w:sz="4" w:space="0" w:color="000000"/>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Normal"/>
    <w:rsid w:val="00FE63B7"/>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color w:val="000000"/>
      <w:sz w:val="24"/>
      <w:szCs w:val="24"/>
    </w:rPr>
  </w:style>
  <w:style w:type="paragraph" w:customStyle="1" w:styleId="xl106">
    <w:name w:val="xl106"/>
    <w:basedOn w:val="Normal"/>
    <w:rsid w:val="00FE63B7"/>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07">
    <w:name w:val="xl107"/>
    <w:basedOn w:val="Normal"/>
    <w:rsid w:val="00FE63B7"/>
    <w:pPr>
      <w:pBdr>
        <w:top w:val="single" w:sz="4" w:space="0" w:color="auto"/>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108">
    <w:name w:val="xl108"/>
    <w:basedOn w:val="Normal"/>
    <w:rsid w:val="00FE63B7"/>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9">
    <w:name w:val="xl109"/>
    <w:basedOn w:val="Normal"/>
    <w:rsid w:val="00FE63B7"/>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0">
    <w:name w:val="xl110"/>
    <w:basedOn w:val="Normal"/>
    <w:rsid w:val="00FE63B7"/>
    <w:pPr>
      <w:pBdr>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
    <w:rsid w:val="00FE63B7"/>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2">
    <w:name w:val="xl112"/>
    <w:basedOn w:val="Normal"/>
    <w:rsid w:val="00FE63B7"/>
    <w:pPr>
      <w:pBdr>
        <w:top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13">
    <w:name w:val="xl113"/>
    <w:basedOn w:val="Normal"/>
    <w:rsid w:val="00FE63B7"/>
    <w:pPr>
      <w:pBdr>
        <w:top w:val="single" w:sz="4" w:space="0" w:color="000000"/>
        <w:right w:val="single" w:sz="4" w:space="0" w:color="000000"/>
      </w:pBdr>
      <w:spacing w:before="100" w:beforeAutospacing="1" w:after="100" w:afterAutospacing="1"/>
      <w:textAlignment w:val="center"/>
    </w:pPr>
    <w:rPr>
      <w:sz w:val="24"/>
      <w:szCs w:val="24"/>
    </w:rPr>
  </w:style>
  <w:style w:type="paragraph" w:customStyle="1" w:styleId="xl114">
    <w:name w:val="xl114"/>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6">
    <w:name w:val="xl116"/>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7">
    <w:name w:val="xl117"/>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8">
    <w:name w:val="xl118"/>
    <w:basedOn w:val="Normal"/>
    <w:rsid w:val="00FE63B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Normal"/>
    <w:rsid w:val="00FE63B7"/>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Normal"/>
    <w:rsid w:val="00FE63B7"/>
    <w:pPr>
      <w:pBdr>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21">
    <w:name w:val="xl121"/>
    <w:basedOn w:val="Normal"/>
    <w:rsid w:val="00FE63B7"/>
    <w:pPr>
      <w:pBdr>
        <w:top w:val="single" w:sz="4" w:space="0" w:color="000000"/>
        <w:bottom w:val="single" w:sz="4" w:space="0" w:color="000000"/>
      </w:pBdr>
      <w:spacing w:before="100" w:beforeAutospacing="1" w:after="100" w:afterAutospacing="1"/>
      <w:textAlignment w:val="center"/>
    </w:pPr>
    <w:rPr>
      <w:sz w:val="24"/>
      <w:szCs w:val="24"/>
    </w:rPr>
  </w:style>
  <w:style w:type="paragraph" w:customStyle="1" w:styleId="xl122">
    <w:name w:val="xl122"/>
    <w:basedOn w:val="Normal"/>
    <w:rsid w:val="00FE63B7"/>
    <w:pPr>
      <w:pBdr>
        <w:left w:val="single" w:sz="4" w:space="0" w:color="000000"/>
      </w:pBdr>
      <w:spacing w:before="100" w:beforeAutospacing="1" w:after="100" w:afterAutospacing="1"/>
      <w:jc w:val="center"/>
      <w:textAlignment w:val="center"/>
    </w:pPr>
    <w:rPr>
      <w:b/>
      <w:bCs/>
      <w:sz w:val="24"/>
      <w:szCs w:val="24"/>
    </w:rPr>
  </w:style>
  <w:style w:type="paragraph" w:customStyle="1" w:styleId="xl123">
    <w:name w:val="xl123"/>
    <w:basedOn w:val="Normal"/>
    <w:rsid w:val="00FE63B7"/>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24">
    <w:name w:val="xl124"/>
    <w:basedOn w:val="Normal"/>
    <w:rsid w:val="00FE63B7"/>
    <w:pPr>
      <w:pBdr>
        <w:top w:val="single" w:sz="4" w:space="0" w:color="000000"/>
        <w:left w:val="single" w:sz="4" w:space="0" w:color="000000"/>
        <w:bottom w:val="single" w:sz="4" w:space="0" w:color="000000"/>
      </w:pBdr>
      <w:spacing w:before="100" w:beforeAutospacing="1" w:after="100" w:afterAutospacing="1"/>
      <w:jc w:val="center"/>
    </w:pPr>
    <w:rPr>
      <w:b/>
      <w:bCs/>
      <w:sz w:val="28"/>
      <w:szCs w:val="28"/>
    </w:rPr>
  </w:style>
  <w:style w:type="paragraph" w:customStyle="1" w:styleId="xl125">
    <w:name w:val="xl125"/>
    <w:basedOn w:val="Normal"/>
    <w:rsid w:val="00FE63B7"/>
    <w:pPr>
      <w:pBdr>
        <w:top w:val="single" w:sz="4" w:space="0" w:color="000000"/>
        <w:bottom w:val="single" w:sz="4" w:space="0" w:color="000000"/>
      </w:pBdr>
      <w:spacing w:before="100" w:beforeAutospacing="1" w:after="100" w:afterAutospacing="1"/>
      <w:jc w:val="center"/>
    </w:pPr>
    <w:rPr>
      <w:b/>
      <w:bCs/>
      <w:sz w:val="28"/>
      <w:szCs w:val="28"/>
    </w:rPr>
  </w:style>
  <w:style w:type="paragraph" w:customStyle="1" w:styleId="xl126">
    <w:name w:val="xl126"/>
    <w:basedOn w:val="Normal"/>
    <w:rsid w:val="00FE63B7"/>
    <w:pPr>
      <w:pBdr>
        <w:top w:val="single" w:sz="4" w:space="0" w:color="000000"/>
        <w:left w:val="single" w:sz="4" w:space="0" w:color="000000"/>
      </w:pBdr>
      <w:spacing w:before="100" w:beforeAutospacing="1" w:after="100" w:afterAutospacing="1"/>
      <w:jc w:val="center"/>
    </w:pPr>
    <w:rPr>
      <w:b/>
      <w:bCs/>
      <w:sz w:val="28"/>
      <w:szCs w:val="28"/>
    </w:rPr>
  </w:style>
  <w:style w:type="paragraph" w:customStyle="1" w:styleId="xl127">
    <w:name w:val="xl127"/>
    <w:basedOn w:val="Normal"/>
    <w:rsid w:val="00FE63B7"/>
    <w:pPr>
      <w:pBdr>
        <w:top w:val="single" w:sz="4" w:space="0" w:color="000000"/>
      </w:pBdr>
      <w:spacing w:before="100" w:beforeAutospacing="1" w:after="100" w:afterAutospacing="1"/>
      <w:jc w:val="center"/>
    </w:pPr>
    <w:rPr>
      <w:b/>
      <w:bCs/>
      <w:sz w:val="28"/>
      <w:szCs w:val="28"/>
    </w:rPr>
  </w:style>
  <w:style w:type="paragraph" w:customStyle="1" w:styleId="xl128">
    <w:name w:val="xl128"/>
    <w:basedOn w:val="Normal"/>
    <w:rsid w:val="00FE63B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29">
    <w:name w:val="xl129"/>
    <w:basedOn w:val="Normal"/>
    <w:rsid w:val="00FE63B7"/>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30">
    <w:name w:val="xl130"/>
    <w:basedOn w:val="Normal"/>
    <w:rsid w:val="00FE63B7"/>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31">
    <w:name w:val="xl131"/>
    <w:basedOn w:val="Normal"/>
    <w:rsid w:val="00FE63B7"/>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32">
    <w:name w:val="xl132"/>
    <w:basedOn w:val="Normal"/>
    <w:rsid w:val="00FE63B7"/>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Normal"/>
    <w:rsid w:val="00FE63B7"/>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134">
    <w:name w:val="xl134"/>
    <w:basedOn w:val="Normal"/>
    <w:rsid w:val="00FE63B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Normal"/>
    <w:rsid w:val="00FE63B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Normal"/>
    <w:rsid w:val="00FE63B7"/>
    <w:pPr>
      <w:pBdr>
        <w:top w:val="single" w:sz="4" w:space="0" w:color="auto"/>
        <w:right w:val="single" w:sz="4" w:space="0" w:color="000000"/>
      </w:pBdr>
      <w:spacing w:before="100" w:beforeAutospacing="1" w:after="100" w:afterAutospacing="1"/>
      <w:jc w:val="center"/>
      <w:textAlignment w:val="center"/>
    </w:pPr>
    <w:rPr>
      <w:b/>
      <w:bCs/>
      <w:sz w:val="24"/>
      <w:szCs w:val="24"/>
    </w:rPr>
  </w:style>
  <w:style w:type="paragraph" w:customStyle="1" w:styleId="xl137">
    <w:name w:val="xl137"/>
    <w:basedOn w:val="Normal"/>
    <w:rsid w:val="00FE63B7"/>
    <w:pPr>
      <w:pBdr>
        <w:right w:val="single" w:sz="4" w:space="0" w:color="000000"/>
      </w:pBdr>
      <w:spacing w:before="100" w:beforeAutospacing="1" w:after="100" w:afterAutospacing="1"/>
      <w:jc w:val="center"/>
      <w:textAlignment w:val="center"/>
    </w:pPr>
    <w:rPr>
      <w:b/>
      <w:bCs/>
      <w:sz w:val="24"/>
      <w:szCs w:val="24"/>
    </w:rPr>
  </w:style>
  <w:style w:type="paragraph" w:customStyle="1" w:styleId="xl138">
    <w:name w:val="xl138"/>
    <w:basedOn w:val="Normal"/>
    <w:rsid w:val="00FE63B7"/>
    <w:pPr>
      <w:pBdr>
        <w:bottom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8"/>
      <w:szCs w:val="28"/>
    </w:rPr>
  </w:style>
  <w:style w:type="paragraph" w:customStyle="1" w:styleId="xl140">
    <w:name w:val="xl140"/>
    <w:basedOn w:val="Normal"/>
    <w:rsid w:val="00FE63B7"/>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41">
    <w:name w:val="xl141"/>
    <w:basedOn w:val="Normal"/>
    <w:rsid w:val="00FE63B7"/>
    <w:pPr>
      <w:pBdr>
        <w:top w:val="single" w:sz="4" w:space="0" w:color="000000"/>
        <w:bottom w:val="single" w:sz="4" w:space="0" w:color="000000"/>
      </w:pBdr>
      <w:spacing w:before="100" w:beforeAutospacing="1" w:after="100" w:afterAutospacing="1"/>
      <w:jc w:val="center"/>
    </w:pPr>
    <w:rPr>
      <w:b/>
      <w:bCs/>
      <w:sz w:val="24"/>
      <w:szCs w:val="24"/>
    </w:rPr>
  </w:style>
  <w:style w:type="paragraph" w:customStyle="1" w:styleId="xl142">
    <w:name w:val="xl142"/>
    <w:basedOn w:val="Normal"/>
    <w:rsid w:val="00FE63B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FE63B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FE63B7"/>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45">
    <w:name w:val="xl145"/>
    <w:basedOn w:val="Normal"/>
    <w:rsid w:val="00FE63B7"/>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146">
    <w:name w:val="xl146"/>
    <w:basedOn w:val="Normal"/>
    <w:rsid w:val="00FE63B7"/>
    <w:pPr>
      <w:spacing w:before="100" w:beforeAutospacing="1" w:after="100" w:afterAutospacing="1"/>
      <w:jc w:val="center"/>
    </w:pPr>
    <w:rPr>
      <w:b/>
      <w:bCs/>
      <w:sz w:val="28"/>
      <w:szCs w:val="28"/>
    </w:rPr>
  </w:style>
  <w:style w:type="paragraph" w:customStyle="1" w:styleId="xl147">
    <w:name w:val="xl147"/>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48">
    <w:name w:val="xl148"/>
    <w:basedOn w:val="Normal"/>
    <w:rsid w:val="00FE63B7"/>
    <w:pPr>
      <w:pBdr>
        <w:top w:val="single" w:sz="4" w:space="0" w:color="000000"/>
        <w:right w:val="single" w:sz="4" w:space="0" w:color="000000"/>
      </w:pBdr>
      <w:spacing w:before="100" w:beforeAutospacing="1" w:after="100" w:afterAutospacing="1"/>
      <w:jc w:val="center"/>
    </w:pPr>
    <w:rPr>
      <w:b/>
      <w:bCs/>
      <w:sz w:val="28"/>
      <w:szCs w:val="28"/>
    </w:rPr>
  </w:style>
  <w:style w:type="paragraph" w:customStyle="1" w:styleId="xl149">
    <w:name w:val="xl149"/>
    <w:basedOn w:val="Normal"/>
    <w:rsid w:val="00FE63B7"/>
    <w:pPr>
      <w:pBdr>
        <w:left w:val="single" w:sz="4" w:space="0" w:color="000000"/>
      </w:pBdr>
      <w:spacing w:before="100" w:beforeAutospacing="1" w:after="100" w:afterAutospacing="1"/>
      <w:jc w:val="center"/>
    </w:pPr>
    <w:rPr>
      <w:b/>
      <w:bCs/>
      <w:sz w:val="28"/>
      <w:szCs w:val="28"/>
    </w:rPr>
  </w:style>
  <w:style w:type="paragraph" w:customStyle="1" w:styleId="xl150">
    <w:name w:val="xl150"/>
    <w:basedOn w:val="Normal"/>
    <w:rsid w:val="00FE63B7"/>
    <w:pPr>
      <w:pBdr>
        <w:right w:val="single" w:sz="4" w:space="0" w:color="000000"/>
      </w:pBdr>
      <w:spacing w:before="100" w:beforeAutospacing="1" w:after="100" w:afterAutospacing="1"/>
      <w:jc w:val="center"/>
    </w:pPr>
    <w:rPr>
      <w:b/>
      <w:bCs/>
      <w:sz w:val="28"/>
      <w:szCs w:val="28"/>
    </w:rPr>
  </w:style>
  <w:style w:type="paragraph" w:customStyle="1" w:styleId="Default">
    <w:name w:val="Default"/>
    <w:rsid w:val="0053139D"/>
    <w:pPr>
      <w:autoSpaceDE w:val="0"/>
      <w:autoSpaceDN w:val="0"/>
      <w:adjustRightInd w:val="0"/>
    </w:pPr>
    <w:rPr>
      <w:color w:val="000000"/>
      <w:sz w:val="24"/>
      <w:szCs w:val="24"/>
    </w:rPr>
  </w:style>
  <w:style w:type="character" w:customStyle="1" w:styleId="BodyTextIndent2Char">
    <w:name w:val="Body Text Indent 2 Char"/>
    <w:link w:val="BodyTextIndent2"/>
    <w:rsid w:val="00907F6C"/>
    <w:rPr>
      <w:sz w:val="24"/>
      <w:lang w:val="lv-LV" w:eastAsia="lv-LV"/>
    </w:rPr>
  </w:style>
  <w:style w:type="table" w:customStyle="1" w:styleId="TableGrid1">
    <w:name w:val="Table Grid1"/>
    <w:basedOn w:val="TableNormal"/>
    <w:next w:val="TableGrid"/>
    <w:uiPriority w:val="59"/>
    <w:rsid w:val="005C5F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09F3"/>
  </w:style>
  <w:style w:type="table" w:customStyle="1" w:styleId="TableGrid2">
    <w:name w:val="Table Grid2"/>
    <w:basedOn w:val="TableNormal"/>
    <w:next w:val="TableGrid"/>
    <w:uiPriority w:val="59"/>
    <w:rsid w:val="000709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0709F3"/>
    <w:rPr>
      <w:rFonts w:ascii="Tahoma" w:hAnsi="Tahoma" w:cs="BaltTimes"/>
      <w:sz w:val="16"/>
      <w:szCs w:val="16"/>
      <w:lang w:val="lv-LV" w:eastAsia="lv-LV"/>
    </w:rPr>
  </w:style>
  <w:style w:type="table" w:customStyle="1" w:styleId="TableGrid3">
    <w:name w:val="Table Grid3"/>
    <w:basedOn w:val="TableNormal"/>
    <w:next w:val="TableGrid"/>
    <w:uiPriority w:val="59"/>
    <w:rsid w:val="00A854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D17264"/>
    <w:pPr>
      <w:spacing w:line="360" w:lineRule="auto"/>
      <w:ind w:firstLine="300"/>
    </w:pPr>
    <w:rPr>
      <w:color w:val="414142"/>
    </w:rPr>
  </w:style>
  <w:style w:type="character" w:customStyle="1" w:styleId="BodyTextIndent3Char">
    <w:name w:val="Body Text Indent 3 Char"/>
    <w:link w:val="BodyTextIndent3"/>
    <w:rsid w:val="00E24221"/>
    <w:rPr>
      <w:sz w:val="24"/>
      <w:lang w:eastAsia="en-US"/>
    </w:rPr>
  </w:style>
  <w:style w:type="character" w:customStyle="1" w:styleId="ListParagraphChar">
    <w:name w:val="List Paragraph Char"/>
    <w:aliases w:val="2 Char"/>
    <w:link w:val="ListParagraph"/>
    <w:uiPriority w:val="99"/>
    <w:locked/>
    <w:rsid w:val="00E24221"/>
    <w:rPr>
      <w:sz w:val="24"/>
      <w:szCs w:val="24"/>
      <w:lang w:eastAsia="en-US"/>
    </w:rPr>
  </w:style>
  <w:style w:type="character" w:customStyle="1" w:styleId="FootnoteTextChar">
    <w:name w:val="Footnote Text Char"/>
    <w:aliases w:val="Footnote Char,Fußnote Char"/>
    <w:link w:val="FootnoteText"/>
    <w:rsid w:val="001D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5392">
      <w:bodyDiv w:val="1"/>
      <w:marLeft w:val="0"/>
      <w:marRight w:val="0"/>
      <w:marTop w:val="0"/>
      <w:marBottom w:val="0"/>
      <w:divBdr>
        <w:top w:val="none" w:sz="0" w:space="0" w:color="auto"/>
        <w:left w:val="none" w:sz="0" w:space="0" w:color="auto"/>
        <w:bottom w:val="none" w:sz="0" w:space="0" w:color="auto"/>
        <w:right w:val="none" w:sz="0" w:space="0" w:color="auto"/>
      </w:divBdr>
    </w:div>
    <w:div w:id="771321468">
      <w:bodyDiv w:val="1"/>
      <w:marLeft w:val="0"/>
      <w:marRight w:val="0"/>
      <w:marTop w:val="0"/>
      <w:marBottom w:val="0"/>
      <w:divBdr>
        <w:top w:val="none" w:sz="0" w:space="0" w:color="auto"/>
        <w:left w:val="none" w:sz="0" w:space="0" w:color="auto"/>
        <w:bottom w:val="none" w:sz="0" w:space="0" w:color="auto"/>
        <w:right w:val="none" w:sz="0" w:space="0" w:color="auto"/>
      </w:divBdr>
    </w:div>
    <w:div w:id="785462399">
      <w:bodyDiv w:val="1"/>
      <w:marLeft w:val="0"/>
      <w:marRight w:val="0"/>
      <w:marTop w:val="0"/>
      <w:marBottom w:val="0"/>
      <w:divBdr>
        <w:top w:val="none" w:sz="0" w:space="0" w:color="auto"/>
        <w:left w:val="none" w:sz="0" w:space="0" w:color="auto"/>
        <w:bottom w:val="none" w:sz="0" w:space="0" w:color="auto"/>
        <w:right w:val="none" w:sz="0" w:space="0" w:color="auto"/>
      </w:divBdr>
    </w:div>
    <w:div w:id="789276492">
      <w:bodyDiv w:val="1"/>
      <w:marLeft w:val="0"/>
      <w:marRight w:val="0"/>
      <w:marTop w:val="0"/>
      <w:marBottom w:val="0"/>
      <w:divBdr>
        <w:top w:val="none" w:sz="0" w:space="0" w:color="auto"/>
        <w:left w:val="none" w:sz="0" w:space="0" w:color="auto"/>
        <w:bottom w:val="none" w:sz="0" w:space="0" w:color="auto"/>
        <w:right w:val="none" w:sz="0" w:space="0" w:color="auto"/>
      </w:divBdr>
    </w:div>
    <w:div w:id="860124863">
      <w:bodyDiv w:val="1"/>
      <w:marLeft w:val="0"/>
      <w:marRight w:val="0"/>
      <w:marTop w:val="0"/>
      <w:marBottom w:val="0"/>
      <w:divBdr>
        <w:top w:val="none" w:sz="0" w:space="0" w:color="auto"/>
        <w:left w:val="none" w:sz="0" w:space="0" w:color="auto"/>
        <w:bottom w:val="none" w:sz="0" w:space="0" w:color="auto"/>
        <w:right w:val="none" w:sz="0" w:space="0" w:color="auto"/>
      </w:divBdr>
    </w:div>
    <w:div w:id="958026042">
      <w:bodyDiv w:val="1"/>
      <w:marLeft w:val="0"/>
      <w:marRight w:val="0"/>
      <w:marTop w:val="0"/>
      <w:marBottom w:val="0"/>
      <w:divBdr>
        <w:top w:val="none" w:sz="0" w:space="0" w:color="auto"/>
        <w:left w:val="none" w:sz="0" w:space="0" w:color="auto"/>
        <w:bottom w:val="none" w:sz="0" w:space="0" w:color="auto"/>
        <w:right w:val="none" w:sz="0" w:space="0" w:color="auto"/>
      </w:divBdr>
      <w:divsChild>
        <w:div w:id="685442173">
          <w:marLeft w:val="0"/>
          <w:marRight w:val="0"/>
          <w:marTop w:val="0"/>
          <w:marBottom w:val="0"/>
          <w:divBdr>
            <w:top w:val="none" w:sz="0" w:space="0" w:color="auto"/>
            <w:left w:val="none" w:sz="0" w:space="0" w:color="auto"/>
            <w:bottom w:val="none" w:sz="0" w:space="0" w:color="auto"/>
            <w:right w:val="none" w:sz="0" w:space="0" w:color="auto"/>
          </w:divBdr>
          <w:divsChild>
            <w:div w:id="624822077">
              <w:marLeft w:val="0"/>
              <w:marRight w:val="0"/>
              <w:marTop w:val="0"/>
              <w:marBottom w:val="0"/>
              <w:divBdr>
                <w:top w:val="none" w:sz="0" w:space="0" w:color="auto"/>
                <w:left w:val="none" w:sz="0" w:space="0" w:color="auto"/>
                <w:bottom w:val="none" w:sz="0" w:space="0" w:color="auto"/>
                <w:right w:val="none" w:sz="0" w:space="0" w:color="auto"/>
              </w:divBdr>
              <w:divsChild>
                <w:div w:id="923075525">
                  <w:marLeft w:val="0"/>
                  <w:marRight w:val="0"/>
                  <w:marTop w:val="0"/>
                  <w:marBottom w:val="0"/>
                  <w:divBdr>
                    <w:top w:val="none" w:sz="0" w:space="0" w:color="auto"/>
                    <w:left w:val="none" w:sz="0" w:space="0" w:color="auto"/>
                    <w:bottom w:val="none" w:sz="0" w:space="0" w:color="auto"/>
                    <w:right w:val="none" w:sz="0" w:space="0" w:color="auto"/>
                  </w:divBdr>
                  <w:divsChild>
                    <w:div w:id="1438719800">
                      <w:marLeft w:val="0"/>
                      <w:marRight w:val="0"/>
                      <w:marTop w:val="0"/>
                      <w:marBottom w:val="0"/>
                      <w:divBdr>
                        <w:top w:val="none" w:sz="0" w:space="0" w:color="auto"/>
                        <w:left w:val="none" w:sz="0" w:space="0" w:color="auto"/>
                        <w:bottom w:val="none" w:sz="0" w:space="0" w:color="auto"/>
                        <w:right w:val="none" w:sz="0" w:space="0" w:color="auto"/>
                      </w:divBdr>
                      <w:divsChild>
                        <w:div w:id="1079400067">
                          <w:marLeft w:val="0"/>
                          <w:marRight w:val="0"/>
                          <w:marTop w:val="0"/>
                          <w:marBottom w:val="0"/>
                          <w:divBdr>
                            <w:top w:val="none" w:sz="0" w:space="0" w:color="auto"/>
                            <w:left w:val="none" w:sz="0" w:space="0" w:color="auto"/>
                            <w:bottom w:val="none" w:sz="0" w:space="0" w:color="auto"/>
                            <w:right w:val="none" w:sz="0" w:space="0" w:color="auto"/>
                          </w:divBdr>
                          <w:divsChild>
                            <w:div w:id="14222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349059">
      <w:bodyDiv w:val="1"/>
      <w:marLeft w:val="0"/>
      <w:marRight w:val="0"/>
      <w:marTop w:val="0"/>
      <w:marBottom w:val="0"/>
      <w:divBdr>
        <w:top w:val="none" w:sz="0" w:space="0" w:color="auto"/>
        <w:left w:val="none" w:sz="0" w:space="0" w:color="auto"/>
        <w:bottom w:val="none" w:sz="0" w:space="0" w:color="auto"/>
        <w:right w:val="none" w:sz="0" w:space="0" w:color="auto"/>
      </w:divBdr>
    </w:div>
    <w:div w:id="1499495398">
      <w:bodyDiv w:val="1"/>
      <w:marLeft w:val="0"/>
      <w:marRight w:val="0"/>
      <w:marTop w:val="0"/>
      <w:marBottom w:val="0"/>
      <w:divBdr>
        <w:top w:val="none" w:sz="0" w:space="0" w:color="auto"/>
        <w:left w:val="none" w:sz="0" w:space="0" w:color="auto"/>
        <w:bottom w:val="none" w:sz="0" w:space="0" w:color="auto"/>
        <w:right w:val="none" w:sz="0" w:space="0" w:color="auto"/>
      </w:divBdr>
    </w:div>
    <w:div w:id="1565483322">
      <w:bodyDiv w:val="1"/>
      <w:marLeft w:val="0"/>
      <w:marRight w:val="0"/>
      <w:marTop w:val="0"/>
      <w:marBottom w:val="0"/>
      <w:divBdr>
        <w:top w:val="none" w:sz="0" w:space="0" w:color="auto"/>
        <w:left w:val="none" w:sz="0" w:space="0" w:color="auto"/>
        <w:bottom w:val="none" w:sz="0" w:space="0" w:color="auto"/>
        <w:right w:val="none" w:sz="0" w:space="0" w:color="auto"/>
      </w:divBdr>
    </w:div>
    <w:div w:id="1606305730">
      <w:bodyDiv w:val="1"/>
      <w:marLeft w:val="0"/>
      <w:marRight w:val="0"/>
      <w:marTop w:val="0"/>
      <w:marBottom w:val="0"/>
      <w:divBdr>
        <w:top w:val="none" w:sz="0" w:space="0" w:color="auto"/>
        <w:left w:val="none" w:sz="0" w:space="0" w:color="auto"/>
        <w:bottom w:val="none" w:sz="0" w:space="0" w:color="auto"/>
        <w:right w:val="none" w:sz="0" w:space="0" w:color="auto"/>
      </w:divBdr>
    </w:div>
    <w:div w:id="1732850129">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77483831">
      <w:bodyDiv w:val="1"/>
      <w:marLeft w:val="0"/>
      <w:marRight w:val="0"/>
      <w:marTop w:val="0"/>
      <w:marBottom w:val="0"/>
      <w:divBdr>
        <w:top w:val="none" w:sz="0" w:space="0" w:color="auto"/>
        <w:left w:val="none" w:sz="0" w:space="0" w:color="auto"/>
        <w:bottom w:val="none" w:sz="0" w:space="0" w:color="auto"/>
        <w:right w:val="none" w:sz="0" w:space="0" w:color="auto"/>
      </w:divBdr>
    </w:div>
    <w:div w:id="18248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07BEB-27B8-402E-A73F-3D67E115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7</Pages>
  <Words>2455</Words>
  <Characters>16339</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ATKLĀTA KONKURSA</vt:lpstr>
    </vt:vector>
  </TitlesOfParts>
  <Company>Ministry of Defence, Latvia</Company>
  <LinksUpToDate>false</LinksUpToDate>
  <CharactersWithSpaces>18757</CharactersWithSpaces>
  <SharedDoc>false</SharedDoc>
  <HLinks>
    <vt:vector size="30" baseType="variant">
      <vt:variant>
        <vt:i4>5308465</vt:i4>
      </vt:variant>
      <vt:variant>
        <vt:i4>12</vt:i4>
      </vt:variant>
      <vt:variant>
        <vt:i4>0</vt:i4>
      </vt:variant>
      <vt:variant>
        <vt:i4>5</vt:i4>
      </vt:variant>
      <vt:variant>
        <vt:lpwstr>mailto:dzintars.zeimis@mil.lv</vt:lpwstr>
      </vt:variant>
      <vt:variant>
        <vt:lpwstr/>
      </vt:variant>
      <vt:variant>
        <vt:i4>6094901</vt:i4>
      </vt:variant>
      <vt:variant>
        <vt:i4>9</vt:i4>
      </vt:variant>
      <vt:variant>
        <vt:i4>0</vt:i4>
      </vt:variant>
      <vt:variant>
        <vt:i4>5</vt:i4>
      </vt:variant>
      <vt:variant>
        <vt:lpwstr>mailto:egons.knauers@ergo.lv</vt:lpwstr>
      </vt:variant>
      <vt:variant>
        <vt:lpwstr/>
      </vt:variant>
      <vt:variant>
        <vt:i4>5701726</vt:i4>
      </vt:variant>
      <vt:variant>
        <vt:i4>6</vt:i4>
      </vt:variant>
      <vt:variant>
        <vt:i4>0</vt:i4>
      </vt:variant>
      <vt:variant>
        <vt:i4>5</vt:i4>
      </vt:variant>
      <vt:variant>
        <vt:lpwstr>https://likumi.lv/doc.php?id=287760</vt:lpwstr>
      </vt:variant>
      <vt:variant>
        <vt:lpwstr>p18</vt:lpwstr>
      </vt:variant>
      <vt:variant>
        <vt:i4>1310834</vt:i4>
      </vt:variant>
      <vt:variant>
        <vt:i4>3</vt:i4>
      </vt:variant>
      <vt:variant>
        <vt:i4>0</vt:i4>
      </vt:variant>
      <vt:variant>
        <vt:i4>5</vt:i4>
      </vt:variant>
      <vt:variant>
        <vt:lpwstr>mailto:inara.kokina@mil.lv</vt:lpwstr>
      </vt:variant>
      <vt:variant>
        <vt:lpwstr/>
      </vt:variant>
      <vt:variant>
        <vt:i4>4456484</vt:i4>
      </vt:variant>
      <vt:variant>
        <vt:i4>0</vt:i4>
      </vt:variant>
      <vt:variant>
        <vt:i4>0</vt:i4>
      </vt:variant>
      <vt:variant>
        <vt:i4>5</vt:i4>
      </vt:variant>
      <vt:variant>
        <vt:lpwstr>mailto:dzinatrs.zeimis@mil.lv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User</dc:creator>
  <cp:keywords/>
  <dc:description/>
  <cp:lastModifiedBy>Artemijs Rudovics</cp:lastModifiedBy>
  <cp:revision>103</cp:revision>
  <cp:lastPrinted>2018-07-23T06:59:00Z</cp:lastPrinted>
  <dcterms:created xsi:type="dcterms:W3CDTF">2017-07-06T08:42:00Z</dcterms:created>
  <dcterms:modified xsi:type="dcterms:W3CDTF">2018-08-03T06:10:00Z</dcterms:modified>
</cp:coreProperties>
</file>