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43" w:rsidRPr="00A67270" w:rsidRDefault="00A67270" w:rsidP="00A67270">
      <w:pPr>
        <w:spacing w:after="0" w:line="240" w:lineRule="auto"/>
        <w:contextualSpacing/>
        <w:rPr>
          <w:i/>
        </w:rPr>
      </w:pPr>
      <w:r w:rsidRPr="00A67270">
        <w:rPr>
          <w:i/>
        </w:rPr>
        <w:t>IZRAKSTS</w:t>
      </w:r>
    </w:p>
    <w:p w:rsidR="00A67270" w:rsidRDefault="00A67270" w:rsidP="00A67270">
      <w:pPr>
        <w:spacing w:after="0" w:line="240" w:lineRule="auto"/>
        <w:contextualSpacing/>
      </w:pPr>
    </w:p>
    <w:p w:rsidR="00A67270" w:rsidRPr="005B4B00" w:rsidRDefault="00A67270" w:rsidP="00A67270">
      <w:pPr>
        <w:spacing w:after="0" w:line="240" w:lineRule="auto"/>
        <w:contextualSpacing/>
        <w:jc w:val="center"/>
        <w:rPr>
          <w:b/>
        </w:rPr>
      </w:pPr>
      <w:r w:rsidRPr="005B4B00">
        <w:rPr>
          <w:b/>
        </w:rPr>
        <w:t>PROTOKOLS</w:t>
      </w:r>
    </w:p>
    <w:p w:rsidR="00096510" w:rsidRDefault="00096510" w:rsidP="00A67270">
      <w:pPr>
        <w:spacing w:after="0" w:line="240" w:lineRule="auto"/>
        <w:contextualSpacing/>
        <w:jc w:val="center"/>
      </w:pPr>
      <w:r>
        <w:t xml:space="preserve">Bremzēšanas iekārtas BAK 12/14 rezerves daļas </w:t>
      </w:r>
    </w:p>
    <w:p w:rsidR="00A67270" w:rsidRDefault="00096510" w:rsidP="00A67270">
      <w:pPr>
        <w:spacing w:after="0" w:line="240" w:lineRule="auto"/>
        <w:contextualSpacing/>
        <w:jc w:val="center"/>
      </w:pPr>
      <w:r>
        <w:t>ID Nr. NBS NP 2.RNC 2018/27</w:t>
      </w:r>
      <w:r w:rsidR="00A67270">
        <w:br/>
      </w:r>
    </w:p>
    <w:p w:rsidR="00A67270" w:rsidRDefault="00A67270" w:rsidP="00A67270">
      <w:pPr>
        <w:spacing w:after="0" w:line="240" w:lineRule="auto"/>
        <w:contextualSpacing/>
      </w:pPr>
      <w:r>
        <w:t>Rem</w:t>
      </w:r>
      <w:r w:rsidR="0001545D">
        <w:t xml:space="preserve">bates pagastā, Ķeguma novadā, </w:t>
      </w:r>
      <w:r w:rsidR="00C05D22">
        <w:t>17.04.2019.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</w:pPr>
      <w:r>
        <w:t>Iepirkuma komisijas sa</w:t>
      </w:r>
      <w:r w:rsidR="0001545D">
        <w:t>stāvs izveidots ar pavēli Nr.</w:t>
      </w:r>
      <w:r w:rsidR="00096510">
        <w:t>207</w:t>
      </w:r>
    </w:p>
    <w:p w:rsidR="00A67270" w:rsidRDefault="00A67270" w:rsidP="00A67270">
      <w:pPr>
        <w:spacing w:after="0" w:line="240" w:lineRule="auto"/>
        <w:contextualSpacing/>
      </w:pPr>
      <w:r>
        <w:t>[...]</w:t>
      </w:r>
    </w:p>
    <w:p w:rsidR="00A67270" w:rsidRDefault="00A67270" w:rsidP="00B33061">
      <w:pPr>
        <w:spacing w:after="0" w:line="240" w:lineRule="auto"/>
        <w:contextualSpacing/>
        <w:jc w:val="both"/>
      </w:pP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 nolemj: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[...]</w:t>
      </w:r>
    </w:p>
    <w:p w:rsidR="00C05D22" w:rsidRPr="009561FA" w:rsidRDefault="00C05D22" w:rsidP="00C05D22">
      <w:pPr>
        <w:spacing w:after="0" w:line="240" w:lineRule="auto"/>
        <w:jc w:val="both"/>
        <w:rPr>
          <w:b/>
        </w:rPr>
      </w:pPr>
      <w:r>
        <w:t>Iepirkuma komisija vienbalsīgi nolemj pārtraukt NBS NP 2.RNC 2018/27 iepirkumu, jo par NP 2.RNC deleģēto daļu iepirkums tiks veikts centralizēti.</w:t>
      </w:r>
    </w:p>
    <w:p w:rsidR="00A67270" w:rsidRDefault="00C05D22" w:rsidP="00C05D22">
      <w:pPr>
        <w:spacing w:after="0" w:line="240" w:lineRule="auto"/>
        <w:contextualSpacing/>
        <w:jc w:val="both"/>
      </w:pPr>
      <w:r>
        <w:t xml:space="preserve"> </w:t>
      </w:r>
      <w:r w:rsidR="00A67270">
        <w:t xml:space="preserve">[...] 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komisijas lēmumu var pārsūdzēt Administratīvajā rajona tiesā viena mēneša laikā no tā spēkā stāšanās dienas.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Komisija: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Komisijas priekšsēdētājs: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(personiskais paraksts)            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            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            V.Uzvārds</w:t>
      </w: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Pr="00F05B35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A67270" w:rsidRPr="00283E62" w:rsidRDefault="00A67270" w:rsidP="00A67270">
      <w:pPr>
        <w:spacing w:after="0" w:line="240" w:lineRule="auto"/>
        <w:contextualSpacing/>
        <w:jc w:val="right"/>
        <w:rPr>
          <w:i/>
          <w:szCs w:val="24"/>
        </w:rPr>
      </w:pPr>
      <w:r w:rsidRPr="00283E62">
        <w:rPr>
          <w:i/>
          <w:szCs w:val="24"/>
        </w:rPr>
        <w:t>IZRAKSTS PAREIZS</w:t>
      </w:r>
    </w:p>
    <w:p w:rsidR="00A67270" w:rsidRDefault="00A67270" w:rsidP="00A67270">
      <w:pPr>
        <w:spacing w:after="0" w:line="240" w:lineRule="auto"/>
        <w:contextualSpacing/>
        <w:jc w:val="right"/>
        <w:rPr>
          <w:szCs w:val="24"/>
        </w:rPr>
      </w:pPr>
      <w:r>
        <w:rPr>
          <w:rFonts w:cs="Times New Roman"/>
          <w:szCs w:val="24"/>
        </w:rPr>
        <w:t>/paraksts/_____________</w:t>
      </w:r>
      <w:r>
        <w:rPr>
          <w:szCs w:val="24"/>
        </w:rPr>
        <w:t>__</w:t>
      </w:r>
    </w:p>
    <w:p w:rsidR="00A67270" w:rsidRDefault="00A67270" w:rsidP="00A67270">
      <w:pPr>
        <w:spacing w:after="0" w:line="240" w:lineRule="auto"/>
        <w:contextualSpacing/>
        <w:jc w:val="right"/>
      </w:pPr>
      <w:r>
        <w:rPr>
          <w:rFonts w:cs="Times New Roman"/>
          <w:szCs w:val="24"/>
        </w:rPr>
        <w:t>Rembates pag. Ķeguma nov.</w:t>
      </w:r>
      <w:r w:rsidR="00B33061">
        <w:rPr>
          <w:szCs w:val="24"/>
        </w:rPr>
        <w:t xml:space="preserve">, </w:t>
      </w:r>
      <w:r w:rsidR="00C05D22">
        <w:rPr>
          <w:szCs w:val="24"/>
        </w:rPr>
        <w:t>25.06.2019.</w:t>
      </w:r>
      <w:bookmarkStart w:id="0" w:name="_GoBack"/>
      <w:bookmarkEnd w:id="0"/>
    </w:p>
    <w:p w:rsidR="00A67270" w:rsidRPr="00A67270" w:rsidRDefault="00A67270" w:rsidP="00A67270">
      <w:pPr>
        <w:spacing w:after="0" w:line="240" w:lineRule="auto"/>
        <w:contextualSpacing/>
      </w:pPr>
    </w:p>
    <w:p w:rsidR="00A67270" w:rsidRDefault="00A67270"/>
    <w:sectPr w:rsidR="00A67270" w:rsidSect="00A6727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AF6"/>
    <w:multiLevelType w:val="hybridMultilevel"/>
    <w:tmpl w:val="C25260C2"/>
    <w:lvl w:ilvl="0" w:tplc="49CEE1A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97282"/>
    <w:multiLevelType w:val="hybridMultilevel"/>
    <w:tmpl w:val="751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9"/>
    <w:rsid w:val="0001545D"/>
    <w:rsid w:val="00096510"/>
    <w:rsid w:val="004553A2"/>
    <w:rsid w:val="005B4B00"/>
    <w:rsid w:val="00860898"/>
    <w:rsid w:val="008B4798"/>
    <w:rsid w:val="00A67270"/>
    <w:rsid w:val="00B33061"/>
    <w:rsid w:val="00C05D22"/>
    <w:rsid w:val="00D17199"/>
    <w:rsid w:val="00DC389F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AE45A-CCAB-450A-A790-EE5C588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Eglīte</dc:creator>
  <cp:keywords/>
  <dc:description/>
  <cp:lastModifiedBy>Egija Eglīte</cp:lastModifiedBy>
  <cp:revision>9</cp:revision>
  <dcterms:created xsi:type="dcterms:W3CDTF">2018-01-23T12:36:00Z</dcterms:created>
  <dcterms:modified xsi:type="dcterms:W3CDTF">2019-06-25T09:26:00Z</dcterms:modified>
</cp:coreProperties>
</file>