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896444">
        <w:rPr>
          <w:rStyle w:val="left"/>
          <w:sz w:val="24"/>
          <w:szCs w:val="24"/>
        </w:rPr>
        <w:t>Darba instrumentu</w:t>
      </w:r>
      <w:r w:rsidR="004C419B" w:rsidRPr="004C419B">
        <w:rPr>
          <w:rStyle w:val="left"/>
          <w:sz w:val="24"/>
          <w:szCs w:val="24"/>
        </w:rPr>
        <w:t xml:space="preserve">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896444">
        <w:rPr>
          <w:rFonts w:cs="Times New Roman"/>
          <w:sz w:val="24"/>
          <w:szCs w:val="24"/>
        </w:rPr>
        <w:t>24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896444">
        <w:rPr>
          <w:rFonts w:cs="Times New Roman"/>
          <w:sz w:val="24"/>
          <w:szCs w:val="24"/>
        </w:rPr>
        <w:t>15</w:t>
      </w:r>
      <w:r w:rsidR="0008216D" w:rsidRPr="004C419B">
        <w:rPr>
          <w:rFonts w:cs="Times New Roman"/>
          <w:sz w:val="24"/>
          <w:szCs w:val="24"/>
        </w:rPr>
        <w:t>.</w:t>
      </w:r>
      <w:r w:rsidR="00896444">
        <w:rPr>
          <w:rFonts w:cs="Times New Roman"/>
          <w:sz w:val="24"/>
          <w:szCs w:val="24"/>
        </w:rPr>
        <w:t>08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896444">
        <w:rPr>
          <w:rFonts w:cs="Times New Roman"/>
          <w:sz w:val="24"/>
          <w:szCs w:val="24"/>
          <w:lang w:bidi="ar-SA"/>
        </w:rPr>
        <w:t>01</w:t>
      </w:r>
      <w:r w:rsidR="004C419B" w:rsidRPr="004C419B">
        <w:rPr>
          <w:rFonts w:cs="Times New Roman"/>
          <w:sz w:val="24"/>
          <w:szCs w:val="24"/>
          <w:lang w:bidi="ar-SA"/>
        </w:rPr>
        <w:t>.06</w:t>
      </w:r>
      <w:r w:rsidRPr="004C419B">
        <w:rPr>
          <w:rFonts w:cs="Times New Roman"/>
          <w:sz w:val="24"/>
          <w:szCs w:val="24"/>
          <w:lang w:bidi="ar-SA"/>
        </w:rPr>
        <w:t xml:space="preserve">.2018. pavēle Nr. </w:t>
      </w:r>
      <w:r w:rsidR="00214D8B" w:rsidRPr="004C419B">
        <w:rPr>
          <w:rFonts w:cs="Times New Roman"/>
          <w:sz w:val="24"/>
          <w:szCs w:val="24"/>
          <w:lang w:bidi="ar-SA"/>
        </w:rPr>
        <w:t>1</w:t>
      </w:r>
      <w:r w:rsidR="00896444">
        <w:rPr>
          <w:rFonts w:cs="Times New Roman"/>
          <w:sz w:val="24"/>
          <w:szCs w:val="24"/>
          <w:lang w:bidi="ar-SA"/>
        </w:rPr>
        <w:t>75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896444">
        <w:rPr>
          <w:rStyle w:val="left"/>
          <w:sz w:val="24"/>
          <w:szCs w:val="24"/>
        </w:rPr>
        <w:t>Darba instrumentu</w:t>
      </w:r>
      <w:r w:rsidR="004C419B" w:rsidRPr="004C419B">
        <w:rPr>
          <w:rStyle w:val="left"/>
          <w:sz w:val="24"/>
          <w:szCs w:val="24"/>
        </w:rPr>
        <w:t xml:space="preserve">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896444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 xml:space="preserve">NP 3.RNC štāba juridiskās nodaļas jurists, NP 3.RNC štāba FS finansists, </w:t>
      </w:r>
      <w:r w:rsidRPr="00896444">
        <w:rPr>
          <w:rFonts w:cs="Times New Roman"/>
          <w:sz w:val="24"/>
          <w:szCs w:val="24"/>
          <w:lang w:bidi="ar-SA"/>
        </w:rPr>
        <w:t>NP 3.RNC štāba LIS speciālists</w:t>
      </w:r>
    </w:p>
    <w:p w:rsidR="004C419B" w:rsidRPr="00896444" w:rsidRDefault="00154BB9" w:rsidP="00EF07BB">
      <w:pPr>
        <w:rPr>
          <w:bCs/>
          <w:sz w:val="24"/>
          <w:szCs w:val="24"/>
        </w:rPr>
      </w:pPr>
      <w:r w:rsidRPr="00896444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896444">
        <w:rPr>
          <w:bCs/>
          <w:sz w:val="24"/>
          <w:szCs w:val="24"/>
        </w:rPr>
        <w:t>NP TRNC 3.RTRC NG noliktavas priekšnieks seržants Gints Kalniņš</w:t>
      </w:r>
    </w:p>
    <w:p w:rsidR="00896444" w:rsidRPr="00573BDB" w:rsidRDefault="00896444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„Sentios”, reģ.Nr. 40103868193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8620.82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 1418.46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3.daļa – 739.00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 3612.37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“Geist”, reģ.Nr.40103879604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5585.00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2.daļa – 1150.00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3.daļa – 777.77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4.daļa – 2299.00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 8607.00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“Kurt Koenig Celtniecības Mašīnas Latvija”, reģ.Nr.40003688454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7193.00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2.daļa – 1203.40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 2250.00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“B&amp;B Tools Latvija”, reģ.Nr.50003557991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7919.00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2.daļa – 1186.00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3.daļa – 690.00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4.daļa – 2918.00.00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5.daļa – 7288.52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6.daļa – 12103.00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“HCT AUTOMOTIVE”, reģ.Nr.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40003088088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 7300.50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6.daļa – 19057.70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“DKM Group”, reģ.Nr. 40103967292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6994.20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 1320.00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 605.00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 2374.60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;</w:t>
            </w:r>
          </w:p>
          <w:p w:rsid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 10846.00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AA0EC4" w:rsidRPr="002F356A" w:rsidRDefault="00AA0EC4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lastRenderedPageBreak/>
              <w:t>A/S “Kesko Senukai Latvia”, reģ.Nr.40003311719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6608.26 EUR bez PVN.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“Metmatus”, reģ.Nr.40003655190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 6136.50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 608.27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 4737.06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“Rasi”, reģ.Nr.40002052435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 1694.54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PVN,</w:t>
            </w:r>
          </w:p>
          <w:p w:rsidR="004C419B" w:rsidRPr="002F356A" w:rsidRDefault="002F356A" w:rsidP="00AA0EC4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 4884.64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lastRenderedPageBreak/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2F356A" w:rsidRPr="00FE55BC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“Sentios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 netiek vērtēta sakarā ar konstatētajām nepilnībām pasūtītāja tehniskās specifikācijas prasībās,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FE55BC" w:rsidRPr="002F356A" w:rsidRDefault="002F356A" w:rsidP="00FE55B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“Geist”, piedāvājuma summa: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 netiek vērtēta sakarā ar konstatētajām nepilnībām pasūtītāja tehniskās specifikācijas prasībās,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FE55BC" w:rsidRPr="002F356A" w:rsidRDefault="002F356A" w:rsidP="00FE55B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“Kurt Koenig Celtniecības Mašīnas Latvija”,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piedāvājuma summa: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 netiek vērtēta sakarā ar konstatētajām nepilnībām pasūtītāja tehniskās specifikācijas prasībās,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–piedāvājums neatbilst tehniskās specifikācijas prasībām;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–piedāvājums neatbilst tehniskās specifikācijas prasībām.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“B&amp;B Tools Latvija”,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piedāvājuma summa: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netiek vērtēta sakarā ar konstatētajām nepilnībām pasūtītāja tehniskās specifikācijas prasībās,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–piedāvājums neatbilst tehniskās specifikācijas prasībām;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–piedāvājums neatbilst tehniskās specifikācijas prasībām;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6.daļa –piedāvājums neatbilst iepirkuma nolikuma prasībām.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“HCT AUTOMOTIVE”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6.daļa –piedāvājums neatbilst iepirkuma nolikuma prasībām.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“DKM Group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 netiek vērtēta sakarā ar konstatētajām nepilnībām pasūtītāja tehniskās specifikācijas prasībās,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lastRenderedPageBreak/>
              <w:t>2.daļa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ībām, 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eastAsia="ru-RU" w:bidi="ar-SA"/>
              </w:rPr>
              <w:t>A/S “Kesko Senukai Latvia”: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 netiek vērtēta sakarā ar konstatētajām nepilnībām pasūtītāja te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hniskās specifikācijas prasībās.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eastAsia="ru-RU" w:bidi="ar-SA"/>
              </w:rPr>
              <w:t>SIA “Metmatus”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 netiek vērtēta sakarā ar konstatētajām nepilnībām pasūtītāja tehniskās specifikācijas prasībās,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3.daļa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eastAsia="ru-RU" w:bidi="ar-SA"/>
              </w:rPr>
              <w:t>SIA “Rasi”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4.daļa –piedāvājums neatbilst tehniskās specifikācijas prasībām;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5.daļa –piedāvājums neatbilst tehniskās specifikācijas prasībām.</w:t>
            </w:r>
          </w:p>
          <w:p w:rsidR="004C419B" w:rsidRPr="00573BDB" w:rsidRDefault="004C419B" w:rsidP="00214D8B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lastRenderedPageBreak/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AA0EC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AA0EC4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AA0EC4" w:rsidRPr="00AA0EC4" w:rsidRDefault="00221E29" w:rsidP="00AA0EC4">
      <w:pPr>
        <w:jc w:val="both"/>
        <w:rPr>
          <w:rFonts w:cs="Times New Roman"/>
          <w:sz w:val="24"/>
          <w:szCs w:val="24"/>
          <w:lang w:bidi="ar-SA"/>
        </w:rPr>
      </w:pPr>
      <w:r w:rsidRPr="00AA0EC4">
        <w:rPr>
          <w:rFonts w:cs="Times New Roman"/>
          <w:sz w:val="24"/>
          <w:szCs w:val="24"/>
        </w:rPr>
        <w:t xml:space="preserve">Iepirkumu </w:t>
      </w:r>
      <w:r w:rsidR="000753B0" w:rsidRPr="00AA0EC4">
        <w:rPr>
          <w:rFonts w:cs="Times New Roman"/>
          <w:sz w:val="24"/>
          <w:szCs w:val="24"/>
        </w:rPr>
        <w:t>komisija 2018</w:t>
      </w:r>
      <w:r w:rsidR="00CC6A54" w:rsidRPr="00AA0EC4">
        <w:rPr>
          <w:rFonts w:cs="Times New Roman"/>
          <w:sz w:val="24"/>
          <w:szCs w:val="24"/>
        </w:rPr>
        <w:t xml:space="preserve">.gada </w:t>
      </w:r>
      <w:r w:rsidR="00AA0EC4" w:rsidRPr="00AA0EC4">
        <w:rPr>
          <w:rFonts w:cs="Times New Roman"/>
          <w:sz w:val="24"/>
          <w:szCs w:val="24"/>
        </w:rPr>
        <w:t>15</w:t>
      </w:r>
      <w:r w:rsidR="00320C58" w:rsidRPr="00AA0EC4">
        <w:rPr>
          <w:rFonts w:cs="Times New Roman"/>
          <w:sz w:val="24"/>
          <w:szCs w:val="24"/>
        </w:rPr>
        <w:t>.</w:t>
      </w:r>
      <w:r w:rsidR="00AA0EC4" w:rsidRPr="00AA0EC4">
        <w:rPr>
          <w:rFonts w:cs="Times New Roman"/>
          <w:sz w:val="24"/>
          <w:szCs w:val="24"/>
        </w:rPr>
        <w:t>augusta</w:t>
      </w:r>
      <w:r w:rsidR="006B5A51" w:rsidRPr="00AA0EC4">
        <w:rPr>
          <w:rFonts w:cs="Times New Roman"/>
          <w:sz w:val="24"/>
          <w:szCs w:val="24"/>
        </w:rPr>
        <w:t xml:space="preserve"> sēdē pieņēma lēmumu </w:t>
      </w:r>
      <w:r w:rsidR="000753B0" w:rsidRPr="00AA0EC4">
        <w:rPr>
          <w:rFonts w:cs="Times New Roman"/>
          <w:sz w:val="24"/>
          <w:szCs w:val="24"/>
        </w:rPr>
        <w:t xml:space="preserve">līguma slēgšanas tiesības </w:t>
      </w:r>
      <w:r w:rsidR="00214D8B" w:rsidRPr="00AA0EC4">
        <w:rPr>
          <w:sz w:val="24"/>
          <w:szCs w:val="24"/>
        </w:rPr>
        <w:t xml:space="preserve">piešķirt </w:t>
      </w:r>
      <w:r w:rsidR="00AA0EC4" w:rsidRPr="00AA0EC4">
        <w:rPr>
          <w:rFonts w:cs="Times New Roman"/>
          <w:bCs/>
          <w:sz w:val="24"/>
          <w:szCs w:val="24"/>
          <w:lang w:bidi="ar-SA"/>
        </w:rPr>
        <w:t>SIA „</w:t>
      </w:r>
      <w:r w:rsidR="00AA0EC4" w:rsidRPr="00AA0EC4">
        <w:rPr>
          <w:rFonts w:eastAsia="Calibri" w:cs="Times New Roman"/>
          <w:sz w:val="24"/>
          <w:szCs w:val="24"/>
          <w:lang w:bidi="ar-SA"/>
        </w:rPr>
        <w:t>Geist</w:t>
      </w:r>
      <w:r w:rsidR="00AA0EC4" w:rsidRPr="00AA0EC4">
        <w:rPr>
          <w:rFonts w:cs="Times New Roman"/>
          <w:bCs/>
          <w:sz w:val="24"/>
          <w:szCs w:val="24"/>
          <w:lang w:bidi="ar-SA"/>
        </w:rPr>
        <w:t>” par iepirkuma 2. un 4.daļu, par</w:t>
      </w:r>
      <w:r w:rsidR="00AA0EC4" w:rsidRPr="00AA0EC4">
        <w:rPr>
          <w:rFonts w:cs="Times New Roman"/>
          <w:sz w:val="24"/>
          <w:szCs w:val="24"/>
          <w:lang w:bidi="ar-SA"/>
        </w:rPr>
        <w:t xml:space="preserve"> līguma kopējo summu 3449.00 EUR bez PVN ( 2.daļa – 1150.00 EUR bez PVN un 4.daļa – 2299.00 EU</w:t>
      </w:r>
      <w:r w:rsidR="00AA0EC4" w:rsidRPr="00AA0EC4">
        <w:rPr>
          <w:rFonts w:cs="Times New Roman"/>
          <w:sz w:val="24"/>
          <w:szCs w:val="24"/>
          <w:lang w:bidi="ar-SA"/>
        </w:rPr>
        <w:t xml:space="preserve">R bez PVN), </w:t>
      </w:r>
      <w:r w:rsidR="00AA0EC4" w:rsidRPr="00AA0EC4">
        <w:rPr>
          <w:rFonts w:cs="Times New Roman"/>
          <w:sz w:val="24"/>
          <w:szCs w:val="24"/>
          <w:lang w:bidi="ar-SA"/>
        </w:rPr>
        <w:t>SIA “DKM group”</w:t>
      </w:r>
      <w:r w:rsidR="00AA0EC4" w:rsidRPr="00AA0EC4">
        <w:rPr>
          <w:rFonts w:cs="Times New Roman"/>
          <w:bCs/>
          <w:sz w:val="24"/>
          <w:szCs w:val="24"/>
          <w:lang w:bidi="ar-SA"/>
        </w:rPr>
        <w:t xml:space="preserve"> par iepirkuma 3.daļu, par</w:t>
      </w:r>
      <w:r w:rsidR="00AA0EC4" w:rsidRPr="00AA0EC4">
        <w:rPr>
          <w:rFonts w:cs="Times New Roman"/>
          <w:sz w:val="24"/>
          <w:szCs w:val="24"/>
          <w:lang w:bidi="ar-SA"/>
        </w:rPr>
        <w:t xml:space="preserve"> līguma kopējo summu 605.00 EUR bez </w:t>
      </w:r>
      <w:r w:rsidR="00AA0EC4" w:rsidRPr="00AA0EC4">
        <w:rPr>
          <w:rFonts w:cs="Times New Roman"/>
          <w:sz w:val="24"/>
          <w:szCs w:val="24"/>
          <w:lang w:bidi="ar-SA"/>
        </w:rPr>
        <w:t xml:space="preserve">PVN un </w:t>
      </w:r>
      <w:r w:rsidR="00AA0EC4" w:rsidRPr="00AA0EC4">
        <w:rPr>
          <w:rFonts w:cs="Times New Roman"/>
          <w:sz w:val="24"/>
          <w:szCs w:val="24"/>
          <w:lang w:bidi="ar-SA"/>
        </w:rPr>
        <w:t>SIA “HCT Automotive”</w:t>
      </w:r>
      <w:r w:rsidR="00AA0EC4" w:rsidRPr="00AA0EC4">
        <w:rPr>
          <w:rFonts w:cs="Times New Roman"/>
          <w:bCs/>
          <w:sz w:val="24"/>
          <w:szCs w:val="24"/>
          <w:lang w:bidi="ar-SA"/>
        </w:rPr>
        <w:t xml:space="preserve"> par iepirkuma 5.daļu, par</w:t>
      </w:r>
      <w:r w:rsidR="00AA0EC4" w:rsidRPr="00AA0EC4">
        <w:rPr>
          <w:rFonts w:cs="Times New Roman"/>
          <w:sz w:val="24"/>
          <w:szCs w:val="24"/>
          <w:lang w:bidi="ar-SA"/>
        </w:rPr>
        <w:t xml:space="preserve"> līguma kopējo summu 7300.50 EUR bez PVN.</w:t>
      </w:r>
    </w:p>
    <w:p w:rsidR="00AA0EC4" w:rsidRPr="00AA0EC4" w:rsidRDefault="00AA0EC4" w:rsidP="00AA0EC4">
      <w:pPr>
        <w:jc w:val="both"/>
        <w:rPr>
          <w:rFonts w:cs="Times New Roman"/>
          <w:sz w:val="24"/>
          <w:szCs w:val="24"/>
          <w:lang w:bidi="ar-SA"/>
        </w:rPr>
      </w:pPr>
      <w:r w:rsidRPr="00AA0EC4">
        <w:rPr>
          <w:rFonts w:cs="Times New Roman"/>
          <w:sz w:val="24"/>
          <w:szCs w:val="24"/>
          <w:lang w:eastAsia="ru-RU" w:bidi="ar-SA"/>
        </w:rPr>
        <w:t>I</w:t>
      </w:r>
      <w:r w:rsidRPr="00AA0EC4">
        <w:rPr>
          <w:rFonts w:cs="Times New Roman"/>
          <w:sz w:val="24"/>
          <w:szCs w:val="24"/>
          <w:lang w:eastAsia="ru-RU" w:bidi="ar-SA"/>
        </w:rPr>
        <w:t xml:space="preserve">epirkuma 1.daļu pārtraukt sakarā ar to, ka tika konstatētas nepilnības </w:t>
      </w:r>
      <w:r w:rsidRPr="00AA0EC4">
        <w:rPr>
          <w:rFonts w:cs="Times New Roman"/>
          <w:sz w:val="24"/>
          <w:szCs w:val="24"/>
          <w:lang w:bidi="ar-SA"/>
        </w:rPr>
        <w:t>tehniskās specifikācijas prasībās, un 6.daļu pārtraukt sakarā ar to, ka netika iesniegts neviens atbilstošs piedāvājums.</w:t>
      </w:r>
    </w:p>
    <w:p w:rsidR="00573BDB" w:rsidRPr="00573BDB" w:rsidRDefault="00573BDB" w:rsidP="00573BDB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214D8B" w:rsidRDefault="004F2D81" w:rsidP="00F36E2F">
      <w:pPr>
        <w:rPr>
          <w:rFonts w:cs="Times New Roman"/>
          <w:sz w:val="24"/>
          <w:szCs w:val="24"/>
        </w:rPr>
      </w:pP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AA0EC4">
        <w:rPr>
          <w:rFonts w:cs="Times New Roman"/>
          <w:sz w:val="24"/>
          <w:szCs w:val="24"/>
        </w:rPr>
        <w:t>priekšsēdētājs</w:t>
      </w:r>
      <w:r w:rsidRPr="00214D8B">
        <w:rPr>
          <w:rFonts w:cs="Times New Roman"/>
          <w:sz w:val="24"/>
          <w:szCs w:val="24"/>
        </w:rPr>
        <w:t>:</w:t>
      </w:r>
      <w:r w:rsidR="00AA0EC4">
        <w:rPr>
          <w:rFonts w:cs="Times New Roman"/>
          <w:sz w:val="24"/>
          <w:szCs w:val="24"/>
        </w:rPr>
        <w:tab/>
        <w:t xml:space="preserve">        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AA0EC4">
        <w:rPr>
          <w:rFonts w:cs="Times New Roman"/>
          <w:sz w:val="24"/>
          <w:szCs w:val="24"/>
        </w:rPr>
        <w:t>maj.K.Auzenbahs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>c/d K.Litvina-Čevere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kpr.</w:t>
      </w:r>
      <w:r w:rsidR="00D24320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>srž.Ē.Zvirbulis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srž.</w:t>
      </w:r>
      <w:r>
        <w:rPr>
          <w:rFonts w:cs="Times New Roman"/>
          <w:sz w:val="24"/>
          <w:szCs w:val="24"/>
        </w:rPr>
        <w:t>G.Kalniņš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EB6B7B" w:rsidRPr="00214D8B" w:rsidRDefault="00EB6B7B" w:rsidP="002F0776">
      <w:pPr>
        <w:rPr>
          <w:rFonts w:cs="Times New Roman"/>
          <w:sz w:val="24"/>
          <w:szCs w:val="24"/>
        </w:rPr>
      </w:pPr>
    </w:p>
    <w:p w:rsidR="004501C4" w:rsidRPr="00214D8B" w:rsidRDefault="004501C4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AA0EC4">
        <w:rPr>
          <w:rFonts w:cs="Times New Roman"/>
          <w:sz w:val="24"/>
          <w:szCs w:val="24"/>
        </w:rPr>
        <w:t>16</w:t>
      </w:r>
      <w:r w:rsidR="0088622D" w:rsidRPr="00214D8B">
        <w:rPr>
          <w:rFonts w:cs="Times New Roman"/>
          <w:sz w:val="24"/>
          <w:szCs w:val="24"/>
        </w:rPr>
        <w:t>.</w:t>
      </w:r>
      <w:r w:rsidR="00AA0EC4">
        <w:rPr>
          <w:rFonts w:cs="Times New Roman"/>
          <w:sz w:val="24"/>
          <w:szCs w:val="24"/>
        </w:rPr>
        <w:t>08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4091</Words>
  <Characters>2332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7</cp:revision>
  <cp:lastPrinted>2012-11-21T11:50:00Z</cp:lastPrinted>
  <dcterms:created xsi:type="dcterms:W3CDTF">2018-08-16T09:30:00Z</dcterms:created>
  <dcterms:modified xsi:type="dcterms:W3CDTF">2018-08-16T09:45:00Z</dcterms:modified>
</cp:coreProperties>
</file>