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4B2F29">
        <w:rPr>
          <w:sz w:val="24"/>
          <w:szCs w:val="24"/>
        </w:rPr>
        <w:t>S</w:t>
      </w:r>
      <w:r w:rsidR="0030719C" w:rsidRPr="0030719C">
        <w:rPr>
          <w:sz w:val="24"/>
          <w:szCs w:val="24"/>
        </w:rPr>
        <w:t>adzīves tehnikas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4B2F29">
        <w:rPr>
          <w:rFonts w:cs="Times New Roman"/>
          <w:sz w:val="24"/>
          <w:szCs w:val="24"/>
        </w:rPr>
        <w:t>40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4C419B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D83056">
        <w:rPr>
          <w:rFonts w:cs="Times New Roman"/>
          <w:sz w:val="24"/>
          <w:szCs w:val="24"/>
        </w:rPr>
        <w:t>19</w:t>
      </w:r>
      <w:r w:rsidR="0030719C">
        <w:rPr>
          <w:rFonts w:cs="Times New Roman"/>
          <w:sz w:val="24"/>
          <w:szCs w:val="24"/>
        </w:rPr>
        <w:t>.</w:t>
      </w:r>
      <w:r w:rsidR="00262989">
        <w:rPr>
          <w:rFonts w:cs="Times New Roman"/>
          <w:sz w:val="24"/>
          <w:szCs w:val="24"/>
        </w:rPr>
        <w:t>09</w:t>
      </w:r>
      <w:r w:rsidR="000753B0" w:rsidRPr="004C419B">
        <w:rPr>
          <w:rFonts w:cs="Times New Roman"/>
          <w:sz w:val="24"/>
          <w:szCs w:val="24"/>
        </w:rPr>
        <w:t>.2018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4C419B" w:rsidRDefault="00E07266" w:rsidP="00F36E2F">
      <w:pPr>
        <w:rPr>
          <w:rFonts w:cs="Times New Roman"/>
          <w:sz w:val="24"/>
          <w:szCs w:val="24"/>
        </w:rPr>
      </w:pPr>
    </w:p>
    <w:p w:rsidR="00154BB9" w:rsidRPr="004C419B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4B2F29" w:rsidRPr="004B2F29">
        <w:rPr>
          <w:rFonts w:cs="Times New Roman"/>
          <w:sz w:val="24"/>
          <w:szCs w:val="24"/>
          <w:lang w:bidi="ar-SA"/>
        </w:rPr>
        <w:t xml:space="preserve">03.09.2018.pavēli Nr.275 </w:t>
      </w:r>
      <w:r w:rsidR="00154BB9" w:rsidRPr="004C419B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4B2F29">
        <w:rPr>
          <w:sz w:val="24"/>
          <w:szCs w:val="24"/>
        </w:rPr>
        <w:t>S</w:t>
      </w:r>
      <w:r w:rsidR="0030719C" w:rsidRPr="0030719C">
        <w:rPr>
          <w:sz w:val="24"/>
          <w:szCs w:val="24"/>
        </w:rPr>
        <w:t>adzīves tehnikas iegāde</w:t>
      </w:r>
      <w:r w:rsidR="00154BB9" w:rsidRPr="004C419B">
        <w:rPr>
          <w:rFonts w:cs="Times New Roman"/>
          <w:sz w:val="24"/>
          <w:szCs w:val="24"/>
          <w:lang w:bidi="ar-SA"/>
        </w:rPr>
        <w:t>”</w:t>
      </w:r>
      <w:r w:rsidR="004C419B" w:rsidRPr="004C419B">
        <w:rPr>
          <w:rFonts w:cs="Times New Roman"/>
          <w:sz w:val="24"/>
          <w:szCs w:val="24"/>
          <w:lang w:bidi="ar-SA"/>
        </w:rPr>
        <w:t>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214D8B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896444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3BDB">
        <w:rPr>
          <w:rFonts w:cs="Times New Roman"/>
          <w:sz w:val="24"/>
          <w:szCs w:val="24"/>
          <w:lang w:bidi="ar-SA"/>
        </w:rPr>
        <w:t>Komisijas locekļi:</w:t>
      </w:r>
      <w:r w:rsidRPr="00573BDB">
        <w:rPr>
          <w:rFonts w:cs="Times New Roman"/>
          <w:sz w:val="24"/>
          <w:szCs w:val="24"/>
          <w:lang w:bidi="ar-SA"/>
        </w:rPr>
        <w:tab/>
        <w:t xml:space="preserve">NP 3.RNC štāba juridiskās nodaļas jurists, NP 3.RNC štāba FS finansists, </w:t>
      </w:r>
      <w:r w:rsidRPr="00896444">
        <w:rPr>
          <w:rFonts w:cs="Times New Roman"/>
          <w:sz w:val="24"/>
          <w:szCs w:val="24"/>
          <w:lang w:bidi="ar-SA"/>
        </w:rPr>
        <w:t>NP 3.RNC štāba LIS speciālists</w:t>
      </w:r>
    </w:p>
    <w:p w:rsidR="004B2F29" w:rsidRDefault="00154BB9" w:rsidP="00EF07BB">
      <w:pPr>
        <w:rPr>
          <w:rFonts w:cs="Times New Roman"/>
          <w:bCs/>
          <w:sz w:val="24"/>
          <w:szCs w:val="24"/>
          <w:lang w:bidi="ar-SA"/>
        </w:rPr>
      </w:pPr>
      <w:r w:rsidRPr="00896444">
        <w:rPr>
          <w:rFonts w:cs="Times New Roman"/>
          <w:bCs/>
          <w:sz w:val="24"/>
          <w:szCs w:val="24"/>
          <w:lang w:bidi="ar-SA"/>
        </w:rPr>
        <w:t>Iepirkuma atbildīgā amatpersona (IAA)</w:t>
      </w:r>
      <w:r w:rsidR="004B2F29">
        <w:rPr>
          <w:rFonts w:cs="Times New Roman"/>
          <w:bCs/>
          <w:sz w:val="24"/>
          <w:szCs w:val="24"/>
          <w:lang w:bidi="ar-SA"/>
        </w:rPr>
        <w:t>:</w:t>
      </w:r>
      <w:r w:rsidRPr="00896444">
        <w:rPr>
          <w:rFonts w:cs="Times New Roman"/>
          <w:bCs/>
          <w:sz w:val="24"/>
          <w:szCs w:val="24"/>
          <w:lang w:bidi="ar-SA"/>
        </w:rPr>
        <w:t xml:space="preserve"> </w:t>
      </w:r>
    </w:p>
    <w:p w:rsidR="0030719C" w:rsidRDefault="004B2F29" w:rsidP="00EF07BB">
      <w:pPr>
        <w:rPr>
          <w:bCs/>
          <w:sz w:val="24"/>
          <w:szCs w:val="24"/>
        </w:rPr>
      </w:pPr>
      <w:r w:rsidRPr="004B2F29">
        <w:rPr>
          <w:bCs/>
          <w:sz w:val="24"/>
          <w:szCs w:val="24"/>
        </w:rPr>
        <w:t>NP 3.RNC Apgādes rotas Infrastruktūras grupas jaunākais speciālists</w:t>
      </w:r>
      <w:r>
        <w:rPr>
          <w:bCs/>
          <w:sz w:val="24"/>
          <w:szCs w:val="24"/>
        </w:rPr>
        <w:t xml:space="preserve"> dižkareivis Dainis Koļesņikovs;</w:t>
      </w:r>
    </w:p>
    <w:p w:rsidR="004B2F29" w:rsidRDefault="004B2F29" w:rsidP="00EF07BB">
      <w:pPr>
        <w:rPr>
          <w:rFonts w:cs="Times New Roman"/>
          <w:sz w:val="24"/>
          <w:szCs w:val="24"/>
        </w:rPr>
      </w:pPr>
      <w:r w:rsidRPr="004B2F29">
        <w:rPr>
          <w:rFonts w:cs="Times New Roman"/>
          <w:sz w:val="24"/>
          <w:szCs w:val="24"/>
        </w:rPr>
        <w:t>SzS MKBde 1.MKB Apgādes (S-4) nodaļas vecākā speciāliste kaprāle Linda Bekusova</w:t>
      </w:r>
    </w:p>
    <w:p w:rsidR="004B2F29" w:rsidRPr="00573BDB" w:rsidRDefault="004B2F29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19C" w:rsidRPr="0030719C" w:rsidRDefault="004B2F29" w:rsidP="0030719C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4B2F29">
              <w:rPr>
                <w:rFonts w:eastAsia="Calibri" w:cs="Times New Roman"/>
                <w:sz w:val="24"/>
                <w:szCs w:val="28"/>
                <w:lang w:bidi="ar-SA"/>
              </w:rPr>
              <w:t>SIA “Sentios”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>, reģ.Nr.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40103868193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piedāvātā cena </w:t>
            </w:r>
            <w:r w:rsidRPr="004B2F29">
              <w:rPr>
                <w:rFonts w:eastAsia="Calibri" w:cs="Times New Roman"/>
                <w:sz w:val="24"/>
                <w:szCs w:val="28"/>
                <w:lang w:bidi="ar-SA"/>
              </w:rPr>
              <w:t>25 175,88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 xml:space="preserve"> 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>EUR bez PVN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>;</w:t>
            </w:r>
          </w:p>
          <w:p w:rsidR="0030719C" w:rsidRPr="0030719C" w:rsidRDefault="0030719C" w:rsidP="0030719C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SIA „</w:t>
            </w:r>
            <w:r w:rsidR="004B2F29">
              <w:rPr>
                <w:rFonts w:eastAsia="Calibri" w:cs="Times New Roman"/>
                <w:sz w:val="24"/>
                <w:szCs w:val="28"/>
                <w:lang w:bidi="ar-SA"/>
              </w:rPr>
              <w:t>DEPO DIY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”, reģ.Nr.</w:t>
            </w:r>
            <w:r w:rsidR="004B2F29">
              <w:rPr>
                <w:rFonts w:eastAsia="Calibri" w:cs="Times New Roman"/>
                <w:sz w:val="24"/>
                <w:szCs w:val="28"/>
                <w:lang w:bidi="ar-SA"/>
              </w:rPr>
              <w:t>50003719281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piedāvātā cena </w:t>
            </w:r>
            <w:r w:rsidR="004B2F29" w:rsidRPr="004B2F29">
              <w:rPr>
                <w:rFonts w:eastAsia="Calibri" w:cs="Times New Roman"/>
                <w:sz w:val="24"/>
                <w:szCs w:val="28"/>
                <w:lang w:bidi="ar-SA"/>
              </w:rPr>
              <w:t>17 086,27</w:t>
            </w:r>
            <w:r w:rsidR="004B2F29">
              <w:rPr>
                <w:rFonts w:eastAsia="Calibri" w:cs="Times New Roman"/>
                <w:sz w:val="24"/>
                <w:szCs w:val="28"/>
                <w:lang w:bidi="ar-SA"/>
              </w:rPr>
              <w:t xml:space="preserve"> 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EUR bez PVN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;</w:t>
            </w:r>
          </w:p>
          <w:p w:rsidR="0030719C" w:rsidRPr="0030719C" w:rsidRDefault="004B2F29" w:rsidP="0030719C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4B2F29">
              <w:rPr>
                <w:rFonts w:eastAsia="Calibri" w:cs="Times New Roman"/>
                <w:sz w:val="24"/>
                <w:szCs w:val="28"/>
                <w:lang w:bidi="ar-SA"/>
              </w:rPr>
              <w:t>SIA “P.E.M. Tehnoloģijas”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>, reģ.Nr.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40203093310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piedāvātā cena </w:t>
            </w:r>
            <w:r w:rsidRPr="004B2F29">
              <w:rPr>
                <w:rFonts w:eastAsia="Calibri" w:cs="Times New Roman"/>
                <w:sz w:val="24"/>
                <w:szCs w:val="28"/>
                <w:lang w:bidi="ar-SA"/>
              </w:rPr>
              <w:t>19 422,10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 EUR bez PVN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>;</w:t>
            </w:r>
          </w:p>
          <w:p w:rsidR="004C419B" w:rsidRPr="0030719C" w:rsidRDefault="004B2F29" w:rsidP="004B2F29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4B2F29">
              <w:rPr>
                <w:rFonts w:eastAsia="Calibri" w:cs="Times New Roman"/>
                <w:sz w:val="24"/>
                <w:szCs w:val="28"/>
                <w:lang w:val="en-US" w:bidi="ar-SA"/>
              </w:rPr>
              <w:t>SIA “</w:t>
            </w:r>
            <w:r w:rsidRPr="004B2F29">
              <w:rPr>
                <w:rFonts w:eastAsia="Calibri" w:cs="Times New Roman"/>
                <w:sz w:val="24"/>
                <w:szCs w:val="28"/>
                <w:lang w:val="ru-RU" w:bidi="ar-SA"/>
              </w:rPr>
              <w:t>Apgāds “Kontinents”</w:t>
            </w:r>
            <w:r w:rsidRPr="004B2F29">
              <w:rPr>
                <w:rFonts w:eastAsia="Calibri" w:cs="Times New Roman"/>
                <w:sz w:val="24"/>
                <w:szCs w:val="28"/>
                <w:lang w:val="en-US" w:bidi="ar-SA"/>
              </w:rPr>
              <w:t>”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>reģ.Nr.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40003556458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piedāvātā cena </w:t>
            </w:r>
            <w:r w:rsidRPr="004B2F29">
              <w:rPr>
                <w:rFonts w:eastAsia="Calibri" w:cs="Times New Roman"/>
                <w:sz w:val="24"/>
                <w:szCs w:val="28"/>
                <w:lang w:bidi="ar-SA"/>
              </w:rPr>
              <w:t>29 749</w:t>
            </w:r>
            <w:proofErr w:type="gramStart"/>
            <w:r w:rsidRPr="004B2F29">
              <w:rPr>
                <w:rFonts w:eastAsia="Calibri" w:cs="Times New Roman"/>
                <w:sz w:val="24"/>
                <w:szCs w:val="28"/>
                <w:lang w:bidi="ar-SA"/>
              </w:rPr>
              <w:t>,31</w:t>
            </w:r>
            <w:proofErr w:type="gramEnd"/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 EUR bez PVN</w:t>
            </w:r>
            <w:r w:rsidR="0030719C">
              <w:rPr>
                <w:rFonts w:eastAsia="Calibri" w:cs="Times New Roman"/>
                <w:sz w:val="24"/>
                <w:szCs w:val="28"/>
                <w:lang w:bidi="ar-SA"/>
              </w:rPr>
              <w:t>.</w:t>
            </w: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SIA “</w:t>
            </w:r>
            <w:r w:rsidR="00E65248">
              <w:rPr>
                <w:rFonts w:eastAsia="Calibri" w:cs="Times New Roman"/>
                <w:sz w:val="24"/>
                <w:szCs w:val="28"/>
                <w:lang w:bidi="ar-SA"/>
              </w:rPr>
              <w:t>Sentios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”, </w:t>
            </w:r>
            <w:r w:rsidR="00E65248">
              <w:rPr>
                <w:rFonts w:cs="Times New Roman"/>
                <w:sz w:val="24"/>
                <w:szCs w:val="28"/>
                <w:lang w:eastAsia="ru-RU" w:bidi="ar-SA"/>
              </w:rPr>
              <w:t xml:space="preserve">piedāvājums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atbilst iepirkuma </w:t>
            </w:r>
            <w:r w:rsidR="00E65248">
              <w:rPr>
                <w:rFonts w:cs="Times New Roman"/>
                <w:sz w:val="24"/>
                <w:szCs w:val="28"/>
                <w:lang w:eastAsia="ru-RU" w:bidi="ar-SA"/>
              </w:rPr>
              <w:t xml:space="preserve">nolikuma un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>teh</w:t>
            </w:r>
            <w:r w:rsidR="00E65248">
              <w:rPr>
                <w:rFonts w:cs="Times New Roman"/>
                <w:sz w:val="24"/>
                <w:szCs w:val="28"/>
                <w:lang w:eastAsia="ru-RU" w:bidi="ar-SA"/>
              </w:rPr>
              <w:t xml:space="preserve">niskās specifikācijas prasībām, tomēr nav </w:t>
            </w:r>
            <w:r w:rsidR="00D83056">
              <w:rPr>
                <w:rFonts w:cs="Times New Roman"/>
                <w:sz w:val="24"/>
                <w:szCs w:val="28"/>
                <w:lang w:eastAsia="ru-RU" w:bidi="ar-SA"/>
              </w:rPr>
              <w:t>ar zemāko piedāvāto cenu.</w:t>
            </w:r>
          </w:p>
          <w:p w:rsidR="00D83056" w:rsidRDefault="0030719C" w:rsidP="0030719C">
            <w:pPr>
              <w:jc w:val="both"/>
              <w:rPr>
                <w:rFonts w:cs="Times New Roman"/>
                <w:sz w:val="24"/>
                <w:szCs w:val="28"/>
                <w:lang w:bidi="ar-SA"/>
              </w:rPr>
            </w:pPr>
            <w:r w:rsidRPr="0030719C">
              <w:rPr>
                <w:rFonts w:cs="Times New Roman"/>
                <w:sz w:val="24"/>
                <w:szCs w:val="28"/>
                <w:lang w:bidi="ar-SA"/>
              </w:rPr>
              <w:t>SIA “</w:t>
            </w:r>
            <w:r w:rsidR="00D83056" w:rsidRPr="00D83056">
              <w:rPr>
                <w:rFonts w:cs="Times New Roman"/>
                <w:sz w:val="24"/>
                <w:szCs w:val="28"/>
                <w:lang w:bidi="ar-SA"/>
              </w:rPr>
              <w:t>P.E.M. Tehnoloģijas</w:t>
            </w:r>
            <w:r w:rsidRPr="0030719C">
              <w:rPr>
                <w:rFonts w:cs="Times New Roman"/>
                <w:sz w:val="24"/>
                <w:szCs w:val="28"/>
                <w:lang w:bidi="ar-SA"/>
              </w:rPr>
              <w:t xml:space="preserve">”, </w:t>
            </w:r>
            <w:r w:rsidR="00D83056" w:rsidRPr="00D83056">
              <w:rPr>
                <w:rFonts w:cs="Times New Roman"/>
                <w:sz w:val="24"/>
                <w:szCs w:val="28"/>
                <w:lang w:bidi="ar-SA"/>
              </w:rPr>
              <w:t>piedāvājums neatbilst iepirkuma tehniskās specifikācijas prasībām;</w:t>
            </w:r>
          </w:p>
          <w:p w:rsidR="0030719C" w:rsidRPr="00D83056" w:rsidRDefault="00D83056" w:rsidP="0030719C">
            <w:pPr>
              <w:jc w:val="both"/>
              <w:rPr>
                <w:rFonts w:cs="Times New Roman"/>
                <w:sz w:val="24"/>
                <w:szCs w:val="28"/>
                <w:lang w:eastAsia="ru-RU" w:bidi="ar-SA"/>
              </w:rPr>
            </w:pPr>
            <w:r w:rsidRPr="00D83056">
              <w:rPr>
                <w:rFonts w:eastAsia="Calibri" w:cs="Times New Roman"/>
                <w:sz w:val="24"/>
                <w:szCs w:val="28"/>
                <w:lang w:val="en-US" w:bidi="ar-SA"/>
              </w:rPr>
              <w:t>SIA “</w:t>
            </w:r>
            <w:r w:rsidRPr="00D83056">
              <w:rPr>
                <w:rFonts w:eastAsia="Calibri" w:cs="Times New Roman"/>
                <w:sz w:val="24"/>
                <w:szCs w:val="28"/>
                <w:lang w:val="ru-RU" w:bidi="ar-SA"/>
              </w:rPr>
              <w:t>Apgāds “Kontinents”</w:t>
            </w:r>
            <w:r w:rsidRPr="00D83056">
              <w:rPr>
                <w:rFonts w:eastAsia="Calibri" w:cs="Times New Roman"/>
                <w:sz w:val="24"/>
                <w:szCs w:val="28"/>
                <w:lang w:val="en-US" w:bidi="ar-SA"/>
              </w:rPr>
              <w:t>”</w:t>
            </w:r>
            <w:r w:rsidR="0030719C"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="0030719C" w:rsidRPr="0030719C">
              <w:rPr>
                <w:rFonts w:cs="Times New Roman"/>
                <w:sz w:val="24"/>
                <w:szCs w:val="28"/>
                <w:lang w:eastAsia="ru-RU" w:bidi="ar-SA"/>
              </w:rPr>
              <w:t>piedāvājums neatbilst iepirkuma tehniskās specifikācijas prasībām;</w:t>
            </w:r>
          </w:p>
          <w:p w:rsidR="004C419B" w:rsidRPr="00573BDB" w:rsidRDefault="004C419B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30719C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D83056" w:rsidRDefault="00D83056" w:rsidP="00573BDB">
      <w:pPr>
        <w:ind w:right="-114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Iepirkumu komisija 2018.gada 19</w:t>
      </w:r>
      <w:r w:rsidRPr="00D83056">
        <w:rPr>
          <w:rFonts w:cs="Times New Roman"/>
          <w:sz w:val="24"/>
          <w:szCs w:val="24"/>
        </w:rPr>
        <w:t>.septembra sēdē pieņēma lēmumu līguma slēgšanas tiesības piešķirt SIA „</w:t>
      </w:r>
      <w:r>
        <w:rPr>
          <w:rFonts w:cs="Times New Roman"/>
          <w:sz w:val="24"/>
          <w:szCs w:val="24"/>
        </w:rPr>
        <w:t>DEPO DIY</w:t>
      </w:r>
      <w:r w:rsidRPr="00D83056">
        <w:rPr>
          <w:rFonts w:cs="Times New Roman"/>
          <w:sz w:val="24"/>
          <w:szCs w:val="24"/>
        </w:rPr>
        <w:t xml:space="preserve">” par līguma kopējo summu 17 086,27 EUR bez </w:t>
      </w:r>
      <w:r>
        <w:rPr>
          <w:rFonts w:cs="Times New Roman"/>
          <w:sz w:val="24"/>
          <w:szCs w:val="24"/>
        </w:rPr>
        <w:t>PVN.</w:t>
      </w:r>
    </w:p>
    <w:p w:rsidR="00D83056" w:rsidRPr="00573BDB" w:rsidRDefault="00D83056" w:rsidP="00573BDB">
      <w:pPr>
        <w:ind w:right="-114"/>
        <w:jc w:val="both"/>
        <w:rPr>
          <w:rFonts w:cs="Times New Roman"/>
          <w:sz w:val="24"/>
          <w:szCs w:val="24"/>
        </w:rPr>
      </w:pP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214D8B" w:rsidRDefault="002E148B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</w:p>
    <w:p w:rsidR="00262989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D83056">
        <w:rPr>
          <w:rFonts w:cs="Times New Roman"/>
          <w:sz w:val="24"/>
          <w:szCs w:val="24"/>
        </w:rPr>
        <w:t>priekšsēdētāja vietniece</w:t>
      </w:r>
      <w:r w:rsidRPr="00214D8B">
        <w:rPr>
          <w:rFonts w:cs="Times New Roman"/>
          <w:sz w:val="24"/>
          <w:szCs w:val="24"/>
        </w:rPr>
        <w:t>:</w:t>
      </w:r>
      <w:r w:rsidR="00D83056">
        <w:rPr>
          <w:rFonts w:cs="Times New Roman"/>
          <w:sz w:val="24"/>
          <w:szCs w:val="24"/>
        </w:rPr>
        <w:t xml:space="preserve"> 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D83056">
        <w:rPr>
          <w:rFonts w:cs="Times New Roman"/>
          <w:sz w:val="24"/>
          <w:szCs w:val="24"/>
        </w:rPr>
        <w:t>kpt. M.Jefimova</w:t>
      </w:r>
    </w:p>
    <w:p w:rsidR="00D83056" w:rsidRPr="00214D8B" w:rsidRDefault="00D83056" w:rsidP="004501C4">
      <w:pPr>
        <w:rPr>
          <w:rFonts w:cs="Times New Roman"/>
          <w:sz w:val="24"/>
          <w:szCs w:val="24"/>
        </w:rPr>
      </w:pPr>
      <w:r w:rsidRPr="00D83056">
        <w:rPr>
          <w:rFonts w:cs="Times New Roman"/>
          <w:sz w:val="24"/>
          <w:szCs w:val="24"/>
        </w:rPr>
        <w:t>Komisijas loceklis:</w:t>
      </w:r>
      <w:r w:rsidRPr="00D83056">
        <w:rPr>
          <w:rFonts w:cs="Times New Roman"/>
          <w:sz w:val="24"/>
          <w:szCs w:val="24"/>
        </w:rPr>
        <w:tab/>
      </w:r>
      <w:r w:rsidRPr="00D83056">
        <w:rPr>
          <w:rFonts w:cs="Times New Roman"/>
          <w:sz w:val="24"/>
          <w:szCs w:val="24"/>
        </w:rPr>
        <w:tab/>
        <w:t xml:space="preserve">          (personiskais paraksts)</w:t>
      </w:r>
      <w:r w:rsidRPr="00D83056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štbcm. D.Galere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</w:t>
      </w:r>
      <w:r w:rsidR="00B92353">
        <w:rPr>
          <w:rFonts w:cs="Times New Roman"/>
          <w:sz w:val="24"/>
          <w:szCs w:val="24"/>
        </w:rPr>
        <w:t>c/d I.Pičugina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62989">
        <w:rPr>
          <w:rFonts w:cs="Times New Roman"/>
          <w:sz w:val="24"/>
          <w:szCs w:val="24"/>
        </w:rPr>
        <w:t>kpr. Z.Kokoreviča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62989">
        <w:rPr>
          <w:rFonts w:cs="Times New Roman"/>
          <w:sz w:val="24"/>
          <w:szCs w:val="24"/>
        </w:rPr>
        <w:t xml:space="preserve">kpr. </w:t>
      </w:r>
      <w:r w:rsidR="00D83056">
        <w:rPr>
          <w:rFonts w:cs="Times New Roman"/>
          <w:sz w:val="24"/>
          <w:szCs w:val="24"/>
        </w:rPr>
        <w:t>L.Bekusova</w:t>
      </w:r>
    </w:p>
    <w:p w:rsidR="00AA0EC4" w:rsidRPr="00214D8B" w:rsidRDefault="00D83056" w:rsidP="002F0776">
      <w:pPr>
        <w:rPr>
          <w:rFonts w:cs="Times New Roman"/>
          <w:sz w:val="24"/>
          <w:szCs w:val="24"/>
        </w:rPr>
      </w:pPr>
      <w:r w:rsidRPr="00D83056">
        <w:rPr>
          <w:rFonts w:cs="Times New Roman"/>
          <w:sz w:val="24"/>
          <w:szCs w:val="24"/>
        </w:rPr>
        <w:t>Komisijas loceklis:</w:t>
      </w:r>
      <w:r w:rsidRPr="00D83056">
        <w:rPr>
          <w:rFonts w:cs="Times New Roman"/>
          <w:sz w:val="24"/>
          <w:szCs w:val="24"/>
        </w:rPr>
        <w:tab/>
      </w:r>
      <w:r w:rsidRPr="00D83056">
        <w:rPr>
          <w:rFonts w:cs="Times New Roman"/>
          <w:sz w:val="24"/>
          <w:szCs w:val="24"/>
        </w:rPr>
        <w:tab/>
        <w:t xml:space="preserve">          (personiskais paraksts)</w:t>
      </w:r>
      <w:r w:rsidRPr="00D83056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dkar. D.Koļesņikovs</w:t>
      </w: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262989">
        <w:rPr>
          <w:rFonts w:cs="Times New Roman"/>
          <w:sz w:val="24"/>
          <w:szCs w:val="24"/>
        </w:rPr>
        <w:t>Z.Kokoreviča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D83056">
        <w:rPr>
          <w:rFonts w:cs="Times New Roman"/>
          <w:sz w:val="24"/>
          <w:szCs w:val="24"/>
        </w:rPr>
        <w:t>20</w:t>
      </w:r>
      <w:r w:rsidR="0088622D" w:rsidRPr="00214D8B">
        <w:rPr>
          <w:rFonts w:cs="Times New Roman"/>
          <w:sz w:val="24"/>
          <w:szCs w:val="24"/>
        </w:rPr>
        <w:t>.</w:t>
      </w:r>
      <w:r w:rsidR="00262989">
        <w:rPr>
          <w:rFonts w:cs="Times New Roman"/>
          <w:sz w:val="24"/>
          <w:szCs w:val="24"/>
        </w:rPr>
        <w:t>09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B2F29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3056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65248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Kokoreviča</cp:lastModifiedBy>
  <cp:revision>13</cp:revision>
  <cp:lastPrinted>2012-11-21T11:50:00Z</cp:lastPrinted>
  <dcterms:created xsi:type="dcterms:W3CDTF">2018-08-16T09:30:00Z</dcterms:created>
  <dcterms:modified xsi:type="dcterms:W3CDTF">2018-09-20T08:38:00Z</dcterms:modified>
</cp:coreProperties>
</file>