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FFE3D" w14:textId="5A817679" w:rsidR="006A01BF" w:rsidRPr="000407E1" w:rsidRDefault="006A01BF" w:rsidP="006A01BF">
      <w:pPr>
        <w:tabs>
          <w:tab w:val="left" w:pos="284"/>
        </w:tabs>
        <w:ind w:right="55"/>
        <w:jc w:val="right"/>
        <w:rPr>
          <w:b/>
          <w:bCs/>
          <w:color w:val="595959" w:themeColor="text1" w:themeTint="A6"/>
          <w:sz w:val="26"/>
          <w:szCs w:val="26"/>
        </w:rPr>
      </w:pPr>
      <w:r w:rsidRPr="000407E1">
        <w:rPr>
          <w:b/>
          <w:bCs/>
          <w:color w:val="595959" w:themeColor="text1" w:themeTint="A6"/>
          <w:sz w:val="26"/>
          <w:szCs w:val="26"/>
        </w:rPr>
        <w:t>IZRAKSTS</w:t>
      </w:r>
    </w:p>
    <w:p w14:paraId="00EEC96E" w14:textId="77777777" w:rsidR="002D0B30" w:rsidRPr="000407E1" w:rsidRDefault="001E798D" w:rsidP="003C35D4">
      <w:pPr>
        <w:tabs>
          <w:tab w:val="left" w:pos="284"/>
        </w:tabs>
        <w:ind w:right="55"/>
        <w:jc w:val="center"/>
        <w:rPr>
          <w:b/>
          <w:bCs/>
          <w:sz w:val="26"/>
          <w:szCs w:val="26"/>
        </w:rPr>
      </w:pPr>
      <w:r w:rsidRPr="000407E1">
        <w:rPr>
          <w:b/>
          <w:bCs/>
          <w:sz w:val="26"/>
          <w:szCs w:val="26"/>
        </w:rPr>
        <w:t>IEPIRKUMA</w:t>
      </w:r>
    </w:p>
    <w:p w14:paraId="63B23E7A" w14:textId="77777777" w:rsidR="001E798D" w:rsidRPr="000407E1" w:rsidRDefault="002D0B30" w:rsidP="001E798D">
      <w:pPr>
        <w:widowControl w:val="0"/>
        <w:spacing w:line="276" w:lineRule="auto"/>
        <w:ind w:right="-166"/>
        <w:jc w:val="center"/>
        <w:rPr>
          <w:b/>
          <w:sz w:val="26"/>
          <w:szCs w:val="26"/>
        </w:rPr>
      </w:pPr>
      <w:r w:rsidRPr="000407E1">
        <w:rPr>
          <w:b/>
          <w:bCs/>
          <w:sz w:val="26"/>
          <w:szCs w:val="26"/>
        </w:rPr>
        <w:t>„</w:t>
      </w:r>
      <w:r w:rsidR="001E798D" w:rsidRPr="000407E1">
        <w:rPr>
          <w:b/>
          <w:sz w:val="26"/>
          <w:szCs w:val="26"/>
        </w:rPr>
        <w:t>Nekustamo īpašumu tirgus vērtības noteikšana”</w:t>
      </w:r>
    </w:p>
    <w:p w14:paraId="4813AD08" w14:textId="77777777" w:rsidR="002D0B30" w:rsidRPr="000407E1" w:rsidRDefault="00DD640B" w:rsidP="00385AE7">
      <w:pPr>
        <w:ind w:right="55"/>
        <w:jc w:val="center"/>
        <w:rPr>
          <w:b/>
          <w:bCs/>
          <w:sz w:val="26"/>
          <w:szCs w:val="26"/>
        </w:rPr>
      </w:pPr>
      <w:r w:rsidRPr="000407E1">
        <w:rPr>
          <w:b/>
          <w:bCs/>
          <w:sz w:val="26"/>
          <w:szCs w:val="26"/>
        </w:rPr>
        <w:t xml:space="preserve">identifikācijas Nr. </w:t>
      </w:r>
      <w:r w:rsidR="002D0B30" w:rsidRPr="000407E1">
        <w:rPr>
          <w:b/>
          <w:bCs/>
          <w:sz w:val="26"/>
          <w:szCs w:val="26"/>
        </w:rPr>
        <w:t>VAMOIC</w:t>
      </w:r>
      <w:r w:rsidRPr="000407E1">
        <w:rPr>
          <w:b/>
          <w:bCs/>
          <w:sz w:val="26"/>
          <w:szCs w:val="26"/>
        </w:rPr>
        <w:t xml:space="preserve"> </w:t>
      </w:r>
      <w:r w:rsidR="002D0B30" w:rsidRPr="000407E1">
        <w:rPr>
          <w:b/>
          <w:bCs/>
          <w:i/>
          <w:sz w:val="26"/>
          <w:szCs w:val="26"/>
        </w:rPr>
        <w:t>201</w:t>
      </w:r>
      <w:r w:rsidR="001E798D" w:rsidRPr="000407E1">
        <w:rPr>
          <w:b/>
          <w:bCs/>
          <w:i/>
          <w:sz w:val="26"/>
          <w:szCs w:val="26"/>
        </w:rPr>
        <w:t>6</w:t>
      </w:r>
      <w:r w:rsidR="002D0B30" w:rsidRPr="000407E1">
        <w:rPr>
          <w:b/>
          <w:bCs/>
          <w:i/>
          <w:sz w:val="26"/>
          <w:szCs w:val="26"/>
        </w:rPr>
        <w:t>/</w:t>
      </w:r>
      <w:r w:rsidR="001E798D" w:rsidRPr="000407E1">
        <w:rPr>
          <w:b/>
          <w:bCs/>
          <w:i/>
          <w:sz w:val="26"/>
          <w:szCs w:val="26"/>
        </w:rPr>
        <w:t>196</w:t>
      </w:r>
    </w:p>
    <w:p w14:paraId="35E1E1A0" w14:textId="77777777" w:rsidR="002D0B30" w:rsidRPr="000407E1" w:rsidRDefault="00DD640B" w:rsidP="00385AE7">
      <w:pPr>
        <w:ind w:right="55"/>
        <w:jc w:val="center"/>
        <w:rPr>
          <w:b/>
          <w:bCs/>
          <w:sz w:val="26"/>
          <w:szCs w:val="26"/>
        </w:rPr>
      </w:pPr>
      <w:r w:rsidRPr="000407E1">
        <w:rPr>
          <w:b/>
          <w:bCs/>
          <w:sz w:val="26"/>
          <w:szCs w:val="26"/>
        </w:rPr>
        <w:t xml:space="preserve">komisijas sēdes protokols Nr. </w:t>
      </w:r>
      <w:r w:rsidR="002D0B30" w:rsidRPr="000407E1">
        <w:rPr>
          <w:b/>
          <w:bCs/>
          <w:sz w:val="26"/>
          <w:szCs w:val="26"/>
        </w:rPr>
        <w:t>VAMOIC </w:t>
      </w:r>
      <w:r w:rsidR="002D0B30" w:rsidRPr="000407E1">
        <w:rPr>
          <w:b/>
          <w:bCs/>
          <w:i/>
          <w:sz w:val="26"/>
          <w:szCs w:val="26"/>
        </w:rPr>
        <w:t>201</w:t>
      </w:r>
      <w:r w:rsidR="001E798D" w:rsidRPr="000407E1">
        <w:rPr>
          <w:b/>
          <w:bCs/>
          <w:i/>
          <w:sz w:val="26"/>
          <w:szCs w:val="26"/>
        </w:rPr>
        <w:t>6</w:t>
      </w:r>
      <w:r w:rsidR="002D0B30" w:rsidRPr="000407E1">
        <w:rPr>
          <w:b/>
          <w:bCs/>
          <w:i/>
          <w:sz w:val="26"/>
          <w:szCs w:val="26"/>
        </w:rPr>
        <w:t>/</w:t>
      </w:r>
      <w:r w:rsidR="001E798D" w:rsidRPr="000407E1">
        <w:rPr>
          <w:b/>
          <w:bCs/>
          <w:i/>
          <w:sz w:val="26"/>
          <w:szCs w:val="26"/>
        </w:rPr>
        <w:t>196</w:t>
      </w:r>
      <w:r w:rsidR="002D0B30" w:rsidRPr="000407E1">
        <w:rPr>
          <w:b/>
          <w:bCs/>
          <w:i/>
          <w:sz w:val="26"/>
          <w:szCs w:val="26"/>
        </w:rPr>
        <w:t>-0</w:t>
      </w:r>
      <w:r w:rsidR="00E30D9A" w:rsidRPr="000407E1">
        <w:rPr>
          <w:b/>
          <w:bCs/>
          <w:i/>
          <w:sz w:val="26"/>
          <w:szCs w:val="26"/>
        </w:rPr>
        <w:t>2</w:t>
      </w:r>
    </w:p>
    <w:p w14:paraId="3599892C" w14:textId="77777777" w:rsidR="002D0B30" w:rsidRPr="000407E1" w:rsidRDefault="002D0B30" w:rsidP="00385AE7">
      <w:pPr>
        <w:jc w:val="both"/>
        <w:rPr>
          <w:sz w:val="26"/>
          <w:szCs w:val="26"/>
        </w:rPr>
      </w:pPr>
    </w:p>
    <w:p w14:paraId="5E3032DA" w14:textId="77777777" w:rsidR="002D0B30" w:rsidRPr="000407E1" w:rsidRDefault="002D0B30" w:rsidP="00385AE7">
      <w:pPr>
        <w:jc w:val="both"/>
        <w:rPr>
          <w:sz w:val="26"/>
          <w:szCs w:val="26"/>
        </w:rPr>
      </w:pPr>
      <w:r w:rsidRPr="000407E1">
        <w:rPr>
          <w:sz w:val="26"/>
          <w:szCs w:val="26"/>
        </w:rPr>
        <w:t>Rīgā</w:t>
      </w:r>
      <w:r w:rsidRPr="000407E1">
        <w:rPr>
          <w:sz w:val="26"/>
          <w:szCs w:val="26"/>
        </w:rPr>
        <w:tab/>
      </w:r>
      <w:r w:rsidRPr="000407E1">
        <w:rPr>
          <w:sz w:val="26"/>
          <w:szCs w:val="26"/>
        </w:rPr>
        <w:tab/>
      </w:r>
      <w:r w:rsidRPr="000407E1">
        <w:rPr>
          <w:sz w:val="26"/>
          <w:szCs w:val="26"/>
        </w:rPr>
        <w:tab/>
      </w:r>
      <w:r w:rsidRPr="000407E1">
        <w:rPr>
          <w:sz w:val="26"/>
          <w:szCs w:val="26"/>
        </w:rPr>
        <w:tab/>
      </w:r>
      <w:r w:rsidRPr="000407E1">
        <w:rPr>
          <w:sz w:val="26"/>
          <w:szCs w:val="26"/>
        </w:rPr>
        <w:tab/>
      </w:r>
      <w:r w:rsidRPr="000407E1">
        <w:rPr>
          <w:sz w:val="26"/>
          <w:szCs w:val="26"/>
        </w:rPr>
        <w:tab/>
      </w:r>
      <w:r w:rsidRPr="000407E1">
        <w:rPr>
          <w:sz w:val="26"/>
          <w:szCs w:val="26"/>
        </w:rPr>
        <w:tab/>
      </w:r>
      <w:r w:rsidRPr="000407E1">
        <w:rPr>
          <w:sz w:val="26"/>
          <w:szCs w:val="26"/>
        </w:rPr>
        <w:tab/>
        <w:t>201</w:t>
      </w:r>
      <w:r w:rsidR="001E798D" w:rsidRPr="000407E1">
        <w:rPr>
          <w:sz w:val="26"/>
          <w:szCs w:val="26"/>
        </w:rPr>
        <w:t>6</w:t>
      </w:r>
      <w:r w:rsidRPr="000407E1">
        <w:rPr>
          <w:sz w:val="26"/>
          <w:szCs w:val="26"/>
        </w:rPr>
        <w:t>.gada</w:t>
      </w:r>
      <w:r w:rsidR="00152CFE" w:rsidRPr="000407E1">
        <w:rPr>
          <w:sz w:val="26"/>
          <w:szCs w:val="26"/>
        </w:rPr>
        <w:t xml:space="preserve"> 2</w:t>
      </w:r>
      <w:r w:rsidR="001E798D" w:rsidRPr="000407E1">
        <w:rPr>
          <w:sz w:val="26"/>
          <w:szCs w:val="26"/>
        </w:rPr>
        <w:t>.</w:t>
      </w:r>
      <w:r w:rsidR="00200CDB" w:rsidRPr="000407E1">
        <w:rPr>
          <w:sz w:val="26"/>
          <w:szCs w:val="26"/>
        </w:rPr>
        <w:t xml:space="preserve"> </w:t>
      </w:r>
      <w:r w:rsidR="00152CFE" w:rsidRPr="000407E1">
        <w:rPr>
          <w:sz w:val="26"/>
          <w:szCs w:val="26"/>
        </w:rPr>
        <w:t>novemb</w:t>
      </w:r>
      <w:r w:rsidR="001E798D" w:rsidRPr="000407E1">
        <w:rPr>
          <w:sz w:val="26"/>
          <w:szCs w:val="26"/>
        </w:rPr>
        <w:t>rī</w:t>
      </w:r>
    </w:p>
    <w:p w14:paraId="7A1BB52D" w14:textId="77777777" w:rsidR="002D0B30" w:rsidRPr="000407E1" w:rsidRDefault="002D0B30" w:rsidP="00385AE7">
      <w:pPr>
        <w:spacing w:before="240" w:after="120"/>
        <w:jc w:val="both"/>
        <w:rPr>
          <w:sz w:val="26"/>
          <w:szCs w:val="26"/>
        </w:rPr>
      </w:pPr>
      <w:r w:rsidRPr="000407E1">
        <w:rPr>
          <w:sz w:val="26"/>
          <w:szCs w:val="26"/>
        </w:rPr>
        <w:t xml:space="preserve">Iepirkuma komisijas, kas izveidota ar Valsts aizsardzības militāro objektu un iepirkumu centra (turpmāk – Centrs) </w:t>
      </w:r>
      <w:r w:rsidRPr="000407E1">
        <w:rPr>
          <w:i/>
          <w:sz w:val="26"/>
          <w:szCs w:val="26"/>
        </w:rPr>
        <w:t>201</w:t>
      </w:r>
      <w:r w:rsidR="001E798D" w:rsidRPr="000407E1">
        <w:rPr>
          <w:i/>
          <w:sz w:val="26"/>
          <w:szCs w:val="26"/>
        </w:rPr>
        <w:t>6.</w:t>
      </w:r>
      <w:r w:rsidR="00152CFE" w:rsidRPr="000407E1">
        <w:rPr>
          <w:i/>
          <w:sz w:val="26"/>
          <w:szCs w:val="26"/>
        </w:rPr>
        <w:t xml:space="preserve"> </w:t>
      </w:r>
      <w:r w:rsidR="001E798D" w:rsidRPr="000407E1">
        <w:rPr>
          <w:i/>
          <w:sz w:val="26"/>
          <w:szCs w:val="26"/>
        </w:rPr>
        <w:t>gada 27</w:t>
      </w:r>
      <w:r w:rsidR="00867352" w:rsidRPr="000407E1">
        <w:rPr>
          <w:i/>
          <w:sz w:val="26"/>
          <w:szCs w:val="26"/>
        </w:rPr>
        <w:t>.</w:t>
      </w:r>
      <w:r w:rsidR="00152CFE" w:rsidRPr="000407E1">
        <w:rPr>
          <w:i/>
          <w:sz w:val="26"/>
          <w:szCs w:val="26"/>
        </w:rPr>
        <w:t xml:space="preserve"> </w:t>
      </w:r>
      <w:r w:rsidR="001E798D" w:rsidRPr="000407E1">
        <w:rPr>
          <w:i/>
          <w:sz w:val="26"/>
          <w:szCs w:val="26"/>
        </w:rPr>
        <w:t>septembra</w:t>
      </w:r>
      <w:r w:rsidRPr="000407E1">
        <w:rPr>
          <w:sz w:val="26"/>
          <w:szCs w:val="26"/>
        </w:rPr>
        <w:t xml:space="preserve"> rīkojumu Nr.</w:t>
      </w:r>
      <w:r w:rsidR="001E798D" w:rsidRPr="000407E1">
        <w:rPr>
          <w:i/>
          <w:sz w:val="26"/>
          <w:szCs w:val="26"/>
        </w:rPr>
        <w:t>771</w:t>
      </w:r>
      <w:r w:rsidRPr="000407E1">
        <w:rPr>
          <w:sz w:val="26"/>
          <w:szCs w:val="26"/>
        </w:rPr>
        <w:t>, sastāvs</w:t>
      </w:r>
      <w:r w:rsidR="001E798D" w:rsidRPr="000407E1">
        <w:rPr>
          <w:sz w:val="26"/>
          <w:szCs w:val="26"/>
        </w:rPr>
        <w:t>:</w:t>
      </w:r>
    </w:p>
    <w:p w14:paraId="14027357" w14:textId="77777777" w:rsidR="001E798D" w:rsidRPr="000407E1" w:rsidRDefault="001E798D" w:rsidP="001E798D">
      <w:pPr>
        <w:widowControl w:val="0"/>
        <w:numPr>
          <w:ilvl w:val="0"/>
          <w:numId w:val="22"/>
        </w:numPr>
        <w:spacing w:after="200" w:line="276" w:lineRule="auto"/>
        <w:ind w:left="426" w:hanging="426"/>
        <w:contextualSpacing/>
        <w:jc w:val="both"/>
        <w:rPr>
          <w:bCs/>
          <w:sz w:val="26"/>
          <w:szCs w:val="26"/>
          <w:lang w:eastAsia="en-US"/>
        </w:rPr>
      </w:pPr>
      <w:r w:rsidRPr="000407E1">
        <w:rPr>
          <w:bCs/>
          <w:sz w:val="26"/>
          <w:szCs w:val="26"/>
          <w:lang w:eastAsia="en-US"/>
        </w:rPr>
        <w:t>Komisijas priekšsēdētāja – Māra Ozoliņa, Centra Juridiskā un iepirkumu nodrošinājuma departamenta Preču un pakalpojumu līgumu un iepirkumu nodaļas vadītājas vietniece;</w:t>
      </w:r>
    </w:p>
    <w:p w14:paraId="3D0F8AFA" w14:textId="77777777" w:rsidR="001E798D" w:rsidRPr="000407E1" w:rsidRDefault="001E798D" w:rsidP="001E798D">
      <w:pPr>
        <w:widowControl w:val="0"/>
        <w:numPr>
          <w:ilvl w:val="0"/>
          <w:numId w:val="22"/>
        </w:numPr>
        <w:spacing w:after="200" w:line="276" w:lineRule="auto"/>
        <w:ind w:left="426" w:hanging="426"/>
        <w:contextualSpacing/>
        <w:jc w:val="both"/>
        <w:rPr>
          <w:bCs/>
          <w:sz w:val="26"/>
          <w:szCs w:val="26"/>
          <w:lang w:eastAsia="en-US"/>
        </w:rPr>
      </w:pPr>
      <w:r w:rsidRPr="000407E1">
        <w:rPr>
          <w:bCs/>
          <w:sz w:val="26"/>
          <w:szCs w:val="26"/>
          <w:lang w:eastAsia="en-US"/>
        </w:rPr>
        <w:t>Komisijas priekšsēdētājas vietniece – Santa Kondratoviča, Centra Juridiskā un iepirkumu nodrošinājuma departamenta Preču un pakalpojumu līgumu un iepirkumu nodaļas vadītāja;</w:t>
      </w:r>
    </w:p>
    <w:p w14:paraId="18535F68" w14:textId="77777777" w:rsidR="001E798D" w:rsidRPr="000407E1" w:rsidRDefault="001E798D" w:rsidP="001E798D">
      <w:pPr>
        <w:widowControl w:val="0"/>
        <w:numPr>
          <w:ilvl w:val="0"/>
          <w:numId w:val="22"/>
        </w:numPr>
        <w:spacing w:after="200" w:line="276" w:lineRule="auto"/>
        <w:ind w:left="426" w:hanging="426"/>
        <w:contextualSpacing/>
        <w:jc w:val="both"/>
        <w:rPr>
          <w:bCs/>
          <w:sz w:val="26"/>
          <w:szCs w:val="26"/>
          <w:lang w:eastAsia="en-US"/>
        </w:rPr>
      </w:pPr>
      <w:r w:rsidRPr="000407E1">
        <w:rPr>
          <w:bCs/>
          <w:sz w:val="26"/>
          <w:szCs w:val="26"/>
          <w:lang w:eastAsia="en-US"/>
        </w:rPr>
        <w:t>Komisijas juriste – Aija Bernāte, Centra Juridiskā un iepirkumu nodrošinājuma departamenta Preču un pakalpojumu līgumu un iepirkumu nodaļas juriskonsulte;</w:t>
      </w:r>
    </w:p>
    <w:p w14:paraId="517FD04D" w14:textId="77777777" w:rsidR="001E798D" w:rsidRPr="000407E1" w:rsidRDefault="001E798D" w:rsidP="001E798D">
      <w:pPr>
        <w:widowControl w:val="0"/>
        <w:numPr>
          <w:ilvl w:val="0"/>
          <w:numId w:val="22"/>
        </w:numPr>
        <w:spacing w:after="200" w:line="276" w:lineRule="auto"/>
        <w:ind w:left="426" w:hanging="426"/>
        <w:contextualSpacing/>
        <w:jc w:val="both"/>
        <w:rPr>
          <w:bCs/>
          <w:sz w:val="26"/>
          <w:szCs w:val="26"/>
          <w:lang w:eastAsia="en-US"/>
        </w:rPr>
      </w:pPr>
      <w:r w:rsidRPr="000407E1">
        <w:rPr>
          <w:bCs/>
          <w:sz w:val="26"/>
          <w:szCs w:val="26"/>
          <w:lang w:eastAsia="en-US"/>
        </w:rPr>
        <w:t>Iepirkuma atbildīgā amatpersona – Jānis Balčūns, Centra Nekustamo īpašumu uzskaites nodaļas vadītājs;</w:t>
      </w:r>
    </w:p>
    <w:p w14:paraId="2F670AAB" w14:textId="77777777" w:rsidR="001E798D" w:rsidRPr="000407E1" w:rsidRDefault="001E798D" w:rsidP="001E798D">
      <w:pPr>
        <w:widowControl w:val="0"/>
        <w:numPr>
          <w:ilvl w:val="0"/>
          <w:numId w:val="22"/>
        </w:numPr>
        <w:spacing w:after="200" w:line="276" w:lineRule="auto"/>
        <w:ind w:left="426" w:hanging="426"/>
        <w:contextualSpacing/>
        <w:jc w:val="both"/>
        <w:rPr>
          <w:rFonts w:eastAsia="Calibri"/>
          <w:sz w:val="26"/>
          <w:szCs w:val="26"/>
          <w:lang w:eastAsia="en-US"/>
        </w:rPr>
      </w:pPr>
      <w:r w:rsidRPr="000407E1">
        <w:rPr>
          <w:rFonts w:eastAsia="Calibri"/>
          <w:sz w:val="26"/>
          <w:szCs w:val="26"/>
          <w:lang w:eastAsia="en-US"/>
        </w:rPr>
        <w:t>Komisijas sekretāre –</w:t>
      </w:r>
      <w:r w:rsidRPr="000407E1">
        <w:rPr>
          <w:rFonts w:eastAsia="Calibri"/>
          <w:color w:val="000000"/>
          <w:sz w:val="26"/>
          <w:szCs w:val="26"/>
          <w:lang w:eastAsia="en-US"/>
        </w:rPr>
        <w:t xml:space="preserve"> </w:t>
      </w:r>
      <w:r w:rsidRPr="000407E1">
        <w:rPr>
          <w:rFonts w:eastAsia="Calibri"/>
          <w:sz w:val="26"/>
          <w:szCs w:val="26"/>
          <w:lang w:eastAsia="en-US"/>
        </w:rPr>
        <w:t>Inese Višņevska, Centra Juridiskā un iepirkumu nodrošinājuma departamenta Preču un pakalpojumu līgumu un iepirkumu nodaļas pārvaldes referente.</w:t>
      </w:r>
    </w:p>
    <w:p w14:paraId="1F10FCCB" w14:textId="77777777" w:rsidR="002D0B30" w:rsidRPr="000407E1" w:rsidRDefault="002D0B30" w:rsidP="00385AE7">
      <w:pPr>
        <w:spacing w:before="240" w:after="120"/>
        <w:jc w:val="both"/>
        <w:rPr>
          <w:b/>
          <w:sz w:val="26"/>
          <w:szCs w:val="26"/>
        </w:rPr>
      </w:pPr>
      <w:r w:rsidRPr="000407E1">
        <w:rPr>
          <w:b/>
          <w:sz w:val="26"/>
          <w:szCs w:val="26"/>
        </w:rPr>
        <w:t>Sēdē piedalās:</w:t>
      </w:r>
    </w:p>
    <w:tbl>
      <w:tblPr>
        <w:tblW w:w="0" w:type="auto"/>
        <w:tblLook w:val="04A0" w:firstRow="1" w:lastRow="0" w:firstColumn="1" w:lastColumn="0" w:noHBand="0" w:noVBand="1"/>
      </w:tblPr>
      <w:tblGrid>
        <w:gridCol w:w="3186"/>
        <w:gridCol w:w="5461"/>
      </w:tblGrid>
      <w:tr w:rsidR="00E93813" w:rsidRPr="000407E1" w14:paraId="071AA30F" w14:textId="77777777" w:rsidTr="00A94FFF">
        <w:tc>
          <w:tcPr>
            <w:tcW w:w="3369" w:type="dxa"/>
            <w:shd w:val="clear" w:color="auto" w:fill="auto"/>
          </w:tcPr>
          <w:p w14:paraId="69BEB3D6" w14:textId="77777777" w:rsidR="00E93813" w:rsidRPr="000407E1" w:rsidRDefault="00E93813" w:rsidP="00385AE7">
            <w:pPr>
              <w:jc w:val="both"/>
              <w:rPr>
                <w:sz w:val="26"/>
                <w:szCs w:val="26"/>
              </w:rPr>
            </w:pPr>
            <w:r w:rsidRPr="000407E1">
              <w:rPr>
                <w:sz w:val="26"/>
                <w:szCs w:val="26"/>
              </w:rPr>
              <w:t xml:space="preserve">Komisijas priekšsēdētāja: </w:t>
            </w:r>
          </w:p>
        </w:tc>
        <w:tc>
          <w:tcPr>
            <w:tcW w:w="5919" w:type="dxa"/>
            <w:shd w:val="clear" w:color="auto" w:fill="auto"/>
          </w:tcPr>
          <w:p w14:paraId="54060C81" w14:textId="77777777" w:rsidR="00E93813" w:rsidRPr="000407E1" w:rsidRDefault="001E798D" w:rsidP="00385AE7">
            <w:pPr>
              <w:jc w:val="both"/>
              <w:rPr>
                <w:i/>
                <w:sz w:val="26"/>
                <w:szCs w:val="26"/>
              </w:rPr>
            </w:pPr>
            <w:r w:rsidRPr="000407E1">
              <w:rPr>
                <w:i/>
                <w:sz w:val="26"/>
                <w:szCs w:val="26"/>
              </w:rPr>
              <w:t>M.Ozoliņa</w:t>
            </w:r>
          </w:p>
        </w:tc>
      </w:tr>
      <w:tr w:rsidR="00E93813" w:rsidRPr="000407E1" w14:paraId="284C6304" w14:textId="77777777" w:rsidTr="00A94FFF">
        <w:tc>
          <w:tcPr>
            <w:tcW w:w="3369" w:type="dxa"/>
            <w:shd w:val="clear" w:color="auto" w:fill="auto"/>
          </w:tcPr>
          <w:p w14:paraId="23EE2309" w14:textId="77777777" w:rsidR="00E93813" w:rsidRPr="000407E1" w:rsidRDefault="00E93813" w:rsidP="00385AE7">
            <w:pPr>
              <w:jc w:val="both"/>
              <w:rPr>
                <w:sz w:val="26"/>
                <w:szCs w:val="26"/>
              </w:rPr>
            </w:pPr>
            <w:r w:rsidRPr="000407E1">
              <w:rPr>
                <w:sz w:val="26"/>
                <w:szCs w:val="26"/>
              </w:rPr>
              <w:t>Komisijas locekļi:</w:t>
            </w:r>
          </w:p>
        </w:tc>
        <w:tc>
          <w:tcPr>
            <w:tcW w:w="5919" w:type="dxa"/>
            <w:shd w:val="clear" w:color="auto" w:fill="auto"/>
          </w:tcPr>
          <w:p w14:paraId="01C2C6AC" w14:textId="77777777" w:rsidR="00E93813" w:rsidRPr="000407E1" w:rsidRDefault="001E798D" w:rsidP="001712C5">
            <w:pPr>
              <w:jc w:val="both"/>
              <w:rPr>
                <w:sz w:val="26"/>
                <w:szCs w:val="26"/>
              </w:rPr>
            </w:pPr>
            <w:r w:rsidRPr="000407E1">
              <w:rPr>
                <w:i/>
                <w:sz w:val="26"/>
                <w:szCs w:val="26"/>
              </w:rPr>
              <w:t>S.Kondratoviča</w:t>
            </w:r>
            <w:r w:rsidR="00CA4A61" w:rsidRPr="000407E1">
              <w:rPr>
                <w:sz w:val="26"/>
                <w:szCs w:val="26"/>
              </w:rPr>
              <w:t xml:space="preserve">, </w:t>
            </w:r>
            <w:r w:rsidRPr="000407E1">
              <w:rPr>
                <w:i/>
                <w:sz w:val="26"/>
                <w:szCs w:val="26"/>
              </w:rPr>
              <w:t>J.Balč</w:t>
            </w:r>
            <w:r w:rsidR="001712C5" w:rsidRPr="000407E1">
              <w:rPr>
                <w:i/>
                <w:sz w:val="26"/>
                <w:szCs w:val="26"/>
              </w:rPr>
              <w:t>ū</w:t>
            </w:r>
            <w:r w:rsidRPr="000407E1">
              <w:rPr>
                <w:i/>
                <w:sz w:val="26"/>
                <w:szCs w:val="26"/>
              </w:rPr>
              <w:t>ns</w:t>
            </w:r>
            <w:r w:rsidR="00BA440D" w:rsidRPr="000407E1">
              <w:rPr>
                <w:sz w:val="26"/>
                <w:szCs w:val="26"/>
              </w:rPr>
              <w:t xml:space="preserve">, </w:t>
            </w:r>
            <w:r w:rsidRPr="000407E1">
              <w:rPr>
                <w:i/>
                <w:sz w:val="26"/>
                <w:szCs w:val="26"/>
              </w:rPr>
              <w:t>A.Bernāte</w:t>
            </w:r>
          </w:p>
        </w:tc>
      </w:tr>
      <w:tr w:rsidR="00E93813" w:rsidRPr="000407E1" w14:paraId="57429E9D" w14:textId="77777777" w:rsidTr="00893D64">
        <w:trPr>
          <w:trHeight w:val="306"/>
        </w:trPr>
        <w:tc>
          <w:tcPr>
            <w:tcW w:w="3369" w:type="dxa"/>
            <w:shd w:val="clear" w:color="auto" w:fill="auto"/>
          </w:tcPr>
          <w:p w14:paraId="157F6294" w14:textId="77777777" w:rsidR="00E93813" w:rsidRPr="000407E1" w:rsidRDefault="00385394" w:rsidP="001712C5">
            <w:pPr>
              <w:jc w:val="both"/>
              <w:rPr>
                <w:sz w:val="26"/>
                <w:szCs w:val="26"/>
              </w:rPr>
            </w:pPr>
            <w:r w:rsidRPr="000407E1">
              <w:rPr>
                <w:sz w:val="26"/>
                <w:szCs w:val="26"/>
              </w:rPr>
              <w:t xml:space="preserve">Protokolē: </w:t>
            </w:r>
          </w:p>
        </w:tc>
        <w:tc>
          <w:tcPr>
            <w:tcW w:w="5919" w:type="dxa"/>
            <w:shd w:val="clear" w:color="auto" w:fill="auto"/>
          </w:tcPr>
          <w:p w14:paraId="52F5953E" w14:textId="77777777" w:rsidR="00BA440D" w:rsidRPr="000407E1" w:rsidRDefault="001E798D" w:rsidP="00385AE7">
            <w:pPr>
              <w:jc w:val="both"/>
              <w:rPr>
                <w:sz w:val="26"/>
                <w:szCs w:val="26"/>
              </w:rPr>
            </w:pPr>
            <w:r w:rsidRPr="000407E1">
              <w:rPr>
                <w:i/>
                <w:sz w:val="26"/>
                <w:szCs w:val="26"/>
              </w:rPr>
              <w:t>I.Višņevska</w:t>
            </w:r>
          </w:p>
          <w:p w14:paraId="326B3E52" w14:textId="77777777" w:rsidR="0061413E" w:rsidRPr="000407E1" w:rsidRDefault="0061413E" w:rsidP="00385AE7">
            <w:pPr>
              <w:jc w:val="both"/>
              <w:rPr>
                <w:sz w:val="26"/>
                <w:szCs w:val="26"/>
              </w:rPr>
            </w:pPr>
          </w:p>
        </w:tc>
      </w:tr>
    </w:tbl>
    <w:p w14:paraId="31CBCA2C" w14:textId="77777777" w:rsidR="00200CDB" w:rsidRPr="000407E1" w:rsidRDefault="00B85CBB" w:rsidP="00716008">
      <w:pPr>
        <w:jc w:val="both"/>
        <w:rPr>
          <w:i/>
          <w:sz w:val="26"/>
          <w:szCs w:val="26"/>
        </w:rPr>
      </w:pPr>
      <w:r w:rsidRPr="000407E1">
        <w:rPr>
          <w:sz w:val="26"/>
          <w:szCs w:val="26"/>
        </w:rPr>
        <w:t xml:space="preserve">Sēdi protokolē </w:t>
      </w:r>
      <w:r w:rsidR="001712C5" w:rsidRPr="000407E1">
        <w:rPr>
          <w:i/>
          <w:sz w:val="26"/>
          <w:szCs w:val="26"/>
        </w:rPr>
        <w:t>I</w:t>
      </w:r>
      <w:r w:rsidR="00200CDB" w:rsidRPr="000407E1">
        <w:rPr>
          <w:i/>
          <w:sz w:val="26"/>
          <w:szCs w:val="26"/>
        </w:rPr>
        <w:t>. Višņevska</w:t>
      </w:r>
    </w:p>
    <w:p w14:paraId="15E145F1" w14:textId="7403E93C" w:rsidR="002D0B30" w:rsidRPr="000407E1" w:rsidRDefault="001712C5" w:rsidP="00716008">
      <w:pPr>
        <w:jc w:val="both"/>
        <w:rPr>
          <w:sz w:val="26"/>
          <w:szCs w:val="26"/>
        </w:rPr>
      </w:pPr>
      <w:r w:rsidRPr="000407E1">
        <w:rPr>
          <w:i/>
          <w:sz w:val="26"/>
          <w:szCs w:val="26"/>
        </w:rPr>
        <w:t xml:space="preserve"> </w:t>
      </w:r>
      <w:r w:rsidR="002D0B30" w:rsidRPr="000407E1">
        <w:rPr>
          <w:b/>
          <w:sz w:val="26"/>
          <w:szCs w:val="26"/>
        </w:rPr>
        <w:t>Sēdi sāk:</w:t>
      </w:r>
      <w:r w:rsidR="002D0B30" w:rsidRPr="000407E1">
        <w:rPr>
          <w:sz w:val="26"/>
          <w:szCs w:val="26"/>
        </w:rPr>
        <w:t xml:space="preserve"> plkst. </w:t>
      </w:r>
      <w:r w:rsidR="001E798D" w:rsidRPr="000407E1">
        <w:rPr>
          <w:i/>
          <w:sz w:val="26"/>
          <w:szCs w:val="26"/>
        </w:rPr>
        <w:t>1</w:t>
      </w:r>
      <w:r w:rsidR="00152CFE" w:rsidRPr="000407E1">
        <w:rPr>
          <w:i/>
          <w:sz w:val="26"/>
          <w:szCs w:val="26"/>
        </w:rPr>
        <w:t>4</w:t>
      </w:r>
      <w:r w:rsidR="001E798D" w:rsidRPr="000407E1">
        <w:rPr>
          <w:i/>
          <w:sz w:val="26"/>
          <w:szCs w:val="26"/>
        </w:rPr>
        <w:t>:00</w:t>
      </w:r>
    </w:p>
    <w:p w14:paraId="345DAFAE" w14:textId="77777777" w:rsidR="009B2343" w:rsidRPr="000407E1" w:rsidRDefault="009B2343" w:rsidP="00716008">
      <w:pPr>
        <w:jc w:val="both"/>
        <w:rPr>
          <w:b/>
          <w:sz w:val="26"/>
          <w:szCs w:val="26"/>
        </w:rPr>
      </w:pPr>
      <w:r w:rsidRPr="000407E1">
        <w:rPr>
          <w:b/>
          <w:sz w:val="26"/>
          <w:szCs w:val="26"/>
        </w:rPr>
        <w:t>Sēdes darba kārtība:</w:t>
      </w:r>
    </w:p>
    <w:p w14:paraId="09297C28" w14:textId="77777777" w:rsidR="00152CFE" w:rsidRPr="000407E1" w:rsidRDefault="001E798D" w:rsidP="00152CFE">
      <w:pPr>
        <w:pStyle w:val="Subtitle"/>
        <w:numPr>
          <w:ilvl w:val="0"/>
          <w:numId w:val="23"/>
        </w:numPr>
        <w:spacing w:after="0"/>
        <w:ind w:left="714" w:hanging="357"/>
        <w:jc w:val="both"/>
        <w:rPr>
          <w:rFonts w:ascii="Times New Roman" w:hAnsi="Times New Roman"/>
          <w:sz w:val="26"/>
          <w:szCs w:val="26"/>
        </w:rPr>
      </w:pPr>
      <w:r w:rsidRPr="000407E1">
        <w:rPr>
          <w:rFonts w:ascii="Times New Roman" w:hAnsi="Times New Roman"/>
          <w:sz w:val="26"/>
          <w:szCs w:val="26"/>
        </w:rPr>
        <w:t>Iepirkuma</w:t>
      </w:r>
      <w:r w:rsidR="00D77870" w:rsidRPr="000407E1">
        <w:rPr>
          <w:rFonts w:ascii="Times New Roman" w:hAnsi="Times New Roman"/>
          <w:sz w:val="26"/>
          <w:szCs w:val="26"/>
        </w:rPr>
        <w:t xml:space="preserve"> „</w:t>
      </w:r>
      <w:r w:rsidRPr="000407E1">
        <w:rPr>
          <w:rFonts w:ascii="Times New Roman" w:hAnsi="Times New Roman"/>
          <w:i/>
          <w:sz w:val="26"/>
          <w:szCs w:val="26"/>
        </w:rPr>
        <w:t>Nekustamo īpašumu tirgus vērtības noteikšana</w:t>
      </w:r>
      <w:r w:rsidR="00D77870" w:rsidRPr="000407E1">
        <w:rPr>
          <w:rFonts w:ascii="Times New Roman" w:hAnsi="Times New Roman"/>
          <w:sz w:val="26"/>
          <w:szCs w:val="26"/>
        </w:rPr>
        <w:t>”, identifikācijas Nr. VAMOIC</w:t>
      </w:r>
      <w:r w:rsidR="006B0101" w:rsidRPr="000407E1">
        <w:rPr>
          <w:rFonts w:ascii="Times New Roman" w:hAnsi="Times New Roman"/>
          <w:sz w:val="26"/>
          <w:szCs w:val="26"/>
        </w:rPr>
        <w:t xml:space="preserve"> </w:t>
      </w:r>
      <w:r w:rsidR="00D77870" w:rsidRPr="000407E1">
        <w:rPr>
          <w:rFonts w:ascii="Times New Roman" w:hAnsi="Times New Roman"/>
          <w:i/>
          <w:sz w:val="26"/>
          <w:szCs w:val="26"/>
        </w:rPr>
        <w:t>201</w:t>
      </w:r>
      <w:r w:rsidRPr="000407E1">
        <w:rPr>
          <w:rFonts w:ascii="Times New Roman" w:hAnsi="Times New Roman"/>
          <w:i/>
          <w:sz w:val="26"/>
          <w:szCs w:val="26"/>
        </w:rPr>
        <w:t>6</w:t>
      </w:r>
      <w:r w:rsidR="00D77870" w:rsidRPr="000407E1">
        <w:rPr>
          <w:rFonts w:ascii="Times New Roman" w:hAnsi="Times New Roman"/>
          <w:i/>
          <w:sz w:val="26"/>
          <w:szCs w:val="26"/>
        </w:rPr>
        <w:t>/</w:t>
      </w:r>
      <w:r w:rsidRPr="000407E1">
        <w:rPr>
          <w:rFonts w:ascii="Times New Roman" w:hAnsi="Times New Roman"/>
          <w:i/>
          <w:sz w:val="26"/>
          <w:szCs w:val="26"/>
        </w:rPr>
        <w:t>196</w:t>
      </w:r>
      <w:r w:rsidR="001D1524" w:rsidRPr="000407E1">
        <w:rPr>
          <w:rFonts w:ascii="Times New Roman" w:hAnsi="Times New Roman"/>
          <w:i/>
          <w:sz w:val="26"/>
          <w:szCs w:val="26"/>
        </w:rPr>
        <w:t xml:space="preserve"> </w:t>
      </w:r>
      <w:r w:rsidR="001D1524" w:rsidRPr="000407E1">
        <w:rPr>
          <w:rFonts w:ascii="Times New Roman" w:hAnsi="Times New Roman"/>
          <w:sz w:val="26"/>
          <w:szCs w:val="26"/>
        </w:rPr>
        <w:t>(</w:t>
      </w:r>
      <w:r w:rsidR="00D77870" w:rsidRPr="000407E1">
        <w:rPr>
          <w:rFonts w:ascii="Times New Roman" w:hAnsi="Times New Roman"/>
          <w:sz w:val="26"/>
          <w:szCs w:val="26"/>
        </w:rPr>
        <w:t xml:space="preserve">turpmāk – </w:t>
      </w:r>
      <w:r w:rsidRPr="000407E1">
        <w:rPr>
          <w:rFonts w:ascii="Times New Roman" w:hAnsi="Times New Roman"/>
          <w:sz w:val="26"/>
          <w:szCs w:val="26"/>
        </w:rPr>
        <w:t>iepirkums</w:t>
      </w:r>
      <w:r w:rsidR="001D1524" w:rsidRPr="000407E1">
        <w:rPr>
          <w:rFonts w:ascii="Times New Roman" w:hAnsi="Times New Roman"/>
          <w:sz w:val="26"/>
          <w:szCs w:val="26"/>
        </w:rPr>
        <w:t>)</w:t>
      </w:r>
      <w:r w:rsidR="00152CFE" w:rsidRPr="000407E1">
        <w:rPr>
          <w:rFonts w:ascii="Times New Roman" w:hAnsi="Times New Roman"/>
          <w:sz w:val="26"/>
          <w:szCs w:val="26"/>
        </w:rPr>
        <w:t xml:space="preserve"> iesniegto piedāvājumu atvēršana.</w:t>
      </w:r>
    </w:p>
    <w:p w14:paraId="178CCB1F" w14:textId="77777777" w:rsidR="00152CFE" w:rsidRPr="000407E1" w:rsidRDefault="00152CFE" w:rsidP="00152CFE">
      <w:pPr>
        <w:numPr>
          <w:ilvl w:val="0"/>
          <w:numId w:val="23"/>
        </w:numPr>
        <w:tabs>
          <w:tab w:val="left" w:pos="360"/>
        </w:tabs>
        <w:ind w:left="714" w:hanging="357"/>
        <w:jc w:val="both"/>
        <w:rPr>
          <w:sz w:val="26"/>
          <w:szCs w:val="26"/>
        </w:rPr>
      </w:pPr>
      <w:r w:rsidRPr="000407E1">
        <w:rPr>
          <w:sz w:val="26"/>
          <w:szCs w:val="26"/>
        </w:rPr>
        <w:t>Iepirkumā iesniegto piedāvājumu juridiskā spēka pārbaude.</w:t>
      </w:r>
    </w:p>
    <w:p w14:paraId="0F592DC5" w14:textId="77777777" w:rsidR="00152CFE" w:rsidRPr="000407E1" w:rsidRDefault="00152CFE" w:rsidP="00152CFE">
      <w:pPr>
        <w:numPr>
          <w:ilvl w:val="0"/>
          <w:numId w:val="23"/>
        </w:numPr>
        <w:ind w:left="714" w:hanging="357"/>
        <w:rPr>
          <w:sz w:val="26"/>
          <w:szCs w:val="26"/>
        </w:rPr>
      </w:pPr>
      <w:r w:rsidRPr="000407E1">
        <w:rPr>
          <w:sz w:val="26"/>
          <w:szCs w:val="26"/>
        </w:rPr>
        <w:t>Pretendentu kvalifikācijas pārbaude.</w:t>
      </w:r>
    </w:p>
    <w:p w14:paraId="6B3D994F" w14:textId="77777777" w:rsidR="00152CFE" w:rsidRPr="000407E1" w:rsidRDefault="00E30D9A" w:rsidP="00152CFE">
      <w:pPr>
        <w:numPr>
          <w:ilvl w:val="0"/>
          <w:numId w:val="23"/>
        </w:numPr>
        <w:ind w:left="714" w:hanging="357"/>
        <w:rPr>
          <w:sz w:val="26"/>
          <w:szCs w:val="26"/>
        </w:rPr>
      </w:pPr>
      <w:r w:rsidRPr="000407E1">
        <w:rPr>
          <w:sz w:val="26"/>
          <w:szCs w:val="26"/>
        </w:rPr>
        <w:t xml:space="preserve">Pretendentu </w:t>
      </w:r>
      <w:r w:rsidR="00152CFE" w:rsidRPr="000407E1">
        <w:rPr>
          <w:sz w:val="26"/>
          <w:szCs w:val="26"/>
        </w:rPr>
        <w:t>tehnisko</w:t>
      </w:r>
      <w:r w:rsidRPr="000407E1">
        <w:rPr>
          <w:sz w:val="26"/>
          <w:szCs w:val="26"/>
        </w:rPr>
        <w:t>/</w:t>
      </w:r>
      <w:r w:rsidR="00152CFE" w:rsidRPr="000407E1">
        <w:rPr>
          <w:sz w:val="26"/>
          <w:szCs w:val="26"/>
        </w:rPr>
        <w:t xml:space="preserve"> </w:t>
      </w:r>
      <w:r w:rsidRPr="000407E1">
        <w:rPr>
          <w:sz w:val="26"/>
          <w:szCs w:val="26"/>
        </w:rPr>
        <w:t xml:space="preserve">finanšu </w:t>
      </w:r>
      <w:r w:rsidR="00152CFE" w:rsidRPr="000407E1">
        <w:rPr>
          <w:sz w:val="26"/>
          <w:szCs w:val="26"/>
        </w:rPr>
        <w:t>piedāvājumu atbilstības pārbaude.</w:t>
      </w:r>
    </w:p>
    <w:p w14:paraId="352F5520" w14:textId="77777777" w:rsidR="00152CFE" w:rsidRPr="000407E1" w:rsidRDefault="00152CFE" w:rsidP="00152CFE">
      <w:pPr>
        <w:numPr>
          <w:ilvl w:val="0"/>
          <w:numId w:val="23"/>
        </w:numPr>
        <w:ind w:left="714" w:hanging="357"/>
        <w:jc w:val="both"/>
        <w:rPr>
          <w:sz w:val="26"/>
          <w:szCs w:val="26"/>
        </w:rPr>
      </w:pPr>
      <w:r w:rsidRPr="000407E1">
        <w:rPr>
          <w:sz w:val="26"/>
          <w:szCs w:val="26"/>
        </w:rPr>
        <w:t xml:space="preserve">Informācijas pārbaude pirms lēmuma pieņemšanas par </w:t>
      </w:r>
      <w:r w:rsidR="006B0101" w:rsidRPr="000407E1">
        <w:rPr>
          <w:sz w:val="26"/>
          <w:szCs w:val="26"/>
        </w:rPr>
        <w:t xml:space="preserve">vispārīgās vienošanās </w:t>
      </w:r>
      <w:r w:rsidR="00766A72" w:rsidRPr="000407E1">
        <w:rPr>
          <w:sz w:val="26"/>
          <w:szCs w:val="26"/>
        </w:rPr>
        <w:t xml:space="preserve">un līguma </w:t>
      </w:r>
      <w:r w:rsidRPr="000407E1">
        <w:rPr>
          <w:sz w:val="26"/>
          <w:szCs w:val="26"/>
        </w:rPr>
        <w:t>slēgšanas tiesību piešķiršanu</w:t>
      </w:r>
      <w:r w:rsidR="00766A72" w:rsidRPr="000407E1">
        <w:rPr>
          <w:sz w:val="26"/>
          <w:szCs w:val="26"/>
        </w:rPr>
        <w:t xml:space="preserve"> un lēmuma pieņemšana</w:t>
      </w:r>
      <w:r w:rsidRPr="000407E1">
        <w:rPr>
          <w:sz w:val="26"/>
          <w:szCs w:val="26"/>
        </w:rPr>
        <w:t>.</w:t>
      </w:r>
    </w:p>
    <w:p w14:paraId="2B77F15B" w14:textId="77777777" w:rsidR="00F03244" w:rsidRPr="000407E1" w:rsidRDefault="00114CEF" w:rsidP="00893D64">
      <w:pPr>
        <w:jc w:val="both"/>
        <w:rPr>
          <w:b/>
          <w:sz w:val="26"/>
          <w:szCs w:val="26"/>
        </w:rPr>
      </w:pPr>
      <w:r w:rsidRPr="000407E1">
        <w:rPr>
          <w:b/>
          <w:sz w:val="26"/>
          <w:szCs w:val="26"/>
        </w:rPr>
        <w:t>S</w:t>
      </w:r>
      <w:r w:rsidR="005D46CB" w:rsidRPr="000407E1">
        <w:rPr>
          <w:b/>
          <w:sz w:val="26"/>
          <w:szCs w:val="26"/>
        </w:rPr>
        <w:t>ēdes</w:t>
      </w:r>
      <w:r w:rsidR="006D11CB" w:rsidRPr="000407E1">
        <w:rPr>
          <w:b/>
          <w:sz w:val="26"/>
          <w:szCs w:val="26"/>
        </w:rPr>
        <w:t xml:space="preserve"> gaita:</w:t>
      </w:r>
    </w:p>
    <w:p w14:paraId="3546A485" w14:textId="796FC04E" w:rsidR="000407E1" w:rsidRPr="000407E1" w:rsidRDefault="000407E1" w:rsidP="000407E1">
      <w:pPr>
        <w:pStyle w:val="ListParagraph"/>
        <w:numPr>
          <w:ilvl w:val="0"/>
          <w:numId w:val="43"/>
        </w:numPr>
        <w:jc w:val="both"/>
        <w:rPr>
          <w:b/>
          <w:sz w:val="26"/>
          <w:szCs w:val="26"/>
        </w:rPr>
      </w:pPr>
      <w:r w:rsidRPr="000407E1">
        <w:rPr>
          <w:b/>
          <w:sz w:val="26"/>
          <w:szCs w:val="26"/>
        </w:rPr>
        <w:t>[...]</w:t>
      </w:r>
    </w:p>
    <w:p w14:paraId="7B80A2B5" w14:textId="1FE9EE57" w:rsidR="000407E1" w:rsidRPr="000407E1" w:rsidRDefault="000407E1" w:rsidP="000407E1">
      <w:pPr>
        <w:pStyle w:val="ListParagraph"/>
        <w:numPr>
          <w:ilvl w:val="0"/>
          <w:numId w:val="43"/>
        </w:numPr>
        <w:jc w:val="both"/>
        <w:rPr>
          <w:b/>
          <w:sz w:val="26"/>
          <w:szCs w:val="26"/>
        </w:rPr>
      </w:pPr>
      <w:r w:rsidRPr="000407E1">
        <w:rPr>
          <w:b/>
          <w:sz w:val="26"/>
          <w:szCs w:val="26"/>
        </w:rPr>
        <w:t>[...]</w:t>
      </w:r>
    </w:p>
    <w:p w14:paraId="1DEA43CA" w14:textId="609B89B3" w:rsidR="000407E1" w:rsidRPr="000407E1" w:rsidRDefault="000407E1" w:rsidP="000407E1">
      <w:pPr>
        <w:pStyle w:val="ListParagraph"/>
        <w:numPr>
          <w:ilvl w:val="0"/>
          <w:numId w:val="43"/>
        </w:numPr>
        <w:jc w:val="both"/>
        <w:rPr>
          <w:b/>
          <w:sz w:val="26"/>
          <w:szCs w:val="26"/>
        </w:rPr>
      </w:pPr>
      <w:r w:rsidRPr="000407E1">
        <w:rPr>
          <w:b/>
          <w:sz w:val="26"/>
          <w:szCs w:val="26"/>
          <w:lang w:val="lv-LV"/>
        </w:rPr>
        <w:t>[...]</w:t>
      </w:r>
    </w:p>
    <w:p w14:paraId="49FE88DE" w14:textId="4C68F658" w:rsidR="000407E1" w:rsidRPr="000407E1" w:rsidRDefault="000407E1" w:rsidP="000407E1">
      <w:pPr>
        <w:pStyle w:val="ListParagraph"/>
        <w:numPr>
          <w:ilvl w:val="0"/>
          <w:numId w:val="43"/>
        </w:numPr>
        <w:jc w:val="both"/>
        <w:rPr>
          <w:b/>
          <w:sz w:val="26"/>
          <w:szCs w:val="26"/>
        </w:rPr>
      </w:pPr>
      <w:r w:rsidRPr="000407E1">
        <w:rPr>
          <w:b/>
          <w:sz w:val="26"/>
          <w:szCs w:val="26"/>
          <w:lang w:val="lv-LV"/>
        </w:rPr>
        <w:t>[...]</w:t>
      </w:r>
    </w:p>
    <w:p w14:paraId="7222448D" w14:textId="4C6CAAC5" w:rsidR="000407E1" w:rsidRPr="000407E1" w:rsidRDefault="000407E1" w:rsidP="000407E1">
      <w:pPr>
        <w:pStyle w:val="ListParagraph"/>
        <w:numPr>
          <w:ilvl w:val="0"/>
          <w:numId w:val="43"/>
        </w:numPr>
        <w:jc w:val="both"/>
        <w:rPr>
          <w:b/>
          <w:sz w:val="26"/>
          <w:szCs w:val="26"/>
        </w:rPr>
      </w:pPr>
      <w:r w:rsidRPr="000407E1">
        <w:rPr>
          <w:b/>
          <w:sz w:val="26"/>
          <w:szCs w:val="26"/>
          <w:lang w:val="lv-LV"/>
        </w:rPr>
        <w:lastRenderedPageBreak/>
        <w:t>[...]</w:t>
      </w:r>
    </w:p>
    <w:p w14:paraId="2A0C24CC" w14:textId="344FC9F7" w:rsidR="000407E1" w:rsidRPr="000407E1" w:rsidRDefault="000407E1" w:rsidP="00893D64">
      <w:pPr>
        <w:jc w:val="both"/>
        <w:rPr>
          <w:b/>
          <w:sz w:val="26"/>
          <w:szCs w:val="26"/>
        </w:rPr>
      </w:pPr>
      <w:r w:rsidRPr="000407E1">
        <w:rPr>
          <w:b/>
          <w:sz w:val="26"/>
          <w:szCs w:val="26"/>
        </w:rPr>
        <w:t>Iepirkuma komisija vienbalsīgi nolemj:</w:t>
      </w:r>
    </w:p>
    <w:p w14:paraId="72574795" w14:textId="76AFCB0B" w:rsidR="00720DDA" w:rsidRPr="000407E1" w:rsidRDefault="00854D18" w:rsidP="005D06B2">
      <w:pPr>
        <w:numPr>
          <w:ilvl w:val="0"/>
          <w:numId w:val="42"/>
        </w:numPr>
        <w:jc w:val="both"/>
        <w:rPr>
          <w:sz w:val="26"/>
          <w:szCs w:val="26"/>
        </w:rPr>
      </w:pPr>
      <w:r w:rsidRPr="000407E1">
        <w:rPr>
          <w:color w:val="000000"/>
          <w:sz w:val="26"/>
          <w:szCs w:val="26"/>
        </w:rPr>
        <w:t>P</w:t>
      </w:r>
      <w:r w:rsidR="00DB6CFA" w:rsidRPr="000407E1">
        <w:rPr>
          <w:color w:val="000000"/>
          <w:sz w:val="26"/>
          <w:szCs w:val="26"/>
        </w:rPr>
        <w:t xml:space="preserve">amatojoties uz </w:t>
      </w:r>
      <w:r w:rsidR="00CC2016" w:rsidRPr="000407E1">
        <w:rPr>
          <w:color w:val="000000"/>
          <w:sz w:val="26"/>
          <w:szCs w:val="26"/>
        </w:rPr>
        <w:t>PIL</w:t>
      </w:r>
      <w:r w:rsidR="00DB6CFA" w:rsidRPr="000407E1">
        <w:rPr>
          <w:color w:val="000000"/>
          <w:sz w:val="26"/>
          <w:szCs w:val="26"/>
        </w:rPr>
        <w:t xml:space="preserve"> 8.</w:t>
      </w:r>
      <w:r w:rsidR="00DB6CFA" w:rsidRPr="000407E1">
        <w:rPr>
          <w:color w:val="000000"/>
          <w:sz w:val="26"/>
          <w:szCs w:val="26"/>
          <w:vertAlign w:val="superscript"/>
        </w:rPr>
        <w:t>2 </w:t>
      </w:r>
      <w:r w:rsidR="00DB6CFA" w:rsidRPr="000407E1">
        <w:rPr>
          <w:color w:val="000000"/>
          <w:sz w:val="26"/>
          <w:szCs w:val="26"/>
        </w:rPr>
        <w:t>panta devīto daļu</w:t>
      </w:r>
      <w:r w:rsidR="00B602E2" w:rsidRPr="000407E1">
        <w:rPr>
          <w:color w:val="000000"/>
          <w:sz w:val="26"/>
          <w:szCs w:val="26"/>
        </w:rPr>
        <w:t xml:space="preserve"> </w:t>
      </w:r>
      <w:r w:rsidR="00B873D2" w:rsidRPr="000407E1">
        <w:rPr>
          <w:color w:val="000000"/>
          <w:sz w:val="26"/>
          <w:szCs w:val="26"/>
        </w:rPr>
        <w:t xml:space="preserve">un </w:t>
      </w:r>
      <w:r w:rsidR="00B3669D" w:rsidRPr="000407E1">
        <w:rPr>
          <w:sz w:val="26"/>
          <w:szCs w:val="26"/>
        </w:rPr>
        <w:t>iepirkuma noteikumu</w:t>
      </w:r>
      <w:r w:rsidR="00895FEF" w:rsidRPr="000407E1">
        <w:rPr>
          <w:sz w:val="26"/>
          <w:szCs w:val="26"/>
        </w:rPr>
        <w:t xml:space="preserve"> </w:t>
      </w:r>
      <w:r w:rsidR="00B3669D" w:rsidRPr="000407E1">
        <w:rPr>
          <w:sz w:val="26"/>
          <w:szCs w:val="26"/>
        </w:rPr>
        <w:t>29.1</w:t>
      </w:r>
      <w:r w:rsidR="00895FEF" w:rsidRPr="000407E1">
        <w:rPr>
          <w:sz w:val="26"/>
          <w:szCs w:val="26"/>
        </w:rPr>
        <w:t xml:space="preserve">.punktu, vispārīgās vienošanās slēgšanas tiesības par </w:t>
      </w:r>
      <w:r w:rsidR="005C10DC" w:rsidRPr="000407E1">
        <w:rPr>
          <w:sz w:val="26"/>
          <w:szCs w:val="26"/>
        </w:rPr>
        <w:t xml:space="preserve">nekustamo </w:t>
      </w:r>
      <w:bookmarkStart w:id="0" w:name="_GoBack"/>
      <w:bookmarkEnd w:id="0"/>
      <w:r w:rsidR="005C10DC" w:rsidRPr="000407E1">
        <w:rPr>
          <w:sz w:val="26"/>
          <w:szCs w:val="26"/>
        </w:rPr>
        <w:t>īpašumu tirgus vērtības noteikšanu</w:t>
      </w:r>
      <w:r w:rsidR="008C19CE">
        <w:rPr>
          <w:sz w:val="26"/>
          <w:szCs w:val="26"/>
        </w:rPr>
        <w:t>,</w:t>
      </w:r>
      <w:r w:rsidR="00720DDA" w:rsidRPr="000407E1">
        <w:rPr>
          <w:sz w:val="26"/>
          <w:szCs w:val="26"/>
        </w:rPr>
        <w:t xml:space="preserve"> kur</w:t>
      </w:r>
      <w:r w:rsidR="00856FBA">
        <w:rPr>
          <w:sz w:val="26"/>
          <w:szCs w:val="26"/>
        </w:rPr>
        <w:t>,</w:t>
      </w:r>
      <w:r w:rsidR="008C19CE">
        <w:rPr>
          <w:sz w:val="26"/>
          <w:szCs w:val="26"/>
        </w:rPr>
        <w:t xml:space="preserve"> </w:t>
      </w:r>
      <w:r w:rsidR="00720DDA" w:rsidRPr="000407E1">
        <w:rPr>
          <w:sz w:val="26"/>
          <w:szCs w:val="26"/>
        </w:rPr>
        <w:t>vispārīgās vienošanās kopējā summa ir līdz 24 793.39 EUR (divdesmit četri tūkstoši septiņi simti deviņdesmit trīs euro, 39 centi) bez PVN</w:t>
      </w:r>
      <w:r w:rsidR="008C19CE">
        <w:rPr>
          <w:sz w:val="26"/>
          <w:szCs w:val="26"/>
        </w:rPr>
        <w:t>,</w:t>
      </w:r>
      <w:r w:rsidR="00720DDA" w:rsidRPr="000407E1">
        <w:rPr>
          <w:sz w:val="26"/>
          <w:szCs w:val="26"/>
        </w:rPr>
        <w:t xml:space="preserve"> </w:t>
      </w:r>
      <w:r w:rsidRPr="000407E1">
        <w:rPr>
          <w:sz w:val="26"/>
          <w:szCs w:val="26"/>
        </w:rPr>
        <w:t>piešķirt</w:t>
      </w:r>
      <w:r w:rsidR="00720DDA" w:rsidRPr="000407E1">
        <w:rPr>
          <w:sz w:val="26"/>
          <w:szCs w:val="26"/>
        </w:rPr>
        <w:t>:</w:t>
      </w:r>
    </w:p>
    <w:p w14:paraId="19620B67" w14:textId="43A5321B" w:rsidR="00720DDA" w:rsidRPr="000407E1" w:rsidRDefault="00854D18" w:rsidP="006A01BF">
      <w:pPr>
        <w:numPr>
          <w:ilvl w:val="1"/>
          <w:numId w:val="42"/>
        </w:numPr>
        <w:jc w:val="both"/>
        <w:rPr>
          <w:sz w:val="26"/>
          <w:szCs w:val="26"/>
        </w:rPr>
      </w:pPr>
      <w:r w:rsidRPr="000407E1">
        <w:rPr>
          <w:color w:val="000000"/>
          <w:sz w:val="26"/>
          <w:szCs w:val="26"/>
        </w:rPr>
        <w:t xml:space="preserve"> </w:t>
      </w:r>
      <w:r w:rsidR="00B3669D" w:rsidRPr="000407E1">
        <w:rPr>
          <w:sz w:val="26"/>
          <w:szCs w:val="26"/>
        </w:rPr>
        <w:t>SIA</w:t>
      </w:r>
      <w:r w:rsidR="005C10DC" w:rsidRPr="000407E1">
        <w:rPr>
          <w:sz w:val="26"/>
          <w:szCs w:val="26"/>
        </w:rPr>
        <w:t xml:space="preserve"> </w:t>
      </w:r>
      <w:r w:rsidR="00B3669D" w:rsidRPr="000407E1">
        <w:rPr>
          <w:sz w:val="26"/>
          <w:szCs w:val="26"/>
        </w:rPr>
        <w:t>„Interbaltija”</w:t>
      </w:r>
      <w:r w:rsidRPr="000407E1">
        <w:rPr>
          <w:sz w:val="26"/>
          <w:szCs w:val="26"/>
        </w:rPr>
        <w:t xml:space="preserve"> </w:t>
      </w:r>
      <w:r w:rsidR="00B3669D" w:rsidRPr="000407E1">
        <w:rPr>
          <w:sz w:val="26"/>
          <w:szCs w:val="26"/>
        </w:rPr>
        <w:t>(reģ.Nr.40003518352)</w:t>
      </w:r>
      <w:r w:rsidR="00720DDA" w:rsidRPr="000407E1">
        <w:rPr>
          <w:sz w:val="26"/>
          <w:szCs w:val="26"/>
        </w:rPr>
        <w:t>. Vispārīgās vienošanās tiesībās piešķirtas, pamatojoties uz pretendenta piedāvāto cenu 1 900.00 bez PVN.</w:t>
      </w:r>
    </w:p>
    <w:p w14:paraId="615C3406" w14:textId="337FFB91" w:rsidR="00720DDA" w:rsidRPr="000407E1" w:rsidRDefault="00B3669D" w:rsidP="006A01BF">
      <w:pPr>
        <w:numPr>
          <w:ilvl w:val="1"/>
          <w:numId w:val="42"/>
        </w:numPr>
        <w:jc w:val="both"/>
        <w:rPr>
          <w:sz w:val="26"/>
          <w:szCs w:val="26"/>
        </w:rPr>
      </w:pPr>
      <w:r w:rsidRPr="000407E1">
        <w:rPr>
          <w:sz w:val="26"/>
          <w:szCs w:val="26"/>
        </w:rPr>
        <w:t>SIA „VCG Ekspertu grupa” (reģ.</w:t>
      </w:r>
      <w:r w:rsidR="005C10DC" w:rsidRPr="000407E1">
        <w:rPr>
          <w:sz w:val="26"/>
          <w:szCs w:val="26"/>
        </w:rPr>
        <w:t xml:space="preserve"> </w:t>
      </w:r>
      <w:r w:rsidRPr="000407E1">
        <w:rPr>
          <w:sz w:val="26"/>
          <w:szCs w:val="26"/>
        </w:rPr>
        <w:t xml:space="preserve">Nr. </w:t>
      </w:r>
      <w:r w:rsidR="005C10DC" w:rsidRPr="000407E1">
        <w:rPr>
          <w:sz w:val="26"/>
          <w:szCs w:val="26"/>
        </w:rPr>
        <w:t>40003554692)</w:t>
      </w:r>
      <w:r w:rsidR="00720DDA" w:rsidRPr="000407E1">
        <w:rPr>
          <w:sz w:val="26"/>
          <w:szCs w:val="26"/>
        </w:rPr>
        <w:t>. Vispārīgās vienošanās tiesībās piešķirtas, pamatojoties uz pretendenta piedāvāto cenu 2 100.00 bez PVN.</w:t>
      </w:r>
      <w:r w:rsidRPr="000407E1">
        <w:rPr>
          <w:sz w:val="26"/>
          <w:szCs w:val="26"/>
        </w:rPr>
        <w:t xml:space="preserve"> </w:t>
      </w:r>
    </w:p>
    <w:p w14:paraId="2944C091" w14:textId="4FE2C7A3" w:rsidR="00720DDA" w:rsidRPr="000407E1" w:rsidRDefault="00B3669D" w:rsidP="006A01BF">
      <w:pPr>
        <w:numPr>
          <w:ilvl w:val="1"/>
          <w:numId w:val="42"/>
        </w:numPr>
        <w:jc w:val="both"/>
        <w:rPr>
          <w:sz w:val="26"/>
          <w:szCs w:val="26"/>
        </w:rPr>
      </w:pPr>
      <w:r w:rsidRPr="000407E1">
        <w:rPr>
          <w:sz w:val="26"/>
          <w:szCs w:val="26"/>
        </w:rPr>
        <w:t>SIA „EIROEKSPERTS”</w:t>
      </w:r>
      <w:r w:rsidR="005C10DC" w:rsidRPr="000407E1">
        <w:rPr>
          <w:sz w:val="26"/>
          <w:szCs w:val="26"/>
        </w:rPr>
        <w:t xml:space="preserve"> (reģ.Nr.40003650352)</w:t>
      </w:r>
      <w:r w:rsidR="00720DDA" w:rsidRPr="000407E1">
        <w:rPr>
          <w:sz w:val="26"/>
          <w:szCs w:val="26"/>
        </w:rPr>
        <w:t>. Vispārīgās vienošanās tiesībās piešķirtas, pamatojoties uz pretendenta piedāvāto cenu 2 100.00 bez PVN.</w:t>
      </w:r>
      <w:r w:rsidRPr="000407E1">
        <w:rPr>
          <w:sz w:val="26"/>
          <w:szCs w:val="26"/>
        </w:rPr>
        <w:t xml:space="preserve"> </w:t>
      </w:r>
    </w:p>
    <w:p w14:paraId="4D9C5437" w14:textId="4A118983" w:rsidR="00720DDA" w:rsidRPr="000407E1" w:rsidRDefault="00B3669D" w:rsidP="006A01BF">
      <w:pPr>
        <w:numPr>
          <w:ilvl w:val="1"/>
          <w:numId w:val="42"/>
        </w:numPr>
        <w:jc w:val="both"/>
        <w:rPr>
          <w:sz w:val="26"/>
          <w:szCs w:val="26"/>
        </w:rPr>
      </w:pPr>
      <w:r w:rsidRPr="000407E1">
        <w:rPr>
          <w:sz w:val="26"/>
          <w:szCs w:val="26"/>
        </w:rPr>
        <w:t>SIA „VESTABALT”</w:t>
      </w:r>
      <w:r w:rsidR="005C10DC" w:rsidRPr="000407E1">
        <w:rPr>
          <w:sz w:val="26"/>
          <w:szCs w:val="26"/>
        </w:rPr>
        <w:t xml:space="preserve"> (reģ. Nr.40003518352)</w:t>
      </w:r>
      <w:r w:rsidR="00720DDA" w:rsidRPr="000407E1">
        <w:rPr>
          <w:sz w:val="26"/>
          <w:szCs w:val="26"/>
        </w:rPr>
        <w:t>. Vispārīgās vienošanās tiesībās piešķirtas, pamatojoties uz pretendenta piedāvāto cenu 1500.00 bez PVN.</w:t>
      </w:r>
    </w:p>
    <w:p w14:paraId="01579E25" w14:textId="06B7496A" w:rsidR="00895FEF" w:rsidRPr="000407E1" w:rsidRDefault="00B3669D" w:rsidP="006A01BF">
      <w:pPr>
        <w:numPr>
          <w:ilvl w:val="1"/>
          <w:numId w:val="42"/>
        </w:numPr>
        <w:jc w:val="both"/>
        <w:rPr>
          <w:sz w:val="26"/>
          <w:szCs w:val="26"/>
        </w:rPr>
      </w:pPr>
      <w:r w:rsidRPr="000407E1">
        <w:rPr>
          <w:sz w:val="26"/>
          <w:szCs w:val="26"/>
        </w:rPr>
        <w:t xml:space="preserve"> SIA „DZIETI</w:t>
      </w:r>
      <w:r w:rsidRPr="000407E1">
        <w:rPr>
          <w:color w:val="000000"/>
          <w:sz w:val="26"/>
          <w:szCs w:val="26"/>
        </w:rPr>
        <w:t>”</w:t>
      </w:r>
      <w:r w:rsidR="005C10DC" w:rsidRPr="000407E1">
        <w:rPr>
          <w:color w:val="000000"/>
          <w:sz w:val="26"/>
          <w:szCs w:val="26"/>
        </w:rPr>
        <w:t xml:space="preserve"> </w:t>
      </w:r>
      <w:r w:rsidR="005C10DC" w:rsidRPr="000407E1">
        <w:rPr>
          <w:sz w:val="26"/>
          <w:szCs w:val="26"/>
        </w:rPr>
        <w:t>(reģ. Nr. 42403010964)</w:t>
      </w:r>
      <w:r w:rsidR="00720DDA" w:rsidRPr="000407E1">
        <w:rPr>
          <w:sz w:val="26"/>
          <w:szCs w:val="26"/>
        </w:rPr>
        <w:t>. Vispārīgās vienošanās tiesībās piešķirtas, pamatojoties uz pretendenta piedāvāto cenu 1188.00 bez PVN.</w:t>
      </w:r>
      <w:r w:rsidR="00854D18" w:rsidRPr="000407E1">
        <w:rPr>
          <w:sz w:val="26"/>
          <w:szCs w:val="26"/>
        </w:rPr>
        <w:t>.</w:t>
      </w:r>
    </w:p>
    <w:p w14:paraId="195AB4F4" w14:textId="0D29A59F" w:rsidR="006B0101" w:rsidRPr="008C19CE" w:rsidRDefault="00720DDA" w:rsidP="003B5AD5">
      <w:pPr>
        <w:numPr>
          <w:ilvl w:val="0"/>
          <w:numId w:val="42"/>
        </w:numPr>
        <w:jc w:val="both"/>
        <w:rPr>
          <w:sz w:val="26"/>
          <w:szCs w:val="26"/>
        </w:rPr>
      </w:pPr>
      <w:r w:rsidRPr="008C19CE">
        <w:rPr>
          <w:sz w:val="26"/>
          <w:szCs w:val="26"/>
        </w:rPr>
        <w:t xml:space="preserve">Pamatojoties uz iepirkuma noteikumu 29.2.1.punktu, </w:t>
      </w:r>
      <w:r w:rsidR="006B0101" w:rsidRPr="008C19CE">
        <w:rPr>
          <w:color w:val="000000"/>
          <w:sz w:val="26"/>
          <w:szCs w:val="26"/>
        </w:rPr>
        <w:t xml:space="preserve">pirmā līguma slēgšanas tiesības </w:t>
      </w:r>
      <w:r w:rsidR="00214566" w:rsidRPr="008C19CE">
        <w:rPr>
          <w:sz w:val="26"/>
          <w:szCs w:val="26"/>
        </w:rPr>
        <w:t xml:space="preserve">par nekustamo īpašumu tirgus vērtības noteikšanu </w:t>
      </w:r>
      <w:r w:rsidR="00C23259" w:rsidRPr="008C19CE">
        <w:rPr>
          <w:sz w:val="26"/>
          <w:szCs w:val="26"/>
        </w:rPr>
        <w:t>(„Zemes gabals Nr.59”, Sējas novads, kad. Nr. 80920030062,</w:t>
      </w:r>
      <w:r w:rsidR="006A01BF" w:rsidRPr="008C19CE">
        <w:rPr>
          <w:sz w:val="26"/>
          <w:szCs w:val="26"/>
        </w:rPr>
        <w:t xml:space="preserve"> „Zemes gabals Nr.105”, Sējas novads, kad. Nr. 809200300802, </w:t>
      </w:r>
      <w:r w:rsidR="000407E1" w:rsidRPr="008C19CE">
        <w:rPr>
          <w:sz w:val="26"/>
          <w:szCs w:val="26"/>
        </w:rPr>
        <w:t>„</w:t>
      </w:r>
      <w:r w:rsidR="006A01BF" w:rsidRPr="008C19CE">
        <w:rPr>
          <w:sz w:val="26"/>
          <w:szCs w:val="26"/>
        </w:rPr>
        <w:t>Saimniecība 116F”Sējas novads</w:t>
      </w:r>
      <w:r w:rsidR="000407E1" w:rsidRPr="008C19CE">
        <w:rPr>
          <w:sz w:val="26"/>
          <w:szCs w:val="26"/>
        </w:rPr>
        <w:t>,</w:t>
      </w:r>
      <w:r w:rsidR="006A01BF" w:rsidRPr="008C19CE">
        <w:rPr>
          <w:sz w:val="26"/>
          <w:szCs w:val="26"/>
        </w:rPr>
        <w:t xml:space="preserve"> kad.</w:t>
      </w:r>
      <w:r w:rsidR="000407E1" w:rsidRPr="008C19CE">
        <w:rPr>
          <w:sz w:val="26"/>
          <w:szCs w:val="26"/>
        </w:rPr>
        <w:t xml:space="preserve"> </w:t>
      </w:r>
      <w:r w:rsidR="006A01BF" w:rsidRPr="008C19CE">
        <w:rPr>
          <w:sz w:val="26"/>
          <w:szCs w:val="26"/>
        </w:rPr>
        <w:t xml:space="preserve">Nr. 80920030041, </w:t>
      </w:r>
      <w:r w:rsidR="000407E1" w:rsidRPr="008C19CE">
        <w:rPr>
          <w:sz w:val="26"/>
          <w:szCs w:val="26"/>
        </w:rPr>
        <w:t>„</w:t>
      </w:r>
      <w:r w:rsidR="006A01BF" w:rsidRPr="008C19CE">
        <w:rPr>
          <w:sz w:val="26"/>
          <w:szCs w:val="26"/>
        </w:rPr>
        <w:t>Līčukalns”</w:t>
      </w:r>
      <w:r w:rsidR="000407E1" w:rsidRPr="008C19CE">
        <w:rPr>
          <w:sz w:val="26"/>
          <w:szCs w:val="26"/>
        </w:rPr>
        <w:t xml:space="preserve"> </w:t>
      </w:r>
      <w:r w:rsidR="006A01BF" w:rsidRPr="008C19CE">
        <w:rPr>
          <w:sz w:val="26"/>
          <w:szCs w:val="26"/>
        </w:rPr>
        <w:t>Sējas novads, kad. Nr. 80920030038)</w:t>
      </w:r>
      <w:r w:rsidR="00C23259" w:rsidRPr="008C19CE">
        <w:rPr>
          <w:sz w:val="26"/>
          <w:szCs w:val="26"/>
        </w:rPr>
        <w:t xml:space="preserve"> </w:t>
      </w:r>
      <w:r w:rsidRPr="008C19CE">
        <w:rPr>
          <w:sz w:val="26"/>
          <w:szCs w:val="26"/>
        </w:rPr>
        <w:t xml:space="preserve">piešķirt </w:t>
      </w:r>
      <w:r w:rsidR="006B0101" w:rsidRPr="008C19CE">
        <w:rPr>
          <w:sz w:val="26"/>
          <w:szCs w:val="26"/>
        </w:rPr>
        <w:t>SIA „DZIETI</w:t>
      </w:r>
      <w:r w:rsidR="006B0101" w:rsidRPr="008C19CE">
        <w:rPr>
          <w:color w:val="000000"/>
          <w:sz w:val="26"/>
          <w:szCs w:val="26"/>
        </w:rPr>
        <w:t xml:space="preserve">” </w:t>
      </w:r>
      <w:r w:rsidR="006B0101" w:rsidRPr="008C19CE">
        <w:rPr>
          <w:sz w:val="26"/>
          <w:szCs w:val="26"/>
        </w:rPr>
        <w:t xml:space="preserve">(reģ. Nr. 42403010964) </w:t>
      </w:r>
      <w:r w:rsidR="00214566" w:rsidRPr="008C19CE">
        <w:rPr>
          <w:sz w:val="26"/>
          <w:szCs w:val="26"/>
        </w:rPr>
        <w:t xml:space="preserve">par </w:t>
      </w:r>
      <w:r w:rsidR="00854D18" w:rsidRPr="008C19CE">
        <w:rPr>
          <w:sz w:val="26"/>
          <w:szCs w:val="26"/>
        </w:rPr>
        <w:t>līguma summu</w:t>
      </w:r>
      <w:r w:rsidR="00214566" w:rsidRPr="008C19CE">
        <w:rPr>
          <w:sz w:val="26"/>
          <w:szCs w:val="26"/>
        </w:rPr>
        <w:t xml:space="preserve"> 1</w:t>
      </w:r>
      <w:r w:rsidR="00854D18" w:rsidRPr="008C19CE">
        <w:rPr>
          <w:sz w:val="26"/>
          <w:szCs w:val="26"/>
        </w:rPr>
        <w:t> </w:t>
      </w:r>
      <w:r w:rsidR="00214566" w:rsidRPr="008C19CE">
        <w:rPr>
          <w:sz w:val="26"/>
          <w:szCs w:val="26"/>
        </w:rPr>
        <w:t>188.00</w:t>
      </w:r>
      <w:r w:rsidR="00854D18" w:rsidRPr="008C19CE">
        <w:rPr>
          <w:sz w:val="26"/>
          <w:szCs w:val="26"/>
        </w:rPr>
        <w:t xml:space="preserve"> </w:t>
      </w:r>
      <w:r w:rsidR="00214566" w:rsidRPr="008C19CE">
        <w:rPr>
          <w:sz w:val="26"/>
          <w:szCs w:val="26"/>
        </w:rPr>
        <w:t>(viens tūkstotis viens simts astoņdesmit astoņi euro 00 centi) EUR bez PVN (1</w:t>
      </w:r>
      <w:r w:rsidR="00C23259" w:rsidRPr="008C19CE">
        <w:rPr>
          <w:sz w:val="26"/>
          <w:szCs w:val="26"/>
        </w:rPr>
        <w:t> </w:t>
      </w:r>
      <w:r w:rsidR="00214566" w:rsidRPr="008C19CE">
        <w:rPr>
          <w:sz w:val="26"/>
          <w:szCs w:val="26"/>
        </w:rPr>
        <w:t>437.48 ar PVN 21%).</w:t>
      </w:r>
    </w:p>
    <w:p w14:paraId="47DCC15E" w14:textId="77777777" w:rsidR="00A31103" w:rsidRPr="000407E1" w:rsidRDefault="00A31103" w:rsidP="005D06B2">
      <w:pPr>
        <w:numPr>
          <w:ilvl w:val="0"/>
          <w:numId w:val="42"/>
        </w:numPr>
        <w:jc w:val="both"/>
        <w:rPr>
          <w:sz w:val="26"/>
          <w:szCs w:val="26"/>
        </w:rPr>
      </w:pPr>
      <w:r w:rsidRPr="000407E1">
        <w:rPr>
          <w:sz w:val="26"/>
          <w:szCs w:val="26"/>
        </w:rPr>
        <w:t>I.Višņevskai par pieņemto lēmumu trīs darba dienu laikā paziņot pretendentiem, kas iesnieguši piedāvājumus iepirkumā.</w:t>
      </w:r>
    </w:p>
    <w:p w14:paraId="7AF3187C" w14:textId="77777777" w:rsidR="00A31103" w:rsidRPr="000407E1" w:rsidRDefault="00A31103" w:rsidP="005D06B2">
      <w:pPr>
        <w:numPr>
          <w:ilvl w:val="0"/>
          <w:numId w:val="42"/>
        </w:numPr>
        <w:jc w:val="both"/>
        <w:rPr>
          <w:sz w:val="26"/>
          <w:szCs w:val="26"/>
        </w:rPr>
      </w:pPr>
      <w:r w:rsidRPr="000407E1">
        <w:rPr>
          <w:sz w:val="26"/>
          <w:szCs w:val="26"/>
        </w:rPr>
        <w:t xml:space="preserve">I.Višņevskai nosūtīt publicēšanai Aizsardzības ministrijas mājaslapā </w:t>
      </w:r>
      <w:r w:rsidR="00E30D9A" w:rsidRPr="000407E1">
        <w:rPr>
          <w:sz w:val="26"/>
          <w:szCs w:val="26"/>
        </w:rPr>
        <w:t>02.11</w:t>
      </w:r>
      <w:r w:rsidRPr="000407E1">
        <w:rPr>
          <w:sz w:val="26"/>
          <w:szCs w:val="26"/>
        </w:rPr>
        <w:t>.201</w:t>
      </w:r>
      <w:r w:rsidR="00E30D9A" w:rsidRPr="000407E1">
        <w:rPr>
          <w:sz w:val="26"/>
          <w:szCs w:val="26"/>
        </w:rPr>
        <w:t>6. protokolu Nr. VAMOIC 2016/196</w:t>
      </w:r>
      <w:r w:rsidRPr="000407E1">
        <w:rPr>
          <w:sz w:val="26"/>
          <w:szCs w:val="26"/>
        </w:rPr>
        <w:t>-0</w:t>
      </w:r>
      <w:r w:rsidR="00E30D9A" w:rsidRPr="000407E1">
        <w:rPr>
          <w:sz w:val="26"/>
          <w:szCs w:val="26"/>
        </w:rPr>
        <w:t>2</w:t>
      </w:r>
      <w:r w:rsidRPr="000407E1">
        <w:rPr>
          <w:sz w:val="26"/>
          <w:szCs w:val="26"/>
        </w:rPr>
        <w:t xml:space="preserve"> par pieņemto lēmumu.</w:t>
      </w:r>
    </w:p>
    <w:p w14:paraId="5AFF53C4" w14:textId="77777777" w:rsidR="00A31103" w:rsidRPr="000407E1" w:rsidRDefault="00E30D9A" w:rsidP="005D06B2">
      <w:pPr>
        <w:numPr>
          <w:ilvl w:val="0"/>
          <w:numId w:val="42"/>
        </w:numPr>
        <w:jc w:val="both"/>
        <w:rPr>
          <w:sz w:val="26"/>
          <w:szCs w:val="26"/>
        </w:rPr>
      </w:pPr>
      <w:r w:rsidRPr="000407E1">
        <w:rPr>
          <w:sz w:val="26"/>
          <w:szCs w:val="26"/>
        </w:rPr>
        <w:t>Juristam</w:t>
      </w:r>
      <w:r w:rsidR="00A31103" w:rsidRPr="000407E1">
        <w:rPr>
          <w:sz w:val="26"/>
          <w:szCs w:val="26"/>
        </w:rPr>
        <w:t xml:space="preserve"> sagatavot komisijas lēmumam un pretendent</w:t>
      </w:r>
      <w:r w:rsidRPr="000407E1">
        <w:rPr>
          <w:sz w:val="26"/>
          <w:szCs w:val="26"/>
        </w:rPr>
        <w:t>u</w:t>
      </w:r>
      <w:r w:rsidR="00A31103" w:rsidRPr="000407E1">
        <w:rPr>
          <w:sz w:val="26"/>
          <w:szCs w:val="26"/>
        </w:rPr>
        <w:t xml:space="preserve"> piedāvājum</w:t>
      </w:r>
      <w:r w:rsidRPr="000407E1">
        <w:rPr>
          <w:sz w:val="26"/>
          <w:szCs w:val="26"/>
        </w:rPr>
        <w:t>iem</w:t>
      </w:r>
      <w:r w:rsidR="00A31103" w:rsidRPr="000407E1">
        <w:rPr>
          <w:sz w:val="26"/>
          <w:szCs w:val="26"/>
        </w:rPr>
        <w:t xml:space="preserve"> atbilstošu līgumu un vispārīgās vienošanās</w:t>
      </w:r>
      <w:r w:rsidR="005D06B2" w:rsidRPr="000407E1">
        <w:rPr>
          <w:sz w:val="26"/>
          <w:szCs w:val="26"/>
        </w:rPr>
        <w:t xml:space="preserve"> par nekustamā īpašuma tirgus vērtības noteikšanu</w:t>
      </w:r>
      <w:r w:rsidR="00A31103" w:rsidRPr="000407E1">
        <w:rPr>
          <w:sz w:val="26"/>
          <w:szCs w:val="26"/>
        </w:rPr>
        <w:t>.</w:t>
      </w:r>
    </w:p>
    <w:p w14:paraId="103D76D3" w14:textId="77777777" w:rsidR="00A31103" w:rsidRPr="000407E1" w:rsidRDefault="00A31103" w:rsidP="00C23259">
      <w:pPr>
        <w:numPr>
          <w:ilvl w:val="0"/>
          <w:numId w:val="42"/>
        </w:numPr>
        <w:ind w:left="709" w:hanging="349"/>
        <w:jc w:val="both"/>
        <w:rPr>
          <w:sz w:val="26"/>
          <w:szCs w:val="26"/>
        </w:rPr>
      </w:pPr>
      <w:r w:rsidRPr="000407E1">
        <w:rPr>
          <w:sz w:val="26"/>
          <w:szCs w:val="26"/>
        </w:rPr>
        <w:t>Višņevskai piecu darba dienu laikā pēc līguma noslēgšanas nosūtīt paziņojumu par noslēgto līgumu publicēšanai Iepirkumu uzraudzības biroja mājaslapā un pēc publicēšanas Iepirkumu uzraudzības biroja mājaslapā nosūtīt paziņojumu par noslēgto līgumu publicēšanai Latvijas Republikas Aizsardzības ministrijas mājaslapā.</w:t>
      </w:r>
    </w:p>
    <w:p w14:paraId="2104305B" w14:textId="77777777" w:rsidR="00A31103" w:rsidRPr="000407E1" w:rsidRDefault="00A31103" w:rsidP="00C23259">
      <w:pPr>
        <w:ind w:left="142" w:firstLine="425"/>
        <w:jc w:val="both"/>
        <w:rPr>
          <w:sz w:val="26"/>
          <w:szCs w:val="26"/>
        </w:rPr>
      </w:pPr>
      <w:r w:rsidRPr="000407E1">
        <w:rPr>
          <w:sz w:val="26"/>
          <w:szCs w:val="26"/>
        </w:rPr>
        <w:tab/>
        <w:t>Iepirkuma komisijas lēmumu viena mēneša laikā ir tiesības pārsūdzēt Administratīvajā rajona tiesā Administratīvā procesa likuma noteiktajā kārtībā. Lēmuma pārsūdzēšana neaptur tā darbību.</w:t>
      </w:r>
    </w:p>
    <w:p w14:paraId="3218F175" w14:textId="77777777" w:rsidR="00EB6F4E" w:rsidRPr="000407E1" w:rsidRDefault="00510D44" w:rsidP="00385AE7">
      <w:pPr>
        <w:spacing w:after="60"/>
        <w:jc w:val="both"/>
        <w:rPr>
          <w:sz w:val="26"/>
          <w:szCs w:val="26"/>
        </w:rPr>
      </w:pPr>
      <w:r w:rsidRPr="000407E1">
        <w:rPr>
          <w:b/>
          <w:sz w:val="26"/>
          <w:szCs w:val="26"/>
        </w:rPr>
        <w:t>Sēdi slēdz:</w:t>
      </w:r>
      <w:r w:rsidRPr="000407E1">
        <w:rPr>
          <w:sz w:val="26"/>
          <w:szCs w:val="26"/>
        </w:rPr>
        <w:t xml:space="preserve"> plkst. </w:t>
      </w:r>
      <w:r w:rsidR="001E798D" w:rsidRPr="000407E1">
        <w:rPr>
          <w:i/>
          <w:sz w:val="26"/>
          <w:szCs w:val="26"/>
        </w:rPr>
        <w:t>14:</w:t>
      </w:r>
      <w:r w:rsidR="00CC2016" w:rsidRPr="000407E1">
        <w:rPr>
          <w:i/>
          <w:sz w:val="26"/>
          <w:szCs w:val="26"/>
        </w:rPr>
        <w:t>55</w:t>
      </w:r>
    </w:p>
    <w:p w14:paraId="01F3E4DB" w14:textId="77777777" w:rsidR="0035570A" w:rsidRPr="000407E1" w:rsidRDefault="0035570A" w:rsidP="00385AE7">
      <w:pPr>
        <w:spacing w:before="240"/>
        <w:rPr>
          <w:b/>
          <w:sz w:val="26"/>
          <w:szCs w:val="26"/>
        </w:rPr>
      </w:pPr>
      <w:r w:rsidRPr="000407E1">
        <w:rPr>
          <w:b/>
          <w:sz w:val="26"/>
          <w:szCs w:val="26"/>
        </w:rPr>
        <w:t>Pielikumā:</w:t>
      </w:r>
    </w:p>
    <w:p w14:paraId="049F66C0" w14:textId="2BA1131E" w:rsidR="00253388" w:rsidRPr="000407E1" w:rsidRDefault="000407E1" w:rsidP="00253388">
      <w:pPr>
        <w:numPr>
          <w:ilvl w:val="0"/>
          <w:numId w:val="40"/>
        </w:numPr>
        <w:ind w:left="714" w:hanging="357"/>
        <w:jc w:val="both"/>
        <w:rPr>
          <w:sz w:val="26"/>
          <w:szCs w:val="26"/>
        </w:rPr>
      </w:pPr>
      <w:r w:rsidRPr="000407E1">
        <w:rPr>
          <w:sz w:val="26"/>
          <w:szCs w:val="26"/>
        </w:rPr>
        <w:t>[...]</w:t>
      </w:r>
    </w:p>
    <w:p w14:paraId="72358846" w14:textId="5D673F36" w:rsidR="00253388" w:rsidRPr="000407E1" w:rsidRDefault="000407E1" w:rsidP="00253388">
      <w:pPr>
        <w:numPr>
          <w:ilvl w:val="0"/>
          <w:numId w:val="40"/>
        </w:numPr>
        <w:ind w:left="714" w:hanging="357"/>
        <w:jc w:val="both"/>
        <w:rPr>
          <w:sz w:val="26"/>
          <w:szCs w:val="26"/>
        </w:rPr>
      </w:pPr>
      <w:r w:rsidRPr="000407E1">
        <w:rPr>
          <w:sz w:val="26"/>
          <w:szCs w:val="26"/>
        </w:rPr>
        <w:lastRenderedPageBreak/>
        <w:t>[...]</w:t>
      </w:r>
    </w:p>
    <w:p w14:paraId="0AB9E2EE" w14:textId="20ADF0E0" w:rsidR="00253388" w:rsidRPr="000407E1" w:rsidRDefault="000407E1" w:rsidP="00253388">
      <w:pPr>
        <w:numPr>
          <w:ilvl w:val="0"/>
          <w:numId w:val="40"/>
        </w:numPr>
        <w:ind w:left="714" w:hanging="357"/>
        <w:rPr>
          <w:sz w:val="26"/>
          <w:szCs w:val="26"/>
        </w:rPr>
      </w:pPr>
      <w:r w:rsidRPr="000407E1">
        <w:rPr>
          <w:sz w:val="26"/>
          <w:szCs w:val="26"/>
        </w:rPr>
        <w:t>[...]</w:t>
      </w:r>
    </w:p>
    <w:p w14:paraId="1843723F" w14:textId="0A5190A0" w:rsidR="00253388" w:rsidRPr="000407E1" w:rsidRDefault="000407E1" w:rsidP="00253388">
      <w:pPr>
        <w:numPr>
          <w:ilvl w:val="0"/>
          <w:numId w:val="40"/>
        </w:numPr>
        <w:ind w:left="714" w:hanging="357"/>
        <w:rPr>
          <w:sz w:val="26"/>
          <w:szCs w:val="26"/>
        </w:rPr>
      </w:pPr>
      <w:r w:rsidRPr="000407E1">
        <w:rPr>
          <w:sz w:val="26"/>
          <w:szCs w:val="26"/>
        </w:rPr>
        <w:t>[...]</w:t>
      </w:r>
    </w:p>
    <w:p w14:paraId="6E828DB0" w14:textId="18C9E891" w:rsidR="00CC2016" w:rsidRPr="000407E1" w:rsidRDefault="000407E1" w:rsidP="00253388">
      <w:pPr>
        <w:numPr>
          <w:ilvl w:val="0"/>
          <w:numId w:val="40"/>
        </w:numPr>
        <w:ind w:left="714" w:hanging="357"/>
        <w:rPr>
          <w:sz w:val="26"/>
          <w:szCs w:val="26"/>
        </w:rPr>
      </w:pPr>
      <w:r w:rsidRPr="000407E1">
        <w:rPr>
          <w:sz w:val="26"/>
          <w:szCs w:val="26"/>
        </w:rPr>
        <w:t>[...]</w:t>
      </w:r>
    </w:p>
    <w:tbl>
      <w:tblPr>
        <w:tblW w:w="0" w:type="auto"/>
        <w:tblLook w:val="01E0" w:firstRow="1" w:lastRow="1" w:firstColumn="1" w:lastColumn="1" w:noHBand="0" w:noVBand="0"/>
      </w:tblPr>
      <w:tblGrid>
        <w:gridCol w:w="2961"/>
        <w:gridCol w:w="3426"/>
        <w:gridCol w:w="2260"/>
      </w:tblGrid>
      <w:tr w:rsidR="001A73C8" w:rsidRPr="000407E1" w14:paraId="64B00325" w14:textId="77777777" w:rsidTr="000407E1">
        <w:trPr>
          <w:trHeight w:val="487"/>
        </w:trPr>
        <w:tc>
          <w:tcPr>
            <w:tcW w:w="2961" w:type="dxa"/>
            <w:vAlign w:val="bottom"/>
          </w:tcPr>
          <w:p w14:paraId="255A43F4" w14:textId="77777777" w:rsidR="001A73C8" w:rsidRPr="000407E1" w:rsidRDefault="001A73C8" w:rsidP="001712C5">
            <w:pPr>
              <w:spacing w:before="120" w:line="360" w:lineRule="auto"/>
              <w:jc w:val="both"/>
              <w:rPr>
                <w:sz w:val="26"/>
                <w:szCs w:val="26"/>
              </w:rPr>
            </w:pPr>
            <w:r w:rsidRPr="000407E1">
              <w:rPr>
                <w:sz w:val="26"/>
                <w:szCs w:val="26"/>
              </w:rPr>
              <w:t>Komisijas priekšsēdētāj</w:t>
            </w:r>
            <w:r w:rsidR="007D40C7" w:rsidRPr="000407E1">
              <w:rPr>
                <w:sz w:val="26"/>
                <w:szCs w:val="26"/>
              </w:rPr>
              <w:t>a</w:t>
            </w:r>
            <w:r w:rsidRPr="000407E1">
              <w:rPr>
                <w:sz w:val="26"/>
                <w:szCs w:val="26"/>
              </w:rPr>
              <w:t>:</w:t>
            </w:r>
          </w:p>
        </w:tc>
        <w:tc>
          <w:tcPr>
            <w:tcW w:w="3426" w:type="dxa"/>
            <w:tcBorders>
              <w:bottom w:val="single" w:sz="4" w:space="0" w:color="auto"/>
            </w:tcBorders>
            <w:vAlign w:val="bottom"/>
          </w:tcPr>
          <w:p w14:paraId="12EDB977" w14:textId="02A4A6C3" w:rsidR="001A73C8" w:rsidRPr="006B5F8B" w:rsidRDefault="006B5F8B" w:rsidP="001712C5">
            <w:pPr>
              <w:spacing w:before="120" w:line="360" w:lineRule="auto"/>
              <w:jc w:val="both"/>
              <w:rPr>
                <w:i/>
                <w:sz w:val="26"/>
                <w:szCs w:val="26"/>
              </w:rPr>
            </w:pPr>
            <w:r>
              <w:rPr>
                <w:i/>
                <w:sz w:val="26"/>
                <w:szCs w:val="26"/>
              </w:rPr>
              <w:t>(</w:t>
            </w:r>
            <w:r w:rsidR="000407E1" w:rsidRPr="006B5F8B">
              <w:rPr>
                <w:i/>
                <w:sz w:val="26"/>
                <w:szCs w:val="26"/>
              </w:rPr>
              <w:t>Personiskais paraksts</w:t>
            </w:r>
            <w:r>
              <w:rPr>
                <w:i/>
                <w:sz w:val="26"/>
                <w:szCs w:val="26"/>
              </w:rPr>
              <w:t>)</w:t>
            </w:r>
          </w:p>
        </w:tc>
        <w:tc>
          <w:tcPr>
            <w:tcW w:w="2260" w:type="dxa"/>
            <w:vAlign w:val="bottom"/>
          </w:tcPr>
          <w:p w14:paraId="44F0CB31" w14:textId="77777777" w:rsidR="001A73C8" w:rsidRPr="000407E1" w:rsidRDefault="001712C5" w:rsidP="001712C5">
            <w:pPr>
              <w:spacing w:before="120" w:line="360" w:lineRule="auto"/>
              <w:jc w:val="both"/>
              <w:rPr>
                <w:i/>
                <w:sz w:val="26"/>
                <w:szCs w:val="26"/>
              </w:rPr>
            </w:pPr>
            <w:r w:rsidRPr="000407E1">
              <w:rPr>
                <w:i/>
                <w:sz w:val="26"/>
                <w:szCs w:val="26"/>
              </w:rPr>
              <w:t>M.Ozoliņa</w:t>
            </w:r>
          </w:p>
        </w:tc>
      </w:tr>
      <w:tr w:rsidR="001A73C8" w:rsidRPr="000407E1" w14:paraId="49798CCE" w14:textId="77777777" w:rsidTr="000407E1">
        <w:trPr>
          <w:trHeight w:val="391"/>
        </w:trPr>
        <w:tc>
          <w:tcPr>
            <w:tcW w:w="2961" w:type="dxa"/>
            <w:vAlign w:val="bottom"/>
          </w:tcPr>
          <w:p w14:paraId="4F75954E" w14:textId="77777777" w:rsidR="001A73C8" w:rsidRPr="000407E1" w:rsidRDefault="001A73C8" w:rsidP="001712C5">
            <w:pPr>
              <w:spacing w:before="120" w:line="360" w:lineRule="auto"/>
              <w:jc w:val="both"/>
              <w:rPr>
                <w:sz w:val="26"/>
                <w:szCs w:val="26"/>
              </w:rPr>
            </w:pPr>
            <w:r w:rsidRPr="000407E1">
              <w:rPr>
                <w:sz w:val="26"/>
                <w:szCs w:val="26"/>
              </w:rPr>
              <w:t>Komisijas locekļi:</w:t>
            </w:r>
          </w:p>
        </w:tc>
        <w:tc>
          <w:tcPr>
            <w:tcW w:w="3426" w:type="dxa"/>
            <w:tcBorders>
              <w:top w:val="single" w:sz="4" w:space="0" w:color="auto"/>
              <w:bottom w:val="single" w:sz="4" w:space="0" w:color="auto"/>
            </w:tcBorders>
            <w:vAlign w:val="bottom"/>
          </w:tcPr>
          <w:p w14:paraId="6CEDBCA1" w14:textId="2EF37E4F" w:rsidR="001A73C8" w:rsidRPr="006B5F8B" w:rsidRDefault="006B5F8B" w:rsidP="001712C5">
            <w:pPr>
              <w:spacing w:before="120" w:line="360" w:lineRule="auto"/>
              <w:jc w:val="both"/>
              <w:rPr>
                <w:i/>
                <w:sz w:val="26"/>
                <w:szCs w:val="26"/>
              </w:rPr>
            </w:pPr>
            <w:r>
              <w:rPr>
                <w:i/>
                <w:sz w:val="26"/>
                <w:szCs w:val="26"/>
              </w:rPr>
              <w:t>(</w:t>
            </w:r>
            <w:r w:rsidR="000407E1" w:rsidRPr="006B5F8B">
              <w:rPr>
                <w:i/>
                <w:sz w:val="26"/>
                <w:szCs w:val="26"/>
              </w:rPr>
              <w:t>Personiskais paraksts</w:t>
            </w:r>
            <w:r>
              <w:rPr>
                <w:i/>
                <w:sz w:val="26"/>
                <w:szCs w:val="26"/>
              </w:rPr>
              <w:t>)</w:t>
            </w:r>
          </w:p>
        </w:tc>
        <w:tc>
          <w:tcPr>
            <w:tcW w:w="2260" w:type="dxa"/>
            <w:vAlign w:val="bottom"/>
          </w:tcPr>
          <w:p w14:paraId="776A70E2" w14:textId="77777777" w:rsidR="001A73C8" w:rsidRPr="000407E1" w:rsidRDefault="001712C5" w:rsidP="001712C5">
            <w:pPr>
              <w:spacing w:before="120" w:line="360" w:lineRule="auto"/>
              <w:jc w:val="both"/>
              <w:rPr>
                <w:i/>
                <w:sz w:val="26"/>
                <w:szCs w:val="26"/>
              </w:rPr>
            </w:pPr>
            <w:r w:rsidRPr="000407E1">
              <w:rPr>
                <w:i/>
                <w:sz w:val="26"/>
                <w:szCs w:val="26"/>
              </w:rPr>
              <w:t>S.Kondratoviča</w:t>
            </w:r>
          </w:p>
        </w:tc>
      </w:tr>
      <w:tr w:rsidR="00074FCF" w:rsidRPr="000407E1" w14:paraId="444E5B33" w14:textId="77777777" w:rsidTr="000407E1">
        <w:trPr>
          <w:trHeight w:val="457"/>
        </w:trPr>
        <w:tc>
          <w:tcPr>
            <w:tcW w:w="2961" w:type="dxa"/>
            <w:vAlign w:val="bottom"/>
          </w:tcPr>
          <w:p w14:paraId="571B9AAB" w14:textId="77777777" w:rsidR="00074FCF" w:rsidRPr="000407E1" w:rsidRDefault="00074FCF" w:rsidP="001712C5">
            <w:pPr>
              <w:spacing w:before="120" w:line="360" w:lineRule="auto"/>
              <w:jc w:val="both"/>
              <w:rPr>
                <w:sz w:val="26"/>
                <w:szCs w:val="26"/>
              </w:rPr>
            </w:pPr>
          </w:p>
        </w:tc>
        <w:tc>
          <w:tcPr>
            <w:tcW w:w="3426" w:type="dxa"/>
            <w:tcBorders>
              <w:top w:val="single" w:sz="4" w:space="0" w:color="auto"/>
              <w:bottom w:val="single" w:sz="4" w:space="0" w:color="auto"/>
            </w:tcBorders>
            <w:vAlign w:val="bottom"/>
          </w:tcPr>
          <w:p w14:paraId="5909782C" w14:textId="3C4E33C3" w:rsidR="00074FCF" w:rsidRPr="006B5F8B" w:rsidRDefault="006B5F8B" w:rsidP="001712C5">
            <w:pPr>
              <w:spacing w:before="120" w:line="360" w:lineRule="auto"/>
              <w:jc w:val="both"/>
              <w:rPr>
                <w:i/>
                <w:sz w:val="26"/>
                <w:szCs w:val="26"/>
              </w:rPr>
            </w:pPr>
            <w:r>
              <w:rPr>
                <w:i/>
                <w:sz w:val="26"/>
                <w:szCs w:val="26"/>
              </w:rPr>
              <w:t>(</w:t>
            </w:r>
            <w:r w:rsidR="000407E1" w:rsidRPr="006B5F8B">
              <w:rPr>
                <w:i/>
                <w:sz w:val="26"/>
                <w:szCs w:val="26"/>
              </w:rPr>
              <w:t>Personiskais paraksts</w:t>
            </w:r>
            <w:r>
              <w:rPr>
                <w:i/>
                <w:sz w:val="26"/>
                <w:szCs w:val="26"/>
              </w:rPr>
              <w:t>)</w:t>
            </w:r>
          </w:p>
        </w:tc>
        <w:tc>
          <w:tcPr>
            <w:tcW w:w="2260" w:type="dxa"/>
            <w:vAlign w:val="bottom"/>
          </w:tcPr>
          <w:p w14:paraId="5B5418F5" w14:textId="77777777" w:rsidR="00074FCF" w:rsidRPr="000407E1" w:rsidRDefault="001712C5" w:rsidP="001712C5">
            <w:pPr>
              <w:spacing w:before="120" w:line="360" w:lineRule="auto"/>
              <w:jc w:val="both"/>
              <w:rPr>
                <w:i/>
                <w:sz w:val="26"/>
                <w:szCs w:val="26"/>
              </w:rPr>
            </w:pPr>
            <w:r w:rsidRPr="000407E1">
              <w:rPr>
                <w:i/>
                <w:sz w:val="26"/>
                <w:szCs w:val="26"/>
              </w:rPr>
              <w:t>J.Balčūns</w:t>
            </w:r>
          </w:p>
        </w:tc>
      </w:tr>
      <w:tr w:rsidR="00385AE7" w:rsidRPr="000407E1" w14:paraId="027ACC73" w14:textId="77777777" w:rsidTr="000407E1">
        <w:trPr>
          <w:trHeight w:val="457"/>
        </w:trPr>
        <w:tc>
          <w:tcPr>
            <w:tcW w:w="2961" w:type="dxa"/>
            <w:vAlign w:val="bottom"/>
          </w:tcPr>
          <w:p w14:paraId="0D0D9876" w14:textId="77777777" w:rsidR="00385AE7" w:rsidRPr="000407E1" w:rsidRDefault="00385AE7" w:rsidP="001712C5">
            <w:pPr>
              <w:spacing w:before="120" w:line="360" w:lineRule="auto"/>
              <w:jc w:val="both"/>
              <w:rPr>
                <w:sz w:val="26"/>
                <w:szCs w:val="26"/>
              </w:rPr>
            </w:pPr>
          </w:p>
        </w:tc>
        <w:tc>
          <w:tcPr>
            <w:tcW w:w="3426" w:type="dxa"/>
            <w:tcBorders>
              <w:top w:val="single" w:sz="4" w:space="0" w:color="auto"/>
              <w:bottom w:val="single" w:sz="4" w:space="0" w:color="auto"/>
            </w:tcBorders>
            <w:vAlign w:val="bottom"/>
          </w:tcPr>
          <w:p w14:paraId="5D9E8DAE" w14:textId="574B7ADC" w:rsidR="00385AE7" w:rsidRPr="006B5F8B" w:rsidRDefault="006B5F8B" w:rsidP="001712C5">
            <w:pPr>
              <w:spacing w:before="120" w:line="360" w:lineRule="auto"/>
              <w:jc w:val="both"/>
              <w:rPr>
                <w:i/>
                <w:sz w:val="26"/>
                <w:szCs w:val="26"/>
              </w:rPr>
            </w:pPr>
            <w:r>
              <w:rPr>
                <w:i/>
                <w:sz w:val="26"/>
                <w:szCs w:val="26"/>
              </w:rPr>
              <w:t>(</w:t>
            </w:r>
            <w:r w:rsidRPr="006B5F8B">
              <w:rPr>
                <w:i/>
                <w:sz w:val="26"/>
                <w:szCs w:val="26"/>
              </w:rPr>
              <w:t>Personiskais paraksts</w:t>
            </w:r>
            <w:r>
              <w:rPr>
                <w:i/>
                <w:sz w:val="26"/>
                <w:szCs w:val="26"/>
              </w:rPr>
              <w:t>)</w:t>
            </w:r>
          </w:p>
        </w:tc>
        <w:tc>
          <w:tcPr>
            <w:tcW w:w="2260" w:type="dxa"/>
            <w:vAlign w:val="bottom"/>
          </w:tcPr>
          <w:p w14:paraId="26AE2980" w14:textId="77777777" w:rsidR="00385AE7" w:rsidRPr="000407E1" w:rsidRDefault="001712C5" w:rsidP="001712C5">
            <w:pPr>
              <w:spacing w:before="120" w:line="360" w:lineRule="auto"/>
              <w:jc w:val="both"/>
              <w:rPr>
                <w:i/>
                <w:sz w:val="26"/>
                <w:szCs w:val="26"/>
              </w:rPr>
            </w:pPr>
            <w:r w:rsidRPr="000407E1">
              <w:rPr>
                <w:i/>
                <w:sz w:val="26"/>
                <w:szCs w:val="26"/>
              </w:rPr>
              <w:t>A.Bernāte</w:t>
            </w:r>
          </w:p>
        </w:tc>
      </w:tr>
      <w:tr w:rsidR="00385AE7" w:rsidRPr="000407E1" w14:paraId="402F3909" w14:textId="77777777" w:rsidTr="000407E1">
        <w:trPr>
          <w:trHeight w:val="457"/>
        </w:trPr>
        <w:tc>
          <w:tcPr>
            <w:tcW w:w="2961" w:type="dxa"/>
            <w:vAlign w:val="bottom"/>
          </w:tcPr>
          <w:p w14:paraId="3C020D0D" w14:textId="77777777" w:rsidR="00385AE7" w:rsidRPr="000407E1" w:rsidRDefault="00D43DB5" w:rsidP="001712C5">
            <w:pPr>
              <w:spacing w:before="120" w:line="360" w:lineRule="auto"/>
              <w:jc w:val="both"/>
              <w:rPr>
                <w:sz w:val="26"/>
                <w:szCs w:val="26"/>
              </w:rPr>
            </w:pPr>
            <w:r w:rsidRPr="000407E1">
              <w:rPr>
                <w:sz w:val="26"/>
                <w:szCs w:val="26"/>
              </w:rPr>
              <w:t>Protokolē:</w:t>
            </w:r>
          </w:p>
        </w:tc>
        <w:tc>
          <w:tcPr>
            <w:tcW w:w="3426" w:type="dxa"/>
            <w:tcBorders>
              <w:top w:val="single" w:sz="4" w:space="0" w:color="auto"/>
              <w:bottom w:val="single" w:sz="4" w:space="0" w:color="auto"/>
            </w:tcBorders>
            <w:vAlign w:val="bottom"/>
          </w:tcPr>
          <w:p w14:paraId="35BB8B2F" w14:textId="135A484C" w:rsidR="00385AE7" w:rsidRPr="006B5F8B" w:rsidRDefault="006B5F8B" w:rsidP="001712C5">
            <w:pPr>
              <w:spacing w:before="120" w:line="360" w:lineRule="auto"/>
              <w:jc w:val="both"/>
              <w:rPr>
                <w:i/>
                <w:sz w:val="26"/>
                <w:szCs w:val="26"/>
              </w:rPr>
            </w:pPr>
            <w:r>
              <w:rPr>
                <w:i/>
                <w:sz w:val="26"/>
                <w:szCs w:val="26"/>
              </w:rPr>
              <w:t>(</w:t>
            </w:r>
            <w:r w:rsidRPr="006B5F8B">
              <w:rPr>
                <w:i/>
                <w:sz w:val="26"/>
                <w:szCs w:val="26"/>
              </w:rPr>
              <w:t>Personiskais paraksts</w:t>
            </w:r>
            <w:r>
              <w:rPr>
                <w:i/>
                <w:sz w:val="26"/>
                <w:szCs w:val="26"/>
              </w:rPr>
              <w:t>)</w:t>
            </w:r>
          </w:p>
        </w:tc>
        <w:tc>
          <w:tcPr>
            <w:tcW w:w="2260" w:type="dxa"/>
            <w:vAlign w:val="bottom"/>
          </w:tcPr>
          <w:p w14:paraId="76D76449" w14:textId="77777777" w:rsidR="00385AE7" w:rsidRPr="000407E1" w:rsidRDefault="001712C5" w:rsidP="001712C5">
            <w:pPr>
              <w:spacing w:before="120" w:line="360" w:lineRule="auto"/>
              <w:jc w:val="both"/>
              <w:rPr>
                <w:i/>
                <w:sz w:val="26"/>
                <w:szCs w:val="26"/>
              </w:rPr>
            </w:pPr>
            <w:r w:rsidRPr="000407E1">
              <w:rPr>
                <w:i/>
                <w:sz w:val="26"/>
                <w:szCs w:val="26"/>
              </w:rPr>
              <w:t>I.Višņevska</w:t>
            </w:r>
          </w:p>
        </w:tc>
      </w:tr>
      <w:tr w:rsidR="00B1780D" w:rsidRPr="000407E1" w14:paraId="50CF700E" w14:textId="77777777" w:rsidTr="000407E1">
        <w:trPr>
          <w:trHeight w:val="415"/>
        </w:trPr>
        <w:tc>
          <w:tcPr>
            <w:tcW w:w="8647" w:type="dxa"/>
            <w:gridSpan w:val="3"/>
            <w:vAlign w:val="bottom"/>
          </w:tcPr>
          <w:p w14:paraId="6EABD320" w14:textId="1A10426A" w:rsidR="00B1780D" w:rsidRPr="000407E1" w:rsidRDefault="007D77FB" w:rsidP="008C19CE">
            <w:pPr>
              <w:jc w:val="right"/>
              <w:rPr>
                <w:sz w:val="26"/>
                <w:szCs w:val="26"/>
              </w:rPr>
            </w:pPr>
            <w:r w:rsidRPr="000407E1">
              <w:rPr>
                <w:sz w:val="26"/>
                <w:szCs w:val="26"/>
              </w:rPr>
              <w:t xml:space="preserve">                                                                                                         </w:t>
            </w:r>
            <w:r w:rsidRPr="000407E1">
              <w:rPr>
                <w:i/>
                <w:sz w:val="26"/>
                <w:szCs w:val="26"/>
              </w:rPr>
              <w:t>(tel.nr.</w:t>
            </w:r>
            <w:r w:rsidR="001712C5" w:rsidRPr="000407E1">
              <w:rPr>
                <w:i/>
                <w:sz w:val="26"/>
                <w:szCs w:val="26"/>
              </w:rPr>
              <w:t>6730</w:t>
            </w:r>
            <w:r w:rsidR="002773EE" w:rsidRPr="000407E1">
              <w:rPr>
                <w:i/>
                <w:sz w:val="26"/>
                <w:szCs w:val="26"/>
              </w:rPr>
              <w:t>0220</w:t>
            </w:r>
            <w:r w:rsidRPr="000407E1">
              <w:rPr>
                <w:i/>
                <w:sz w:val="26"/>
                <w:szCs w:val="26"/>
              </w:rPr>
              <w:t>)</w:t>
            </w:r>
          </w:p>
        </w:tc>
      </w:tr>
      <w:tr w:rsidR="007D77FB" w:rsidRPr="000407E1" w14:paraId="5080AB1D" w14:textId="77777777" w:rsidTr="000407E1">
        <w:trPr>
          <w:trHeight w:val="415"/>
        </w:trPr>
        <w:tc>
          <w:tcPr>
            <w:tcW w:w="8647" w:type="dxa"/>
            <w:gridSpan w:val="3"/>
            <w:vAlign w:val="bottom"/>
          </w:tcPr>
          <w:p w14:paraId="410AA59F" w14:textId="77777777" w:rsidR="007D77FB" w:rsidRPr="000407E1" w:rsidRDefault="007D77FB" w:rsidP="009008A4">
            <w:pPr>
              <w:spacing w:before="120"/>
              <w:jc w:val="both"/>
              <w:rPr>
                <w:sz w:val="26"/>
                <w:szCs w:val="26"/>
              </w:rPr>
            </w:pPr>
          </w:p>
        </w:tc>
      </w:tr>
      <w:tr w:rsidR="006B5F8B" w:rsidRPr="000407E1" w14:paraId="58FE02DA" w14:textId="77777777" w:rsidTr="000407E1">
        <w:trPr>
          <w:trHeight w:val="415"/>
        </w:trPr>
        <w:tc>
          <w:tcPr>
            <w:tcW w:w="8647" w:type="dxa"/>
            <w:gridSpan w:val="3"/>
            <w:vAlign w:val="bottom"/>
          </w:tcPr>
          <w:p w14:paraId="7C9B5255" w14:textId="77777777" w:rsidR="006B5F8B" w:rsidRDefault="006B5F8B" w:rsidP="009008A4">
            <w:pPr>
              <w:spacing w:before="120"/>
              <w:jc w:val="both"/>
              <w:rPr>
                <w:sz w:val="26"/>
                <w:szCs w:val="26"/>
              </w:rPr>
            </w:pPr>
            <w:r>
              <w:rPr>
                <w:sz w:val="26"/>
                <w:szCs w:val="26"/>
              </w:rPr>
              <w:t>IZRAKSTS PAREIZS</w:t>
            </w:r>
          </w:p>
          <w:p w14:paraId="17815DF3" w14:textId="297B5C94" w:rsidR="006B5F8B" w:rsidRPr="000407E1" w:rsidRDefault="006B5F8B" w:rsidP="009008A4">
            <w:pPr>
              <w:spacing w:before="120"/>
              <w:jc w:val="both"/>
              <w:rPr>
                <w:sz w:val="26"/>
                <w:szCs w:val="26"/>
              </w:rPr>
            </w:pPr>
          </w:p>
        </w:tc>
      </w:tr>
    </w:tbl>
    <w:p w14:paraId="669C08FD" w14:textId="77777777" w:rsidR="006B5F8B" w:rsidRPr="006B5F8B" w:rsidRDefault="006B5F8B" w:rsidP="006B5F8B">
      <w:pPr>
        <w:ind w:right="55"/>
        <w:jc w:val="both"/>
        <w:rPr>
          <w:sz w:val="26"/>
          <w:szCs w:val="26"/>
        </w:rPr>
      </w:pPr>
      <w:r w:rsidRPr="006B5F8B">
        <w:rPr>
          <w:sz w:val="26"/>
          <w:szCs w:val="26"/>
        </w:rPr>
        <w:t>Valsts aizsardzības militāro objektu un iepirkumu</w:t>
      </w:r>
    </w:p>
    <w:p w14:paraId="0B11BAD0" w14:textId="77777777" w:rsidR="006B5F8B" w:rsidRPr="006B5F8B" w:rsidRDefault="006B5F8B" w:rsidP="006B5F8B">
      <w:pPr>
        <w:ind w:right="55"/>
        <w:jc w:val="both"/>
        <w:rPr>
          <w:sz w:val="26"/>
          <w:szCs w:val="26"/>
        </w:rPr>
      </w:pPr>
      <w:r w:rsidRPr="006B5F8B">
        <w:rPr>
          <w:sz w:val="26"/>
          <w:szCs w:val="26"/>
        </w:rPr>
        <w:t>centra Juridiskā un iepirkumu nodrošinājuma departamenta</w:t>
      </w:r>
    </w:p>
    <w:p w14:paraId="42387C6D" w14:textId="77777777" w:rsidR="006B5F8B" w:rsidRPr="006B5F8B" w:rsidRDefault="006B5F8B" w:rsidP="006B5F8B">
      <w:pPr>
        <w:ind w:right="55"/>
        <w:jc w:val="both"/>
        <w:rPr>
          <w:sz w:val="26"/>
          <w:szCs w:val="26"/>
        </w:rPr>
      </w:pPr>
      <w:r w:rsidRPr="006B5F8B">
        <w:rPr>
          <w:sz w:val="26"/>
          <w:szCs w:val="26"/>
        </w:rPr>
        <w:t xml:space="preserve">Preču un pakalpojumu līgumu un iepirkumu nodaļas </w:t>
      </w:r>
    </w:p>
    <w:p w14:paraId="0C0A4AA7" w14:textId="77777777" w:rsidR="006B5F8B" w:rsidRPr="006B5F8B" w:rsidRDefault="006B5F8B" w:rsidP="006B5F8B">
      <w:pPr>
        <w:ind w:right="55"/>
        <w:jc w:val="both"/>
        <w:rPr>
          <w:sz w:val="26"/>
          <w:szCs w:val="26"/>
        </w:rPr>
      </w:pPr>
      <w:r w:rsidRPr="006B5F8B">
        <w:rPr>
          <w:sz w:val="26"/>
          <w:szCs w:val="26"/>
        </w:rPr>
        <w:t>pārvaldes referente I.Višņevska</w:t>
      </w:r>
    </w:p>
    <w:p w14:paraId="01DE8F1C" w14:textId="14B780CC" w:rsidR="006B5F8B" w:rsidRPr="006B5F8B" w:rsidRDefault="006B5F8B" w:rsidP="006B5F8B">
      <w:pPr>
        <w:ind w:right="55"/>
        <w:jc w:val="both"/>
        <w:rPr>
          <w:sz w:val="26"/>
          <w:szCs w:val="26"/>
        </w:rPr>
      </w:pPr>
      <w:r w:rsidRPr="006B5F8B">
        <w:rPr>
          <w:sz w:val="26"/>
          <w:szCs w:val="26"/>
        </w:rPr>
        <w:t>Rīgā 2016. gada 0</w:t>
      </w:r>
      <w:r>
        <w:rPr>
          <w:sz w:val="26"/>
          <w:szCs w:val="26"/>
        </w:rPr>
        <w:t>7</w:t>
      </w:r>
      <w:r w:rsidRPr="006B5F8B">
        <w:rPr>
          <w:sz w:val="26"/>
          <w:szCs w:val="26"/>
        </w:rPr>
        <w:t>.</w:t>
      </w:r>
      <w:r w:rsidR="00024E81">
        <w:rPr>
          <w:sz w:val="26"/>
          <w:szCs w:val="26"/>
        </w:rPr>
        <w:t xml:space="preserve"> </w:t>
      </w:r>
      <w:r w:rsidRPr="006B5F8B">
        <w:rPr>
          <w:sz w:val="26"/>
          <w:szCs w:val="26"/>
        </w:rPr>
        <w:t>novembrī</w:t>
      </w:r>
    </w:p>
    <w:p w14:paraId="73315604" w14:textId="77777777" w:rsidR="00913781" w:rsidRPr="000407E1" w:rsidRDefault="00913781" w:rsidP="00385AE7">
      <w:pPr>
        <w:ind w:right="55"/>
        <w:jc w:val="both"/>
        <w:rPr>
          <w:sz w:val="26"/>
          <w:szCs w:val="26"/>
        </w:rPr>
      </w:pPr>
    </w:p>
    <w:sectPr w:rsidR="00913781" w:rsidRPr="000407E1" w:rsidSect="006D4C4D">
      <w:headerReference w:type="even" r:id="rId8"/>
      <w:headerReference w:type="default" r:id="rId9"/>
      <w:footerReference w:type="default" r:id="rId10"/>
      <w:pgSz w:w="11906" w:h="16838"/>
      <w:pgMar w:top="1134" w:right="1558"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28D2C" w14:textId="77777777" w:rsidR="00A53280" w:rsidRDefault="00A53280">
      <w:r>
        <w:separator/>
      </w:r>
    </w:p>
  </w:endnote>
  <w:endnote w:type="continuationSeparator" w:id="0">
    <w:p w14:paraId="6F806C5F" w14:textId="77777777" w:rsidR="00A53280" w:rsidRDefault="00A5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782AB" w14:textId="77777777" w:rsidR="001F0F6F" w:rsidRPr="00F16558" w:rsidRDefault="001F0F6F">
    <w:pPr>
      <w:pStyle w:val="Footer"/>
      <w:rPr>
        <w:i/>
        <w:sz w:val="16"/>
        <w:szCs w:val="16"/>
      </w:rPr>
    </w:pPr>
    <w:r w:rsidRPr="00F16558">
      <w:rPr>
        <w:i/>
        <w:sz w:val="16"/>
        <w:szCs w:val="16"/>
      </w:rPr>
      <w:t>Protokols</w:t>
    </w:r>
    <w:r w:rsidR="00B416C0" w:rsidRPr="00F16558">
      <w:rPr>
        <w:i/>
        <w:sz w:val="16"/>
        <w:szCs w:val="16"/>
      </w:rPr>
      <w:t xml:space="preserve"> Nr. VAMOIC 201</w:t>
    </w:r>
    <w:r w:rsidR="00E50715">
      <w:rPr>
        <w:i/>
        <w:sz w:val="16"/>
        <w:szCs w:val="16"/>
      </w:rPr>
      <w:t>_/000</w:t>
    </w:r>
    <w:r w:rsidRPr="00F16558">
      <w:rPr>
        <w:i/>
        <w:sz w:val="16"/>
        <w:szCs w:val="16"/>
      </w:rPr>
      <w:t>-0</w:t>
    </w:r>
    <w:r w:rsidR="003C35D4">
      <w:rPr>
        <w:i/>
        <w:sz w:val="16"/>
        <w:szCs w:val="16"/>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0BEE4" w14:textId="77777777" w:rsidR="00A53280" w:rsidRDefault="00A53280">
      <w:r>
        <w:separator/>
      </w:r>
    </w:p>
  </w:footnote>
  <w:footnote w:type="continuationSeparator" w:id="0">
    <w:p w14:paraId="37C645C2" w14:textId="77777777" w:rsidR="00A53280" w:rsidRDefault="00A53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AD31F" w14:textId="77777777" w:rsidR="001F0F6F" w:rsidRDefault="001F0F6F" w:rsidP="00010F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123CCD" w14:textId="77777777" w:rsidR="001F0F6F" w:rsidRDefault="001F0F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BDF9" w14:textId="77777777" w:rsidR="001F0F6F" w:rsidRDefault="001F0F6F" w:rsidP="00010F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6FBA">
      <w:rPr>
        <w:rStyle w:val="PageNumber"/>
        <w:noProof/>
      </w:rPr>
      <w:t>2</w:t>
    </w:r>
    <w:r>
      <w:rPr>
        <w:rStyle w:val="PageNumber"/>
      </w:rPr>
      <w:fldChar w:fldCharType="end"/>
    </w:r>
  </w:p>
  <w:p w14:paraId="359CEB33" w14:textId="77777777" w:rsidR="001F0F6F" w:rsidRPr="00F16558" w:rsidRDefault="001F0F6F">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A173480"/>
    <w:multiLevelType w:val="multilevel"/>
    <w:tmpl w:val="1DFCC19C"/>
    <w:lvl w:ilvl="0">
      <w:start w:val="1"/>
      <w:numFmt w:val="decimal"/>
      <w:lvlText w:val="%1."/>
      <w:lvlJc w:val="left"/>
      <w:pPr>
        <w:ind w:left="1069"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2" w15:restartNumberingAfterBreak="0">
    <w:nsid w:val="0BAD22D0"/>
    <w:multiLevelType w:val="multilevel"/>
    <w:tmpl w:val="324CEFEA"/>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BC77A94"/>
    <w:multiLevelType w:val="multilevel"/>
    <w:tmpl w:val="DED655AE"/>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strike w:val="0"/>
        <w:dstrike w:val="0"/>
      </w:rPr>
    </w:lvl>
    <w:lvl w:ilvl="2">
      <w:start w:val="1"/>
      <w:numFmt w:val="decimal"/>
      <w:lvlText w:val="%1.%2.%3."/>
      <w:lvlJc w:val="left"/>
      <w:pPr>
        <w:ind w:left="1214" w:hanging="504"/>
      </w:pPr>
      <w:rPr>
        <w:rFonts w:hint="default"/>
        <w:b/>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E509B9"/>
    <w:multiLevelType w:val="multilevel"/>
    <w:tmpl w:val="82428DC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E940437"/>
    <w:multiLevelType w:val="multilevel"/>
    <w:tmpl w:val="7F72A580"/>
    <w:styleLink w:val="Style131"/>
    <w:lvl w:ilvl="0">
      <w:start w:val="1"/>
      <w:numFmt w:val="decimal"/>
      <w:lvlText w:val="%1."/>
      <w:lvlJc w:val="left"/>
      <w:pPr>
        <w:tabs>
          <w:tab w:val="num" w:pos="996"/>
        </w:tabs>
        <w:ind w:left="996"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6" w15:restartNumberingAfterBreak="0">
    <w:nsid w:val="113561DD"/>
    <w:multiLevelType w:val="multilevel"/>
    <w:tmpl w:val="2BBC19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AE7F1A"/>
    <w:multiLevelType w:val="hybridMultilevel"/>
    <w:tmpl w:val="8A22B386"/>
    <w:lvl w:ilvl="0" w:tplc="E0301AD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1E316B65"/>
    <w:multiLevelType w:val="multilevel"/>
    <w:tmpl w:val="5A280A80"/>
    <w:lvl w:ilvl="0">
      <w:start w:val="2"/>
      <w:numFmt w:val="decimal"/>
      <w:lvlText w:val="%1."/>
      <w:lvlJc w:val="left"/>
      <w:pPr>
        <w:ind w:left="928" w:hanging="360"/>
      </w:pPr>
      <w:rPr>
        <w:rFonts w:hint="default"/>
        <w:b w:val="0"/>
      </w:rPr>
    </w:lvl>
    <w:lvl w:ilvl="1">
      <w:start w:val="1"/>
      <w:numFmt w:val="decimal"/>
      <w:isLgl/>
      <w:lvlText w:val="%1.%2."/>
      <w:lvlJc w:val="left"/>
      <w:pPr>
        <w:ind w:left="587" w:hanging="445"/>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21156227"/>
    <w:multiLevelType w:val="multilevel"/>
    <w:tmpl w:val="CF0C937C"/>
    <w:lvl w:ilvl="0">
      <w:start w:val="4"/>
      <w:numFmt w:val="decimal"/>
      <w:lvlText w:val="%1."/>
      <w:lvlJc w:val="left"/>
      <w:pPr>
        <w:ind w:left="928" w:hanging="360"/>
      </w:pPr>
      <w:rPr>
        <w:rFonts w:hint="default"/>
        <w:b w:val="0"/>
      </w:rPr>
    </w:lvl>
    <w:lvl w:ilvl="1">
      <w:start w:val="1"/>
      <w:numFmt w:val="decimal"/>
      <w:isLgl/>
      <w:lvlText w:val="%1.%2."/>
      <w:lvlJc w:val="left"/>
      <w:pPr>
        <w:ind w:left="587" w:hanging="445"/>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261079F8"/>
    <w:multiLevelType w:val="hybridMultilevel"/>
    <w:tmpl w:val="02D63F0C"/>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1" w15:restartNumberingAfterBreak="0">
    <w:nsid w:val="2B964D39"/>
    <w:multiLevelType w:val="hybridMultilevel"/>
    <w:tmpl w:val="41F6D492"/>
    <w:lvl w:ilvl="0" w:tplc="244E3BB6">
      <w:start w:val="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DC37F6"/>
    <w:multiLevelType w:val="hybridMultilevel"/>
    <w:tmpl w:val="A0CC4A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C51D58"/>
    <w:multiLevelType w:val="multilevel"/>
    <w:tmpl w:val="E07210A2"/>
    <w:lvl w:ilvl="0">
      <w:start w:val="1"/>
      <w:numFmt w:val="decimal"/>
      <w:lvlText w:val="%1."/>
      <w:lvlJc w:val="left"/>
      <w:pPr>
        <w:tabs>
          <w:tab w:val="num" w:pos="420"/>
        </w:tabs>
        <w:ind w:left="420" w:hanging="420"/>
      </w:pPr>
      <w:rPr>
        <w:rFonts w:hint="default"/>
        <w:b/>
        <w:i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F2F5BF7"/>
    <w:multiLevelType w:val="hybridMultilevel"/>
    <w:tmpl w:val="37E2593C"/>
    <w:lvl w:ilvl="0" w:tplc="65C82D9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32035910"/>
    <w:multiLevelType w:val="multilevel"/>
    <w:tmpl w:val="F3CA452E"/>
    <w:lvl w:ilvl="0">
      <w:start w:val="4"/>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6" w15:restartNumberingAfterBreak="0">
    <w:nsid w:val="34612657"/>
    <w:multiLevelType w:val="multilevel"/>
    <w:tmpl w:val="41BE9520"/>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387109B0"/>
    <w:multiLevelType w:val="hybridMultilevel"/>
    <w:tmpl w:val="AA5C251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8" w15:restartNumberingAfterBreak="0">
    <w:nsid w:val="3FFA1796"/>
    <w:multiLevelType w:val="hybridMultilevel"/>
    <w:tmpl w:val="46EAD756"/>
    <w:lvl w:ilvl="0" w:tplc="959E563C">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996029"/>
    <w:multiLevelType w:val="hybridMultilevel"/>
    <w:tmpl w:val="F3B623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A63C85"/>
    <w:multiLevelType w:val="hybridMultilevel"/>
    <w:tmpl w:val="D6AAD816"/>
    <w:lvl w:ilvl="0" w:tplc="BBDC90F0">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21" w15:restartNumberingAfterBreak="0">
    <w:nsid w:val="48F064D7"/>
    <w:multiLevelType w:val="hybridMultilevel"/>
    <w:tmpl w:val="343080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3A6900"/>
    <w:multiLevelType w:val="multilevel"/>
    <w:tmpl w:val="60DEAE90"/>
    <w:lvl w:ilvl="0">
      <w:start w:val="1"/>
      <w:numFmt w:val="decimal"/>
      <w:lvlText w:val="%1."/>
      <w:lvlJc w:val="left"/>
      <w:pPr>
        <w:ind w:left="928" w:hanging="360"/>
      </w:pPr>
      <w:rPr>
        <w:rFonts w:hint="default"/>
        <w:b w:val="0"/>
      </w:rPr>
    </w:lvl>
    <w:lvl w:ilvl="1">
      <w:start w:val="1"/>
      <w:numFmt w:val="decimal"/>
      <w:isLgl/>
      <w:lvlText w:val="%1.%2."/>
      <w:lvlJc w:val="left"/>
      <w:pPr>
        <w:ind w:left="587" w:hanging="445"/>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49405ED5"/>
    <w:multiLevelType w:val="hybridMultilevel"/>
    <w:tmpl w:val="B26C5788"/>
    <w:lvl w:ilvl="0" w:tplc="959E563C">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0E1259"/>
    <w:multiLevelType w:val="multilevel"/>
    <w:tmpl w:val="1D6C11E4"/>
    <w:lvl w:ilvl="0">
      <w:start w:val="1"/>
      <w:numFmt w:val="decimal"/>
      <w:lvlText w:val="2.%1"/>
      <w:lvlJc w:val="left"/>
      <w:pPr>
        <w:ind w:left="928" w:hanging="360"/>
      </w:pPr>
      <w:rPr>
        <w:rFonts w:hint="default"/>
        <w:b w:val="0"/>
      </w:rPr>
    </w:lvl>
    <w:lvl w:ilvl="1">
      <w:start w:val="1"/>
      <w:numFmt w:val="decimal"/>
      <w:isLgl/>
      <w:lvlText w:val="%1.%2."/>
      <w:lvlJc w:val="left"/>
      <w:pPr>
        <w:ind w:left="587" w:hanging="445"/>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4F3036F0"/>
    <w:multiLevelType w:val="hybridMultilevel"/>
    <w:tmpl w:val="F42866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C637E0"/>
    <w:multiLevelType w:val="multilevel"/>
    <w:tmpl w:val="EFD21066"/>
    <w:lvl w:ilvl="0">
      <w:start w:val="25"/>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4CD052B"/>
    <w:multiLevelType w:val="hybridMultilevel"/>
    <w:tmpl w:val="D78233D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8" w15:restartNumberingAfterBreak="0">
    <w:nsid w:val="567354FB"/>
    <w:multiLevelType w:val="hybridMultilevel"/>
    <w:tmpl w:val="344CBD4C"/>
    <w:lvl w:ilvl="0" w:tplc="959E563C">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B5478EC"/>
    <w:multiLevelType w:val="hybridMultilevel"/>
    <w:tmpl w:val="33C8E076"/>
    <w:lvl w:ilvl="0" w:tplc="7D3E1F08">
      <w:start w:val="1"/>
      <w:numFmt w:val="decimal"/>
      <w:lvlText w:val="%1."/>
      <w:lvlJc w:val="left"/>
      <w:pPr>
        <w:ind w:left="720" w:hanging="360"/>
      </w:pPr>
      <w:rPr>
        <w:rFonts w:hint="default"/>
      </w:r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FC178B"/>
    <w:multiLevelType w:val="hybridMultilevel"/>
    <w:tmpl w:val="C7F0F258"/>
    <w:lvl w:ilvl="0" w:tplc="C58AB65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7E632AB"/>
    <w:multiLevelType w:val="multilevel"/>
    <w:tmpl w:val="C96E012A"/>
    <w:lvl w:ilvl="0">
      <w:start w:val="1"/>
      <w:numFmt w:val="decimal"/>
      <w:lvlText w:val="%1."/>
      <w:lvlJc w:val="left"/>
      <w:pPr>
        <w:ind w:left="1080" w:hanging="720"/>
      </w:pPr>
      <w:rPr>
        <w:b w:val="0"/>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32" w15:restartNumberingAfterBreak="0">
    <w:nsid w:val="684A2451"/>
    <w:multiLevelType w:val="multilevel"/>
    <w:tmpl w:val="B928BD26"/>
    <w:lvl w:ilvl="0">
      <w:start w:val="1"/>
      <w:numFmt w:val="decimal"/>
      <w:lvlText w:val="%1."/>
      <w:lvlJc w:val="left"/>
      <w:pPr>
        <w:tabs>
          <w:tab w:val="num" w:pos="360"/>
        </w:tabs>
        <w:ind w:left="360" w:hanging="360"/>
      </w:pPr>
      <w:rPr>
        <w:b w:val="0"/>
      </w:rPr>
    </w:lvl>
    <w:lvl w:ilvl="1">
      <w:start w:val="1"/>
      <w:numFmt w:val="decimal"/>
      <w:lvlText w:val="%1.%2."/>
      <w:lvlJc w:val="left"/>
      <w:pPr>
        <w:tabs>
          <w:tab w:val="num" w:pos="928"/>
        </w:tabs>
        <w:ind w:left="928" w:hanging="360"/>
      </w:pPr>
      <w:rPr>
        <w:b w:val="0"/>
        <w:sz w:val="24"/>
        <w:szCs w:val="24"/>
      </w:rPr>
    </w:lvl>
    <w:lvl w:ilvl="2">
      <w:start w:val="1"/>
      <w:numFmt w:val="decimal"/>
      <w:lvlText w:val="%1.%2.%3."/>
      <w:lvlJc w:val="left"/>
      <w:pPr>
        <w:tabs>
          <w:tab w:val="num" w:pos="720"/>
        </w:tabs>
        <w:ind w:left="720" w:hanging="720"/>
      </w:pPr>
      <w:rPr>
        <w:b w:val="0"/>
        <w:i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69C86598"/>
    <w:multiLevelType w:val="multilevel"/>
    <w:tmpl w:val="18083FA4"/>
    <w:lvl w:ilvl="0">
      <w:start w:val="3"/>
      <w:numFmt w:val="decimal"/>
      <w:lvlText w:val="%1."/>
      <w:lvlJc w:val="left"/>
      <w:pPr>
        <w:ind w:left="928" w:hanging="360"/>
      </w:pPr>
      <w:rPr>
        <w:rFonts w:hint="default"/>
        <w:b w:val="0"/>
      </w:rPr>
    </w:lvl>
    <w:lvl w:ilvl="1">
      <w:start w:val="1"/>
      <w:numFmt w:val="decimal"/>
      <w:isLgl/>
      <w:lvlText w:val="%1.%2."/>
      <w:lvlJc w:val="left"/>
      <w:pPr>
        <w:ind w:left="729" w:hanging="445"/>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0">
    <w:nsid w:val="6C9F5160"/>
    <w:multiLevelType w:val="multilevel"/>
    <w:tmpl w:val="6E4003D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D397859"/>
    <w:multiLevelType w:val="multilevel"/>
    <w:tmpl w:val="EF50611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36" w15:restartNumberingAfterBreak="0">
    <w:nsid w:val="70E266D4"/>
    <w:multiLevelType w:val="multilevel"/>
    <w:tmpl w:val="A70E73CC"/>
    <w:lvl w:ilvl="0">
      <w:start w:val="2"/>
      <w:numFmt w:val="decimal"/>
      <w:lvlText w:val="%1."/>
      <w:lvlJc w:val="left"/>
      <w:pPr>
        <w:ind w:left="928" w:hanging="360"/>
      </w:pPr>
      <w:rPr>
        <w:rFonts w:hint="default"/>
        <w:b w:val="0"/>
        <w:i w:val="0"/>
        <w:color w:val="auto"/>
      </w:rPr>
    </w:lvl>
    <w:lvl w:ilvl="1">
      <w:start w:val="1"/>
      <w:numFmt w:val="decimal"/>
      <w:isLgl/>
      <w:lvlText w:val="%1.%2."/>
      <w:lvlJc w:val="left"/>
      <w:pPr>
        <w:ind w:left="587" w:hanging="445"/>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721864B9"/>
    <w:multiLevelType w:val="multilevel"/>
    <w:tmpl w:val="1DFCC19C"/>
    <w:lvl w:ilvl="0">
      <w:start w:val="1"/>
      <w:numFmt w:val="decimal"/>
      <w:lvlText w:val="%1."/>
      <w:lvlJc w:val="left"/>
      <w:pPr>
        <w:ind w:left="1069"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38" w15:restartNumberingAfterBreak="0">
    <w:nsid w:val="7655679D"/>
    <w:multiLevelType w:val="multilevel"/>
    <w:tmpl w:val="E65A8BF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78B5CFB"/>
    <w:multiLevelType w:val="multilevel"/>
    <w:tmpl w:val="AD6EC3D6"/>
    <w:lvl w:ilvl="0">
      <w:start w:val="1"/>
      <w:numFmt w:val="decimal"/>
      <w:lvlText w:val="2.%1"/>
      <w:lvlJc w:val="left"/>
      <w:pPr>
        <w:ind w:left="928" w:hanging="360"/>
      </w:pPr>
      <w:rPr>
        <w:rFonts w:hint="default"/>
        <w:b w:val="0"/>
        <w:i w:val="0"/>
        <w:color w:val="auto"/>
      </w:rPr>
    </w:lvl>
    <w:lvl w:ilvl="1">
      <w:start w:val="1"/>
      <w:numFmt w:val="decimal"/>
      <w:isLgl/>
      <w:lvlText w:val="%1.%2."/>
      <w:lvlJc w:val="left"/>
      <w:pPr>
        <w:ind w:left="587" w:hanging="445"/>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7AC778D4"/>
    <w:multiLevelType w:val="hybridMultilevel"/>
    <w:tmpl w:val="8096A2FC"/>
    <w:lvl w:ilvl="0" w:tplc="C58AB65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B42689E"/>
    <w:multiLevelType w:val="multilevel"/>
    <w:tmpl w:val="3CFCE9C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9"/>
  </w:num>
  <w:num w:numId="3">
    <w:abstractNumId w:val="2"/>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6"/>
  </w:num>
  <w:num w:numId="7">
    <w:abstractNumId w:val="15"/>
  </w:num>
  <w:num w:numId="8">
    <w:abstractNumId w:val="3"/>
  </w:num>
  <w:num w:numId="9">
    <w:abstractNumId w:val="41"/>
  </w:num>
  <w:num w:numId="10">
    <w:abstractNumId w:val="35"/>
  </w:num>
  <w:num w:numId="11">
    <w:abstractNumId w:val="26"/>
  </w:num>
  <w:num w:numId="12">
    <w:abstractNumId w:val="5"/>
    <w:lvlOverride w:ilvl="0">
      <w:lvl w:ilvl="0">
        <w:start w:val="1"/>
        <w:numFmt w:val="decimal"/>
        <w:lvlText w:val="%1."/>
        <w:lvlJc w:val="left"/>
        <w:pPr>
          <w:tabs>
            <w:tab w:val="num" w:pos="996"/>
          </w:tabs>
          <w:ind w:left="996" w:hanging="570"/>
        </w:pPr>
        <w:rPr>
          <w:b w:val="0"/>
          <w:i w:val="0"/>
        </w:rPr>
      </w:lvl>
    </w:lvlOverride>
    <w:lvlOverride w:ilvl="1">
      <w:lvl w:ilvl="1">
        <w:start w:val="1"/>
        <w:numFmt w:val="decimal"/>
        <w:lvlText w:val="%1.%2."/>
        <w:lvlJc w:val="left"/>
        <w:pPr>
          <w:tabs>
            <w:tab w:val="num" w:pos="990"/>
          </w:tabs>
          <w:ind w:left="990" w:hanging="570"/>
        </w:pPr>
        <w:rPr>
          <w:rFonts w:hint="default"/>
        </w:rPr>
      </w:lvl>
    </w:lvlOverride>
    <w:lvlOverride w:ilvl="2">
      <w:lvl w:ilvl="2">
        <w:start w:val="1"/>
        <w:numFmt w:val="decimal"/>
        <w:lvlText w:val="%1.%2.%3."/>
        <w:lvlJc w:val="left"/>
        <w:pPr>
          <w:tabs>
            <w:tab w:val="num" w:pos="1560"/>
          </w:tabs>
          <w:ind w:left="1560" w:hanging="720"/>
        </w:pPr>
        <w:rPr>
          <w:rFonts w:hint="default"/>
        </w:rPr>
      </w:lvl>
    </w:lvlOverride>
    <w:lvlOverride w:ilvl="3">
      <w:lvl w:ilvl="3">
        <w:start w:val="1"/>
        <w:numFmt w:val="decimal"/>
        <w:lvlText w:val="%1.%2.%3.%4."/>
        <w:lvlJc w:val="left"/>
        <w:pPr>
          <w:tabs>
            <w:tab w:val="num" w:pos="1980"/>
          </w:tabs>
          <w:ind w:left="1980" w:hanging="720"/>
        </w:pPr>
        <w:rPr>
          <w:rFonts w:hint="default"/>
        </w:rPr>
      </w:lvl>
    </w:lvlOverride>
    <w:lvlOverride w:ilvl="4">
      <w:lvl w:ilvl="4">
        <w:start w:val="1"/>
        <w:numFmt w:val="decimal"/>
        <w:lvlText w:val="%1.%2.%3.%4.%5."/>
        <w:lvlJc w:val="left"/>
        <w:pPr>
          <w:tabs>
            <w:tab w:val="num" w:pos="2760"/>
          </w:tabs>
          <w:ind w:left="2760" w:hanging="1080"/>
        </w:pPr>
        <w:rPr>
          <w:rFonts w:hint="default"/>
        </w:rPr>
      </w:lvl>
    </w:lvlOverride>
    <w:lvlOverride w:ilvl="5">
      <w:lvl w:ilvl="5">
        <w:start w:val="1"/>
        <w:numFmt w:val="decimal"/>
        <w:lvlText w:val="%1.%2.%3.%4.%5.%6."/>
        <w:lvlJc w:val="left"/>
        <w:pPr>
          <w:tabs>
            <w:tab w:val="num" w:pos="3180"/>
          </w:tabs>
          <w:ind w:left="3180" w:hanging="1080"/>
        </w:pPr>
        <w:rPr>
          <w:rFonts w:hint="default"/>
        </w:rPr>
      </w:lvl>
    </w:lvlOverride>
    <w:lvlOverride w:ilvl="6">
      <w:lvl w:ilvl="6">
        <w:start w:val="1"/>
        <w:numFmt w:val="decimal"/>
        <w:lvlText w:val="%1.%2.%3.%4.%5.%6.%7."/>
        <w:lvlJc w:val="left"/>
        <w:pPr>
          <w:tabs>
            <w:tab w:val="num" w:pos="3960"/>
          </w:tabs>
          <w:ind w:left="3960" w:hanging="1440"/>
        </w:pPr>
        <w:rPr>
          <w:rFonts w:hint="default"/>
        </w:rPr>
      </w:lvl>
    </w:lvlOverride>
    <w:lvlOverride w:ilvl="7">
      <w:lvl w:ilvl="7">
        <w:start w:val="1"/>
        <w:numFmt w:val="decimal"/>
        <w:lvlText w:val="%1.%2.%3.%4.%5.%6.%7.%8."/>
        <w:lvlJc w:val="left"/>
        <w:pPr>
          <w:tabs>
            <w:tab w:val="num" w:pos="4380"/>
          </w:tabs>
          <w:ind w:left="4380" w:hanging="1440"/>
        </w:pPr>
        <w:rPr>
          <w:rFonts w:hint="default"/>
        </w:rPr>
      </w:lvl>
    </w:lvlOverride>
    <w:lvlOverride w:ilvl="8">
      <w:lvl w:ilvl="8">
        <w:start w:val="1"/>
        <w:numFmt w:val="decimal"/>
        <w:lvlText w:val="%1.%2.%3.%4.%5.%6.%7.%8.%9."/>
        <w:lvlJc w:val="left"/>
        <w:pPr>
          <w:tabs>
            <w:tab w:val="num" w:pos="5160"/>
          </w:tabs>
          <w:ind w:left="5160" w:hanging="1800"/>
        </w:pPr>
        <w:rPr>
          <w:rFonts w:hint="default"/>
        </w:rPr>
      </w:lvl>
    </w:lvlOverride>
  </w:num>
  <w:num w:numId="13">
    <w:abstractNumId w:val="5"/>
  </w:num>
  <w:num w:numId="14">
    <w:abstractNumId w:val="6"/>
  </w:num>
  <w:num w:numId="15">
    <w:abstractNumId w:val="4"/>
  </w:num>
  <w:num w:numId="16">
    <w:abstractNumId w:val="1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4"/>
  </w:num>
  <w:num w:numId="2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27"/>
  </w:num>
  <w:num w:numId="23">
    <w:abstractNumId w:val="21"/>
  </w:num>
  <w:num w:numId="24">
    <w:abstractNumId w:val="32"/>
  </w:num>
  <w:num w:numId="25">
    <w:abstractNumId w:val="36"/>
  </w:num>
  <w:num w:numId="26">
    <w:abstractNumId w:val="33"/>
  </w:num>
  <w:num w:numId="27">
    <w:abstractNumId w:val="7"/>
  </w:num>
  <w:num w:numId="28">
    <w:abstractNumId w:val="24"/>
  </w:num>
  <w:num w:numId="29">
    <w:abstractNumId w:val="8"/>
  </w:num>
  <w:num w:numId="30">
    <w:abstractNumId w:val="39"/>
  </w:num>
  <w:num w:numId="31">
    <w:abstractNumId w:val="11"/>
  </w:num>
  <w:num w:numId="32">
    <w:abstractNumId w:val="22"/>
  </w:num>
  <w:num w:numId="33">
    <w:abstractNumId w:val="9"/>
  </w:num>
  <w:num w:numId="34">
    <w:abstractNumId w:val="12"/>
  </w:num>
  <w:num w:numId="35">
    <w:abstractNumId w:val="17"/>
  </w:num>
  <w:num w:numId="36">
    <w:abstractNumId w:val="28"/>
  </w:num>
  <w:num w:numId="37">
    <w:abstractNumId w:val="18"/>
  </w:num>
  <w:num w:numId="38">
    <w:abstractNumId w:val="20"/>
  </w:num>
  <w:num w:numId="39">
    <w:abstractNumId w:val="23"/>
  </w:num>
  <w:num w:numId="40">
    <w:abstractNumId w:val="40"/>
  </w:num>
  <w:num w:numId="41">
    <w:abstractNumId w:val="30"/>
  </w:num>
  <w:num w:numId="42">
    <w:abstractNumId w:val="29"/>
  </w:num>
  <w:num w:numId="43">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DF"/>
    <w:rsid w:val="000009B0"/>
    <w:rsid w:val="000020EE"/>
    <w:rsid w:val="00002A21"/>
    <w:rsid w:val="00003FCB"/>
    <w:rsid w:val="000041D8"/>
    <w:rsid w:val="000041E9"/>
    <w:rsid w:val="000052C8"/>
    <w:rsid w:val="000052F2"/>
    <w:rsid w:val="0000597E"/>
    <w:rsid w:val="00005F77"/>
    <w:rsid w:val="00006129"/>
    <w:rsid w:val="00006BFB"/>
    <w:rsid w:val="00007044"/>
    <w:rsid w:val="000076DE"/>
    <w:rsid w:val="00007AFD"/>
    <w:rsid w:val="00007C5B"/>
    <w:rsid w:val="0001031D"/>
    <w:rsid w:val="00010DCD"/>
    <w:rsid w:val="00010F0D"/>
    <w:rsid w:val="000115E1"/>
    <w:rsid w:val="00011C9D"/>
    <w:rsid w:val="00011E7C"/>
    <w:rsid w:val="00013DFE"/>
    <w:rsid w:val="000143F2"/>
    <w:rsid w:val="00015117"/>
    <w:rsid w:val="00015601"/>
    <w:rsid w:val="00016B6C"/>
    <w:rsid w:val="00017008"/>
    <w:rsid w:val="00017882"/>
    <w:rsid w:val="000178ED"/>
    <w:rsid w:val="00017C52"/>
    <w:rsid w:val="00020285"/>
    <w:rsid w:val="00021128"/>
    <w:rsid w:val="000213F0"/>
    <w:rsid w:val="0002165B"/>
    <w:rsid w:val="00022116"/>
    <w:rsid w:val="00022517"/>
    <w:rsid w:val="00022991"/>
    <w:rsid w:val="000229AD"/>
    <w:rsid w:val="00022A80"/>
    <w:rsid w:val="00022E53"/>
    <w:rsid w:val="00023BCD"/>
    <w:rsid w:val="00024607"/>
    <w:rsid w:val="00024E81"/>
    <w:rsid w:val="00026266"/>
    <w:rsid w:val="00026E2A"/>
    <w:rsid w:val="00027836"/>
    <w:rsid w:val="0003070B"/>
    <w:rsid w:val="000318E6"/>
    <w:rsid w:val="00031E33"/>
    <w:rsid w:val="00032657"/>
    <w:rsid w:val="00032F45"/>
    <w:rsid w:val="00033697"/>
    <w:rsid w:val="000336F1"/>
    <w:rsid w:val="000337E8"/>
    <w:rsid w:val="00034B8F"/>
    <w:rsid w:val="00035A42"/>
    <w:rsid w:val="00037F66"/>
    <w:rsid w:val="0004016F"/>
    <w:rsid w:val="00040387"/>
    <w:rsid w:val="000407E1"/>
    <w:rsid w:val="00040B43"/>
    <w:rsid w:val="00040F0A"/>
    <w:rsid w:val="00041062"/>
    <w:rsid w:val="00041911"/>
    <w:rsid w:val="000420B1"/>
    <w:rsid w:val="00042C7D"/>
    <w:rsid w:val="00044426"/>
    <w:rsid w:val="0004489C"/>
    <w:rsid w:val="000449FF"/>
    <w:rsid w:val="00044E13"/>
    <w:rsid w:val="000450DA"/>
    <w:rsid w:val="00045A93"/>
    <w:rsid w:val="00045B21"/>
    <w:rsid w:val="00045C9C"/>
    <w:rsid w:val="00046530"/>
    <w:rsid w:val="0004659C"/>
    <w:rsid w:val="00046BA3"/>
    <w:rsid w:val="000474BB"/>
    <w:rsid w:val="000475A6"/>
    <w:rsid w:val="00047A30"/>
    <w:rsid w:val="00047EDF"/>
    <w:rsid w:val="0005010B"/>
    <w:rsid w:val="0005038B"/>
    <w:rsid w:val="00050935"/>
    <w:rsid w:val="0005126B"/>
    <w:rsid w:val="000512B0"/>
    <w:rsid w:val="000513D8"/>
    <w:rsid w:val="0005278F"/>
    <w:rsid w:val="00053764"/>
    <w:rsid w:val="00054B73"/>
    <w:rsid w:val="000559D7"/>
    <w:rsid w:val="000560C4"/>
    <w:rsid w:val="000572DC"/>
    <w:rsid w:val="00057B53"/>
    <w:rsid w:val="00060D02"/>
    <w:rsid w:val="00061CA7"/>
    <w:rsid w:val="00062301"/>
    <w:rsid w:val="0006331B"/>
    <w:rsid w:val="00063365"/>
    <w:rsid w:val="000636A1"/>
    <w:rsid w:val="00063716"/>
    <w:rsid w:val="00063DEC"/>
    <w:rsid w:val="0006488E"/>
    <w:rsid w:val="00064B0A"/>
    <w:rsid w:val="00064BC6"/>
    <w:rsid w:val="0006547D"/>
    <w:rsid w:val="00065EF2"/>
    <w:rsid w:val="00066AE7"/>
    <w:rsid w:val="00066DD9"/>
    <w:rsid w:val="00066F85"/>
    <w:rsid w:val="00070FF8"/>
    <w:rsid w:val="00071259"/>
    <w:rsid w:val="0007180A"/>
    <w:rsid w:val="00072A8E"/>
    <w:rsid w:val="00072CF5"/>
    <w:rsid w:val="0007318A"/>
    <w:rsid w:val="00073920"/>
    <w:rsid w:val="00073C64"/>
    <w:rsid w:val="00074ED3"/>
    <w:rsid w:val="00074FCF"/>
    <w:rsid w:val="00075036"/>
    <w:rsid w:val="00075719"/>
    <w:rsid w:val="00075CF7"/>
    <w:rsid w:val="00077407"/>
    <w:rsid w:val="000809A4"/>
    <w:rsid w:val="00081211"/>
    <w:rsid w:val="000819C4"/>
    <w:rsid w:val="00083A4A"/>
    <w:rsid w:val="00084108"/>
    <w:rsid w:val="00084331"/>
    <w:rsid w:val="000844C5"/>
    <w:rsid w:val="00084730"/>
    <w:rsid w:val="000849A5"/>
    <w:rsid w:val="00084F6F"/>
    <w:rsid w:val="0008520F"/>
    <w:rsid w:val="00085633"/>
    <w:rsid w:val="00085D30"/>
    <w:rsid w:val="00085E33"/>
    <w:rsid w:val="000869D8"/>
    <w:rsid w:val="00086C80"/>
    <w:rsid w:val="00087117"/>
    <w:rsid w:val="0008744F"/>
    <w:rsid w:val="000879F1"/>
    <w:rsid w:val="00087AA7"/>
    <w:rsid w:val="00087AED"/>
    <w:rsid w:val="000903DC"/>
    <w:rsid w:val="00090AB7"/>
    <w:rsid w:val="00091EA9"/>
    <w:rsid w:val="00091F4F"/>
    <w:rsid w:val="000924DB"/>
    <w:rsid w:val="00092E9F"/>
    <w:rsid w:val="00093469"/>
    <w:rsid w:val="000940ED"/>
    <w:rsid w:val="00094690"/>
    <w:rsid w:val="00094D7B"/>
    <w:rsid w:val="000951CD"/>
    <w:rsid w:val="00096361"/>
    <w:rsid w:val="00096CC1"/>
    <w:rsid w:val="00097069"/>
    <w:rsid w:val="00097116"/>
    <w:rsid w:val="00097205"/>
    <w:rsid w:val="00097605"/>
    <w:rsid w:val="00097A2D"/>
    <w:rsid w:val="00097E5B"/>
    <w:rsid w:val="000A0600"/>
    <w:rsid w:val="000A1A6D"/>
    <w:rsid w:val="000A20B6"/>
    <w:rsid w:val="000A222F"/>
    <w:rsid w:val="000A26E3"/>
    <w:rsid w:val="000A29DF"/>
    <w:rsid w:val="000A2FD8"/>
    <w:rsid w:val="000A3183"/>
    <w:rsid w:val="000A32F5"/>
    <w:rsid w:val="000A3505"/>
    <w:rsid w:val="000A47EC"/>
    <w:rsid w:val="000A50D1"/>
    <w:rsid w:val="000A55EE"/>
    <w:rsid w:val="000A5ABF"/>
    <w:rsid w:val="000A636B"/>
    <w:rsid w:val="000A702B"/>
    <w:rsid w:val="000A718D"/>
    <w:rsid w:val="000A7C06"/>
    <w:rsid w:val="000B0F48"/>
    <w:rsid w:val="000B14CB"/>
    <w:rsid w:val="000B19E0"/>
    <w:rsid w:val="000B1AEE"/>
    <w:rsid w:val="000B1C34"/>
    <w:rsid w:val="000B1D98"/>
    <w:rsid w:val="000B2245"/>
    <w:rsid w:val="000B2D42"/>
    <w:rsid w:val="000B3F8D"/>
    <w:rsid w:val="000B4448"/>
    <w:rsid w:val="000B490A"/>
    <w:rsid w:val="000B547A"/>
    <w:rsid w:val="000B6B49"/>
    <w:rsid w:val="000B6B61"/>
    <w:rsid w:val="000B7255"/>
    <w:rsid w:val="000B7563"/>
    <w:rsid w:val="000B78E0"/>
    <w:rsid w:val="000C146B"/>
    <w:rsid w:val="000C16ED"/>
    <w:rsid w:val="000C1B39"/>
    <w:rsid w:val="000C1BE2"/>
    <w:rsid w:val="000C1E3A"/>
    <w:rsid w:val="000C210A"/>
    <w:rsid w:val="000C3E7A"/>
    <w:rsid w:val="000C4090"/>
    <w:rsid w:val="000C53D8"/>
    <w:rsid w:val="000C6C42"/>
    <w:rsid w:val="000C77E5"/>
    <w:rsid w:val="000C7F1F"/>
    <w:rsid w:val="000D0A92"/>
    <w:rsid w:val="000D0B63"/>
    <w:rsid w:val="000D3666"/>
    <w:rsid w:val="000D3924"/>
    <w:rsid w:val="000D39A7"/>
    <w:rsid w:val="000D3E2A"/>
    <w:rsid w:val="000D450C"/>
    <w:rsid w:val="000D4E15"/>
    <w:rsid w:val="000D5084"/>
    <w:rsid w:val="000D6688"/>
    <w:rsid w:val="000D7056"/>
    <w:rsid w:val="000E0883"/>
    <w:rsid w:val="000E142C"/>
    <w:rsid w:val="000E19E7"/>
    <w:rsid w:val="000E233D"/>
    <w:rsid w:val="000E27C8"/>
    <w:rsid w:val="000E2CE8"/>
    <w:rsid w:val="000E2D59"/>
    <w:rsid w:val="000E36A3"/>
    <w:rsid w:val="000E4672"/>
    <w:rsid w:val="000E4976"/>
    <w:rsid w:val="000E4B5F"/>
    <w:rsid w:val="000E69EF"/>
    <w:rsid w:val="000E7FD4"/>
    <w:rsid w:val="000F0609"/>
    <w:rsid w:val="000F082D"/>
    <w:rsid w:val="000F098F"/>
    <w:rsid w:val="000F09AE"/>
    <w:rsid w:val="000F149C"/>
    <w:rsid w:val="000F1AD4"/>
    <w:rsid w:val="000F2479"/>
    <w:rsid w:val="000F2811"/>
    <w:rsid w:val="000F4570"/>
    <w:rsid w:val="000F4830"/>
    <w:rsid w:val="000F5CE2"/>
    <w:rsid w:val="000F5E96"/>
    <w:rsid w:val="000F5F62"/>
    <w:rsid w:val="000F5FA9"/>
    <w:rsid w:val="000F6158"/>
    <w:rsid w:val="000F69E8"/>
    <w:rsid w:val="000F734C"/>
    <w:rsid w:val="000F7821"/>
    <w:rsid w:val="00100058"/>
    <w:rsid w:val="001004C5"/>
    <w:rsid w:val="0010153E"/>
    <w:rsid w:val="00101544"/>
    <w:rsid w:val="001015B5"/>
    <w:rsid w:val="00101B64"/>
    <w:rsid w:val="001022B2"/>
    <w:rsid w:val="00102B50"/>
    <w:rsid w:val="00103352"/>
    <w:rsid w:val="0010470B"/>
    <w:rsid w:val="001047E4"/>
    <w:rsid w:val="001048ED"/>
    <w:rsid w:val="00104AF6"/>
    <w:rsid w:val="0010521B"/>
    <w:rsid w:val="00105F33"/>
    <w:rsid w:val="00106B43"/>
    <w:rsid w:val="00107507"/>
    <w:rsid w:val="00107792"/>
    <w:rsid w:val="00107B67"/>
    <w:rsid w:val="00110114"/>
    <w:rsid w:val="00111FEC"/>
    <w:rsid w:val="0011274A"/>
    <w:rsid w:val="001128A7"/>
    <w:rsid w:val="00113202"/>
    <w:rsid w:val="00113627"/>
    <w:rsid w:val="00113C38"/>
    <w:rsid w:val="00114CEF"/>
    <w:rsid w:val="00114CF6"/>
    <w:rsid w:val="00115191"/>
    <w:rsid w:val="00115811"/>
    <w:rsid w:val="00115831"/>
    <w:rsid w:val="00115A6A"/>
    <w:rsid w:val="00115A7F"/>
    <w:rsid w:val="00115CDD"/>
    <w:rsid w:val="00116312"/>
    <w:rsid w:val="00116443"/>
    <w:rsid w:val="00116460"/>
    <w:rsid w:val="00116BD0"/>
    <w:rsid w:val="00116E3B"/>
    <w:rsid w:val="001200C0"/>
    <w:rsid w:val="00120570"/>
    <w:rsid w:val="001212FE"/>
    <w:rsid w:val="001219F7"/>
    <w:rsid w:val="001222C8"/>
    <w:rsid w:val="00122674"/>
    <w:rsid w:val="00123001"/>
    <w:rsid w:val="001232ED"/>
    <w:rsid w:val="001246E6"/>
    <w:rsid w:val="00124705"/>
    <w:rsid w:val="00124E03"/>
    <w:rsid w:val="00126532"/>
    <w:rsid w:val="00126D11"/>
    <w:rsid w:val="00130B60"/>
    <w:rsid w:val="00131649"/>
    <w:rsid w:val="0013213C"/>
    <w:rsid w:val="001322AC"/>
    <w:rsid w:val="001326E2"/>
    <w:rsid w:val="00132BF1"/>
    <w:rsid w:val="00133AA2"/>
    <w:rsid w:val="00136732"/>
    <w:rsid w:val="001367E5"/>
    <w:rsid w:val="00136E87"/>
    <w:rsid w:val="001374EF"/>
    <w:rsid w:val="00137525"/>
    <w:rsid w:val="00140115"/>
    <w:rsid w:val="00140A1F"/>
    <w:rsid w:val="00141498"/>
    <w:rsid w:val="001419D0"/>
    <w:rsid w:val="00141EFA"/>
    <w:rsid w:val="001422E5"/>
    <w:rsid w:val="001423E6"/>
    <w:rsid w:val="00142EE0"/>
    <w:rsid w:val="00143921"/>
    <w:rsid w:val="00143987"/>
    <w:rsid w:val="0014447A"/>
    <w:rsid w:val="0014465B"/>
    <w:rsid w:val="00144F5B"/>
    <w:rsid w:val="0014532C"/>
    <w:rsid w:val="00145953"/>
    <w:rsid w:val="00145F2E"/>
    <w:rsid w:val="00146571"/>
    <w:rsid w:val="001465BA"/>
    <w:rsid w:val="00146E4C"/>
    <w:rsid w:val="00146F41"/>
    <w:rsid w:val="0014725E"/>
    <w:rsid w:val="00147863"/>
    <w:rsid w:val="00147AFB"/>
    <w:rsid w:val="0015003C"/>
    <w:rsid w:val="0015058A"/>
    <w:rsid w:val="001507A7"/>
    <w:rsid w:val="001516C0"/>
    <w:rsid w:val="00151A49"/>
    <w:rsid w:val="00151C01"/>
    <w:rsid w:val="00151C32"/>
    <w:rsid w:val="00152CFE"/>
    <w:rsid w:val="00153A30"/>
    <w:rsid w:val="00153CB6"/>
    <w:rsid w:val="00154144"/>
    <w:rsid w:val="001542B0"/>
    <w:rsid w:val="0015554F"/>
    <w:rsid w:val="00155908"/>
    <w:rsid w:val="001562B4"/>
    <w:rsid w:val="0015678D"/>
    <w:rsid w:val="00157475"/>
    <w:rsid w:val="00157E6B"/>
    <w:rsid w:val="0016117C"/>
    <w:rsid w:val="0016165A"/>
    <w:rsid w:val="00161B61"/>
    <w:rsid w:val="00161BF5"/>
    <w:rsid w:val="001626CA"/>
    <w:rsid w:val="001650A3"/>
    <w:rsid w:val="00165F33"/>
    <w:rsid w:val="00166062"/>
    <w:rsid w:val="001669A3"/>
    <w:rsid w:val="001676AF"/>
    <w:rsid w:val="00167C82"/>
    <w:rsid w:val="00170634"/>
    <w:rsid w:val="00170A60"/>
    <w:rsid w:val="00171019"/>
    <w:rsid w:val="001711B0"/>
    <w:rsid w:val="001712C5"/>
    <w:rsid w:val="001714C7"/>
    <w:rsid w:val="00171DC9"/>
    <w:rsid w:val="00172BFD"/>
    <w:rsid w:val="00173605"/>
    <w:rsid w:val="00173E08"/>
    <w:rsid w:val="001741FD"/>
    <w:rsid w:val="001745C7"/>
    <w:rsid w:val="00174718"/>
    <w:rsid w:val="001759F9"/>
    <w:rsid w:val="0017607D"/>
    <w:rsid w:val="001764F7"/>
    <w:rsid w:val="001767B3"/>
    <w:rsid w:val="00176883"/>
    <w:rsid w:val="001777CF"/>
    <w:rsid w:val="001803E6"/>
    <w:rsid w:val="001809C7"/>
    <w:rsid w:val="00182820"/>
    <w:rsid w:val="00183505"/>
    <w:rsid w:val="001846C7"/>
    <w:rsid w:val="00184F3D"/>
    <w:rsid w:val="0018512B"/>
    <w:rsid w:val="00186A5F"/>
    <w:rsid w:val="001874B4"/>
    <w:rsid w:val="0019223C"/>
    <w:rsid w:val="00192432"/>
    <w:rsid w:val="00192DBB"/>
    <w:rsid w:val="00192F52"/>
    <w:rsid w:val="0019456B"/>
    <w:rsid w:val="001948B8"/>
    <w:rsid w:val="00195900"/>
    <w:rsid w:val="001965D3"/>
    <w:rsid w:val="0019748B"/>
    <w:rsid w:val="00197A20"/>
    <w:rsid w:val="00197F78"/>
    <w:rsid w:val="001A0627"/>
    <w:rsid w:val="001A124E"/>
    <w:rsid w:val="001A1276"/>
    <w:rsid w:val="001A1C19"/>
    <w:rsid w:val="001A1C77"/>
    <w:rsid w:val="001A256F"/>
    <w:rsid w:val="001A272C"/>
    <w:rsid w:val="001A2E5B"/>
    <w:rsid w:val="001A348F"/>
    <w:rsid w:val="001A44CE"/>
    <w:rsid w:val="001A5E11"/>
    <w:rsid w:val="001A621D"/>
    <w:rsid w:val="001A69B2"/>
    <w:rsid w:val="001A71CC"/>
    <w:rsid w:val="001A73C8"/>
    <w:rsid w:val="001A748C"/>
    <w:rsid w:val="001B0201"/>
    <w:rsid w:val="001B1372"/>
    <w:rsid w:val="001B1799"/>
    <w:rsid w:val="001B188F"/>
    <w:rsid w:val="001B24D6"/>
    <w:rsid w:val="001B376F"/>
    <w:rsid w:val="001B3B4D"/>
    <w:rsid w:val="001B61E4"/>
    <w:rsid w:val="001B7DB1"/>
    <w:rsid w:val="001C014C"/>
    <w:rsid w:val="001C0560"/>
    <w:rsid w:val="001C098E"/>
    <w:rsid w:val="001C0D8E"/>
    <w:rsid w:val="001C1971"/>
    <w:rsid w:val="001C1CA8"/>
    <w:rsid w:val="001C2A3D"/>
    <w:rsid w:val="001C2FAE"/>
    <w:rsid w:val="001C41F9"/>
    <w:rsid w:val="001C44B0"/>
    <w:rsid w:val="001C4F07"/>
    <w:rsid w:val="001C4F9C"/>
    <w:rsid w:val="001C6210"/>
    <w:rsid w:val="001C66E6"/>
    <w:rsid w:val="001D07BC"/>
    <w:rsid w:val="001D14D6"/>
    <w:rsid w:val="001D1524"/>
    <w:rsid w:val="001D246A"/>
    <w:rsid w:val="001D3661"/>
    <w:rsid w:val="001D37C4"/>
    <w:rsid w:val="001D5052"/>
    <w:rsid w:val="001D67F2"/>
    <w:rsid w:val="001D68C2"/>
    <w:rsid w:val="001D6BFC"/>
    <w:rsid w:val="001D74DC"/>
    <w:rsid w:val="001D7D54"/>
    <w:rsid w:val="001E0858"/>
    <w:rsid w:val="001E0E95"/>
    <w:rsid w:val="001E1F58"/>
    <w:rsid w:val="001E21EC"/>
    <w:rsid w:val="001E25B4"/>
    <w:rsid w:val="001E3117"/>
    <w:rsid w:val="001E471A"/>
    <w:rsid w:val="001E5D70"/>
    <w:rsid w:val="001E6901"/>
    <w:rsid w:val="001E6918"/>
    <w:rsid w:val="001E6A78"/>
    <w:rsid w:val="001E717C"/>
    <w:rsid w:val="001E798D"/>
    <w:rsid w:val="001F0AB3"/>
    <w:rsid w:val="001F0F6F"/>
    <w:rsid w:val="001F189F"/>
    <w:rsid w:val="001F1C2A"/>
    <w:rsid w:val="001F2197"/>
    <w:rsid w:val="001F303B"/>
    <w:rsid w:val="001F366A"/>
    <w:rsid w:val="001F3CED"/>
    <w:rsid w:val="001F45F8"/>
    <w:rsid w:val="001F4B17"/>
    <w:rsid w:val="001F4CF6"/>
    <w:rsid w:val="001F6163"/>
    <w:rsid w:val="001F70E9"/>
    <w:rsid w:val="001F72FB"/>
    <w:rsid w:val="00200A52"/>
    <w:rsid w:val="00200CDB"/>
    <w:rsid w:val="002014F9"/>
    <w:rsid w:val="00201603"/>
    <w:rsid w:val="00201DE6"/>
    <w:rsid w:val="00202BFB"/>
    <w:rsid w:val="00203341"/>
    <w:rsid w:val="0020372C"/>
    <w:rsid w:val="00203B6A"/>
    <w:rsid w:val="00203CFC"/>
    <w:rsid w:val="002046B0"/>
    <w:rsid w:val="00204943"/>
    <w:rsid w:val="002050AA"/>
    <w:rsid w:val="00205E4B"/>
    <w:rsid w:val="00206339"/>
    <w:rsid w:val="00206982"/>
    <w:rsid w:val="00206DCF"/>
    <w:rsid w:val="00206FAB"/>
    <w:rsid w:val="00207BD6"/>
    <w:rsid w:val="00207C7E"/>
    <w:rsid w:val="00210085"/>
    <w:rsid w:val="00210CCF"/>
    <w:rsid w:val="00210E54"/>
    <w:rsid w:val="002113B2"/>
    <w:rsid w:val="00212D8A"/>
    <w:rsid w:val="00213B94"/>
    <w:rsid w:val="00214566"/>
    <w:rsid w:val="002147AB"/>
    <w:rsid w:val="0021543F"/>
    <w:rsid w:val="0021583E"/>
    <w:rsid w:val="00220125"/>
    <w:rsid w:val="002205DE"/>
    <w:rsid w:val="00220ECE"/>
    <w:rsid w:val="002211D2"/>
    <w:rsid w:val="00221411"/>
    <w:rsid w:val="0022164D"/>
    <w:rsid w:val="00221747"/>
    <w:rsid w:val="002227DF"/>
    <w:rsid w:val="00222F11"/>
    <w:rsid w:val="002259B0"/>
    <w:rsid w:val="002259CB"/>
    <w:rsid w:val="00225D26"/>
    <w:rsid w:val="002263ED"/>
    <w:rsid w:val="00226B19"/>
    <w:rsid w:val="00230BC7"/>
    <w:rsid w:val="002317CB"/>
    <w:rsid w:val="002320C9"/>
    <w:rsid w:val="002327A5"/>
    <w:rsid w:val="00232A39"/>
    <w:rsid w:val="00232CC6"/>
    <w:rsid w:val="00232D79"/>
    <w:rsid w:val="0023328D"/>
    <w:rsid w:val="00233D86"/>
    <w:rsid w:val="00234066"/>
    <w:rsid w:val="002344AE"/>
    <w:rsid w:val="0023461F"/>
    <w:rsid w:val="0023478B"/>
    <w:rsid w:val="00234B26"/>
    <w:rsid w:val="002357AB"/>
    <w:rsid w:val="002357F4"/>
    <w:rsid w:val="002359D8"/>
    <w:rsid w:val="0023728F"/>
    <w:rsid w:val="0023731A"/>
    <w:rsid w:val="00237C5F"/>
    <w:rsid w:val="002405D8"/>
    <w:rsid w:val="002407FA"/>
    <w:rsid w:val="002409E6"/>
    <w:rsid w:val="00240ED7"/>
    <w:rsid w:val="00241765"/>
    <w:rsid w:val="0024191C"/>
    <w:rsid w:val="00241F2D"/>
    <w:rsid w:val="002430EF"/>
    <w:rsid w:val="002438D7"/>
    <w:rsid w:val="0024770F"/>
    <w:rsid w:val="00247730"/>
    <w:rsid w:val="0025002C"/>
    <w:rsid w:val="002508E1"/>
    <w:rsid w:val="00251283"/>
    <w:rsid w:val="002512DC"/>
    <w:rsid w:val="002528DC"/>
    <w:rsid w:val="0025291C"/>
    <w:rsid w:val="0025299F"/>
    <w:rsid w:val="00253388"/>
    <w:rsid w:val="00253966"/>
    <w:rsid w:val="00253F24"/>
    <w:rsid w:val="00254F41"/>
    <w:rsid w:val="002553E7"/>
    <w:rsid w:val="00255CFA"/>
    <w:rsid w:val="002563CC"/>
    <w:rsid w:val="00260074"/>
    <w:rsid w:val="00260A9E"/>
    <w:rsid w:val="00260D07"/>
    <w:rsid w:val="002621B0"/>
    <w:rsid w:val="00262575"/>
    <w:rsid w:val="00262ABC"/>
    <w:rsid w:val="002648F9"/>
    <w:rsid w:val="002659E0"/>
    <w:rsid w:val="00265FEC"/>
    <w:rsid w:val="00267737"/>
    <w:rsid w:val="00267AB3"/>
    <w:rsid w:val="00270023"/>
    <w:rsid w:val="002705C8"/>
    <w:rsid w:val="00270655"/>
    <w:rsid w:val="00273A08"/>
    <w:rsid w:val="00274E29"/>
    <w:rsid w:val="00275034"/>
    <w:rsid w:val="00276466"/>
    <w:rsid w:val="0027660E"/>
    <w:rsid w:val="00276AF4"/>
    <w:rsid w:val="002773EE"/>
    <w:rsid w:val="00277510"/>
    <w:rsid w:val="00277A10"/>
    <w:rsid w:val="00277C71"/>
    <w:rsid w:val="0028056E"/>
    <w:rsid w:val="002809F3"/>
    <w:rsid w:val="0028172B"/>
    <w:rsid w:val="002822C0"/>
    <w:rsid w:val="002824B7"/>
    <w:rsid w:val="002857BF"/>
    <w:rsid w:val="00285B71"/>
    <w:rsid w:val="00286306"/>
    <w:rsid w:val="002863DF"/>
    <w:rsid w:val="002863E2"/>
    <w:rsid w:val="0028641E"/>
    <w:rsid w:val="00286916"/>
    <w:rsid w:val="00287FD9"/>
    <w:rsid w:val="00290639"/>
    <w:rsid w:val="002926E7"/>
    <w:rsid w:val="002947E9"/>
    <w:rsid w:val="00294AEC"/>
    <w:rsid w:val="00294F4D"/>
    <w:rsid w:val="00295665"/>
    <w:rsid w:val="002957D9"/>
    <w:rsid w:val="00296899"/>
    <w:rsid w:val="00297FCC"/>
    <w:rsid w:val="002A0C29"/>
    <w:rsid w:val="002A1171"/>
    <w:rsid w:val="002A2557"/>
    <w:rsid w:val="002A2866"/>
    <w:rsid w:val="002A2F4C"/>
    <w:rsid w:val="002A30EE"/>
    <w:rsid w:val="002A36A9"/>
    <w:rsid w:val="002A3CC9"/>
    <w:rsid w:val="002A3CF0"/>
    <w:rsid w:val="002A4BA3"/>
    <w:rsid w:val="002A6B80"/>
    <w:rsid w:val="002A6C9E"/>
    <w:rsid w:val="002A6D20"/>
    <w:rsid w:val="002A6E8C"/>
    <w:rsid w:val="002A7026"/>
    <w:rsid w:val="002B0196"/>
    <w:rsid w:val="002B0984"/>
    <w:rsid w:val="002B0F09"/>
    <w:rsid w:val="002B2AFC"/>
    <w:rsid w:val="002B2C6D"/>
    <w:rsid w:val="002B2FB4"/>
    <w:rsid w:val="002B3660"/>
    <w:rsid w:val="002B399E"/>
    <w:rsid w:val="002B40AA"/>
    <w:rsid w:val="002B4A5E"/>
    <w:rsid w:val="002B5560"/>
    <w:rsid w:val="002B585F"/>
    <w:rsid w:val="002B6783"/>
    <w:rsid w:val="002B6C39"/>
    <w:rsid w:val="002B780C"/>
    <w:rsid w:val="002C0DA4"/>
    <w:rsid w:val="002C12A3"/>
    <w:rsid w:val="002C181E"/>
    <w:rsid w:val="002C1AD0"/>
    <w:rsid w:val="002C21D4"/>
    <w:rsid w:val="002C2807"/>
    <w:rsid w:val="002C2A3D"/>
    <w:rsid w:val="002C3681"/>
    <w:rsid w:val="002C38B5"/>
    <w:rsid w:val="002C3C27"/>
    <w:rsid w:val="002C4330"/>
    <w:rsid w:val="002C4756"/>
    <w:rsid w:val="002C5DAE"/>
    <w:rsid w:val="002C74B4"/>
    <w:rsid w:val="002C79A2"/>
    <w:rsid w:val="002D0546"/>
    <w:rsid w:val="002D0B30"/>
    <w:rsid w:val="002D0BA3"/>
    <w:rsid w:val="002D13CC"/>
    <w:rsid w:val="002D2269"/>
    <w:rsid w:val="002D2FB0"/>
    <w:rsid w:val="002D319B"/>
    <w:rsid w:val="002D44CE"/>
    <w:rsid w:val="002D45A7"/>
    <w:rsid w:val="002D4761"/>
    <w:rsid w:val="002D4792"/>
    <w:rsid w:val="002D4814"/>
    <w:rsid w:val="002D4B55"/>
    <w:rsid w:val="002D5B9A"/>
    <w:rsid w:val="002D5CA1"/>
    <w:rsid w:val="002D6945"/>
    <w:rsid w:val="002D6C81"/>
    <w:rsid w:val="002D7BAB"/>
    <w:rsid w:val="002D7C76"/>
    <w:rsid w:val="002E0194"/>
    <w:rsid w:val="002E1280"/>
    <w:rsid w:val="002E1600"/>
    <w:rsid w:val="002E207D"/>
    <w:rsid w:val="002E2584"/>
    <w:rsid w:val="002E2778"/>
    <w:rsid w:val="002E28A7"/>
    <w:rsid w:val="002E2E7C"/>
    <w:rsid w:val="002E3001"/>
    <w:rsid w:val="002E3410"/>
    <w:rsid w:val="002E40CC"/>
    <w:rsid w:val="002E427E"/>
    <w:rsid w:val="002E5D0A"/>
    <w:rsid w:val="002E5D71"/>
    <w:rsid w:val="002E6088"/>
    <w:rsid w:val="002E624C"/>
    <w:rsid w:val="002F0DB7"/>
    <w:rsid w:val="002F0F70"/>
    <w:rsid w:val="002F163B"/>
    <w:rsid w:val="002F1CC9"/>
    <w:rsid w:val="002F1ED8"/>
    <w:rsid w:val="002F2A05"/>
    <w:rsid w:val="002F3C33"/>
    <w:rsid w:val="002F3C92"/>
    <w:rsid w:val="002F4C80"/>
    <w:rsid w:val="002F507B"/>
    <w:rsid w:val="002F527A"/>
    <w:rsid w:val="002F55BB"/>
    <w:rsid w:val="002F585C"/>
    <w:rsid w:val="002F5984"/>
    <w:rsid w:val="002F6CD8"/>
    <w:rsid w:val="002F74A3"/>
    <w:rsid w:val="002F7514"/>
    <w:rsid w:val="00300634"/>
    <w:rsid w:val="00300F00"/>
    <w:rsid w:val="0030198D"/>
    <w:rsid w:val="0030427D"/>
    <w:rsid w:val="003044AD"/>
    <w:rsid w:val="003062A8"/>
    <w:rsid w:val="003063CD"/>
    <w:rsid w:val="00307091"/>
    <w:rsid w:val="00307929"/>
    <w:rsid w:val="00307A01"/>
    <w:rsid w:val="0031028E"/>
    <w:rsid w:val="003106BF"/>
    <w:rsid w:val="00311958"/>
    <w:rsid w:val="00311FB6"/>
    <w:rsid w:val="00312913"/>
    <w:rsid w:val="00313073"/>
    <w:rsid w:val="003134E0"/>
    <w:rsid w:val="00313965"/>
    <w:rsid w:val="00313DC1"/>
    <w:rsid w:val="00314109"/>
    <w:rsid w:val="00314798"/>
    <w:rsid w:val="003148EB"/>
    <w:rsid w:val="00315537"/>
    <w:rsid w:val="00315807"/>
    <w:rsid w:val="00315DC4"/>
    <w:rsid w:val="003165FA"/>
    <w:rsid w:val="00316838"/>
    <w:rsid w:val="00316DDB"/>
    <w:rsid w:val="00316E60"/>
    <w:rsid w:val="0031788E"/>
    <w:rsid w:val="003179BF"/>
    <w:rsid w:val="00320EB5"/>
    <w:rsid w:val="00321B90"/>
    <w:rsid w:val="00321C1A"/>
    <w:rsid w:val="003230DC"/>
    <w:rsid w:val="0032323E"/>
    <w:rsid w:val="00323E4A"/>
    <w:rsid w:val="00323F9A"/>
    <w:rsid w:val="00324658"/>
    <w:rsid w:val="003248E5"/>
    <w:rsid w:val="003249C8"/>
    <w:rsid w:val="00324A35"/>
    <w:rsid w:val="00325902"/>
    <w:rsid w:val="00326008"/>
    <w:rsid w:val="003268E3"/>
    <w:rsid w:val="00326CF2"/>
    <w:rsid w:val="00326E71"/>
    <w:rsid w:val="00327CAF"/>
    <w:rsid w:val="003313EE"/>
    <w:rsid w:val="00332427"/>
    <w:rsid w:val="0033272E"/>
    <w:rsid w:val="00332AF7"/>
    <w:rsid w:val="003333E3"/>
    <w:rsid w:val="0033372B"/>
    <w:rsid w:val="0033380E"/>
    <w:rsid w:val="00333E51"/>
    <w:rsid w:val="00334241"/>
    <w:rsid w:val="003344C7"/>
    <w:rsid w:val="0033487C"/>
    <w:rsid w:val="00335281"/>
    <w:rsid w:val="00336006"/>
    <w:rsid w:val="00336162"/>
    <w:rsid w:val="003365EC"/>
    <w:rsid w:val="003369A8"/>
    <w:rsid w:val="00340285"/>
    <w:rsid w:val="00340BAA"/>
    <w:rsid w:val="0034119E"/>
    <w:rsid w:val="00341EA4"/>
    <w:rsid w:val="00342915"/>
    <w:rsid w:val="003429A7"/>
    <w:rsid w:val="00342B11"/>
    <w:rsid w:val="00343391"/>
    <w:rsid w:val="0034399A"/>
    <w:rsid w:val="003440FC"/>
    <w:rsid w:val="00344283"/>
    <w:rsid w:val="00344A58"/>
    <w:rsid w:val="003459B4"/>
    <w:rsid w:val="00345B14"/>
    <w:rsid w:val="00345D06"/>
    <w:rsid w:val="00347713"/>
    <w:rsid w:val="00347F4F"/>
    <w:rsid w:val="0035111F"/>
    <w:rsid w:val="00351651"/>
    <w:rsid w:val="00351727"/>
    <w:rsid w:val="00351F3E"/>
    <w:rsid w:val="003529C1"/>
    <w:rsid w:val="00352F3F"/>
    <w:rsid w:val="00353710"/>
    <w:rsid w:val="00353AD5"/>
    <w:rsid w:val="00354783"/>
    <w:rsid w:val="00354B40"/>
    <w:rsid w:val="00354DC9"/>
    <w:rsid w:val="0035570A"/>
    <w:rsid w:val="00357050"/>
    <w:rsid w:val="0035758C"/>
    <w:rsid w:val="00357DE2"/>
    <w:rsid w:val="00360368"/>
    <w:rsid w:val="00360E0A"/>
    <w:rsid w:val="003610B1"/>
    <w:rsid w:val="003616E0"/>
    <w:rsid w:val="00361C96"/>
    <w:rsid w:val="0036241B"/>
    <w:rsid w:val="00362AB0"/>
    <w:rsid w:val="00363290"/>
    <w:rsid w:val="0036333A"/>
    <w:rsid w:val="003634A8"/>
    <w:rsid w:val="00363638"/>
    <w:rsid w:val="00363C80"/>
    <w:rsid w:val="00363F3B"/>
    <w:rsid w:val="00364451"/>
    <w:rsid w:val="00364932"/>
    <w:rsid w:val="003655AE"/>
    <w:rsid w:val="003657E3"/>
    <w:rsid w:val="00365842"/>
    <w:rsid w:val="00365B01"/>
    <w:rsid w:val="00367304"/>
    <w:rsid w:val="003675A2"/>
    <w:rsid w:val="00370BFE"/>
    <w:rsid w:val="00370C87"/>
    <w:rsid w:val="003722B6"/>
    <w:rsid w:val="00372A30"/>
    <w:rsid w:val="00372A7D"/>
    <w:rsid w:val="00373204"/>
    <w:rsid w:val="00373459"/>
    <w:rsid w:val="0037392A"/>
    <w:rsid w:val="003740BA"/>
    <w:rsid w:val="00374AB0"/>
    <w:rsid w:val="00375A7D"/>
    <w:rsid w:val="003761FA"/>
    <w:rsid w:val="00376EF5"/>
    <w:rsid w:val="003775F1"/>
    <w:rsid w:val="0037785C"/>
    <w:rsid w:val="00377E73"/>
    <w:rsid w:val="003805B3"/>
    <w:rsid w:val="003806BB"/>
    <w:rsid w:val="0038235D"/>
    <w:rsid w:val="00382F78"/>
    <w:rsid w:val="003831E8"/>
    <w:rsid w:val="00383EE3"/>
    <w:rsid w:val="00384FBA"/>
    <w:rsid w:val="00385394"/>
    <w:rsid w:val="003854E0"/>
    <w:rsid w:val="00385AE7"/>
    <w:rsid w:val="00385BAD"/>
    <w:rsid w:val="00385D91"/>
    <w:rsid w:val="003878F6"/>
    <w:rsid w:val="00390277"/>
    <w:rsid w:val="003902E1"/>
    <w:rsid w:val="0039091F"/>
    <w:rsid w:val="00390CDA"/>
    <w:rsid w:val="00390F38"/>
    <w:rsid w:val="003910D3"/>
    <w:rsid w:val="0039194D"/>
    <w:rsid w:val="0039223D"/>
    <w:rsid w:val="003925EC"/>
    <w:rsid w:val="003925F7"/>
    <w:rsid w:val="003926F6"/>
    <w:rsid w:val="00393AA3"/>
    <w:rsid w:val="0039667E"/>
    <w:rsid w:val="003970C5"/>
    <w:rsid w:val="00397637"/>
    <w:rsid w:val="00397BC5"/>
    <w:rsid w:val="003A0300"/>
    <w:rsid w:val="003A04DC"/>
    <w:rsid w:val="003A082D"/>
    <w:rsid w:val="003A0A33"/>
    <w:rsid w:val="003A0A7D"/>
    <w:rsid w:val="003A10DA"/>
    <w:rsid w:val="003A124E"/>
    <w:rsid w:val="003A14AF"/>
    <w:rsid w:val="003A1718"/>
    <w:rsid w:val="003A2B63"/>
    <w:rsid w:val="003A2D99"/>
    <w:rsid w:val="003A2E56"/>
    <w:rsid w:val="003A3290"/>
    <w:rsid w:val="003A4094"/>
    <w:rsid w:val="003A4DE0"/>
    <w:rsid w:val="003A4E8D"/>
    <w:rsid w:val="003A53D3"/>
    <w:rsid w:val="003A56E5"/>
    <w:rsid w:val="003A6B37"/>
    <w:rsid w:val="003A736B"/>
    <w:rsid w:val="003A7628"/>
    <w:rsid w:val="003B025D"/>
    <w:rsid w:val="003B0950"/>
    <w:rsid w:val="003B0B2C"/>
    <w:rsid w:val="003B0C40"/>
    <w:rsid w:val="003B0C42"/>
    <w:rsid w:val="003B13AD"/>
    <w:rsid w:val="003B22A4"/>
    <w:rsid w:val="003B250D"/>
    <w:rsid w:val="003B340B"/>
    <w:rsid w:val="003B4861"/>
    <w:rsid w:val="003B5053"/>
    <w:rsid w:val="003B51B9"/>
    <w:rsid w:val="003B534E"/>
    <w:rsid w:val="003B5824"/>
    <w:rsid w:val="003B5966"/>
    <w:rsid w:val="003B5CC1"/>
    <w:rsid w:val="003B692F"/>
    <w:rsid w:val="003B693B"/>
    <w:rsid w:val="003B7299"/>
    <w:rsid w:val="003B7339"/>
    <w:rsid w:val="003B75A9"/>
    <w:rsid w:val="003B79DE"/>
    <w:rsid w:val="003B7EC4"/>
    <w:rsid w:val="003C1CD5"/>
    <w:rsid w:val="003C1FC1"/>
    <w:rsid w:val="003C2D9D"/>
    <w:rsid w:val="003C315F"/>
    <w:rsid w:val="003C35D4"/>
    <w:rsid w:val="003C4130"/>
    <w:rsid w:val="003C4EF1"/>
    <w:rsid w:val="003C57DA"/>
    <w:rsid w:val="003C69E4"/>
    <w:rsid w:val="003C7212"/>
    <w:rsid w:val="003D01BB"/>
    <w:rsid w:val="003D01C9"/>
    <w:rsid w:val="003D0A70"/>
    <w:rsid w:val="003D0BD3"/>
    <w:rsid w:val="003D0C7B"/>
    <w:rsid w:val="003D1466"/>
    <w:rsid w:val="003D2128"/>
    <w:rsid w:val="003D2ADE"/>
    <w:rsid w:val="003D34CA"/>
    <w:rsid w:val="003D35D8"/>
    <w:rsid w:val="003D434F"/>
    <w:rsid w:val="003D49E7"/>
    <w:rsid w:val="003D53D5"/>
    <w:rsid w:val="003D57DF"/>
    <w:rsid w:val="003D5849"/>
    <w:rsid w:val="003D58A6"/>
    <w:rsid w:val="003D593B"/>
    <w:rsid w:val="003D6B6D"/>
    <w:rsid w:val="003D7293"/>
    <w:rsid w:val="003D75B1"/>
    <w:rsid w:val="003D7DC3"/>
    <w:rsid w:val="003E028B"/>
    <w:rsid w:val="003E057F"/>
    <w:rsid w:val="003E065C"/>
    <w:rsid w:val="003E1660"/>
    <w:rsid w:val="003E1DF6"/>
    <w:rsid w:val="003E2211"/>
    <w:rsid w:val="003E2234"/>
    <w:rsid w:val="003E2906"/>
    <w:rsid w:val="003E2D67"/>
    <w:rsid w:val="003E3539"/>
    <w:rsid w:val="003E3713"/>
    <w:rsid w:val="003E3AB4"/>
    <w:rsid w:val="003E4DE5"/>
    <w:rsid w:val="003E5090"/>
    <w:rsid w:val="003E5C9C"/>
    <w:rsid w:val="003E67AF"/>
    <w:rsid w:val="003E797D"/>
    <w:rsid w:val="003E79C4"/>
    <w:rsid w:val="003E7FF0"/>
    <w:rsid w:val="003F061C"/>
    <w:rsid w:val="003F1178"/>
    <w:rsid w:val="003F158C"/>
    <w:rsid w:val="003F1BCA"/>
    <w:rsid w:val="003F3AB7"/>
    <w:rsid w:val="003F3B42"/>
    <w:rsid w:val="003F400F"/>
    <w:rsid w:val="003F457F"/>
    <w:rsid w:val="003F46A3"/>
    <w:rsid w:val="003F4912"/>
    <w:rsid w:val="003F4ADE"/>
    <w:rsid w:val="003F618E"/>
    <w:rsid w:val="003F6A70"/>
    <w:rsid w:val="00400226"/>
    <w:rsid w:val="00400846"/>
    <w:rsid w:val="00400B30"/>
    <w:rsid w:val="00400E94"/>
    <w:rsid w:val="00401496"/>
    <w:rsid w:val="00401872"/>
    <w:rsid w:val="00401FBD"/>
    <w:rsid w:val="00402027"/>
    <w:rsid w:val="00402409"/>
    <w:rsid w:val="00402E81"/>
    <w:rsid w:val="004050CB"/>
    <w:rsid w:val="0040535C"/>
    <w:rsid w:val="0040563D"/>
    <w:rsid w:val="00405A1D"/>
    <w:rsid w:val="00405BEA"/>
    <w:rsid w:val="00406337"/>
    <w:rsid w:val="00406A6A"/>
    <w:rsid w:val="00406B71"/>
    <w:rsid w:val="00407CE0"/>
    <w:rsid w:val="00410092"/>
    <w:rsid w:val="0041047F"/>
    <w:rsid w:val="00410A69"/>
    <w:rsid w:val="00410BB6"/>
    <w:rsid w:val="00411C29"/>
    <w:rsid w:val="004123C4"/>
    <w:rsid w:val="004129F2"/>
    <w:rsid w:val="00414925"/>
    <w:rsid w:val="0041628B"/>
    <w:rsid w:val="0041714D"/>
    <w:rsid w:val="0042116E"/>
    <w:rsid w:val="004212F3"/>
    <w:rsid w:val="0042145C"/>
    <w:rsid w:val="00421E18"/>
    <w:rsid w:val="00422DA0"/>
    <w:rsid w:val="004235DE"/>
    <w:rsid w:val="00423787"/>
    <w:rsid w:val="00423D5E"/>
    <w:rsid w:val="0042531D"/>
    <w:rsid w:val="00425700"/>
    <w:rsid w:val="00425D7A"/>
    <w:rsid w:val="00425E2B"/>
    <w:rsid w:val="00426094"/>
    <w:rsid w:val="0042660B"/>
    <w:rsid w:val="004316D5"/>
    <w:rsid w:val="00431D0F"/>
    <w:rsid w:val="00431FC8"/>
    <w:rsid w:val="0043271F"/>
    <w:rsid w:val="00433C22"/>
    <w:rsid w:val="00435F7A"/>
    <w:rsid w:val="004366AA"/>
    <w:rsid w:val="00437230"/>
    <w:rsid w:val="0043788E"/>
    <w:rsid w:val="004379F1"/>
    <w:rsid w:val="004402C2"/>
    <w:rsid w:val="00440D9D"/>
    <w:rsid w:val="004415AC"/>
    <w:rsid w:val="0044167E"/>
    <w:rsid w:val="0044170F"/>
    <w:rsid w:val="00441A56"/>
    <w:rsid w:val="00442F01"/>
    <w:rsid w:val="00443508"/>
    <w:rsid w:val="00443E29"/>
    <w:rsid w:val="0044473B"/>
    <w:rsid w:val="00444D50"/>
    <w:rsid w:val="0044516C"/>
    <w:rsid w:val="004451A0"/>
    <w:rsid w:val="004456B4"/>
    <w:rsid w:val="0044791A"/>
    <w:rsid w:val="00450AEC"/>
    <w:rsid w:val="00451494"/>
    <w:rsid w:val="00451FDE"/>
    <w:rsid w:val="00452725"/>
    <w:rsid w:val="00453750"/>
    <w:rsid w:val="00453AED"/>
    <w:rsid w:val="00454443"/>
    <w:rsid w:val="00454614"/>
    <w:rsid w:val="00454D54"/>
    <w:rsid w:val="00454EA7"/>
    <w:rsid w:val="00455853"/>
    <w:rsid w:val="00455A15"/>
    <w:rsid w:val="004568E2"/>
    <w:rsid w:val="004608B9"/>
    <w:rsid w:val="00461BB7"/>
    <w:rsid w:val="00462950"/>
    <w:rsid w:val="00462FFA"/>
    <w:rsid w:val="004634B5"/>
    <w:rsid w:val="0046363A"/>
    <w:rsid w:val="00464AA8"/>
    <w:rsid w:val="00464E2D"/>
    <w:rsid w:val="00465042"/>
    <w:rsid w:val="00465FDC"/>
    <w:rsid w:val="0046621E"/>
    <w:rsid w:val="00466450"/>
    <w:rsid w:val="00466E7A"/>
    <w:rsid w:val="00466E90"/>
    <w:rsid w:val="004672D5"/>
    <w:rsid w:val="004718E3"/>
    <w:rsid w:val="00471B29"/>
    <w:rsid w:val="004721B5"/>
    <w:rsid w:val="0047233D"/>
    <w:rsid w:val="00472831"/>
    <w:rsid w:val="00472B69"/>
    <w:rsid w:val="00474250"/>
    <w:rsid w:val="0047455C"/>
    <w:rsid w:val="00475E77"/>
    <w:rsid w:val="00476B86"/>
    <w:rsid w:val="00477263"/>
    <w:rsid w:val="00477BFE"/>
    <w:rsid w:val="00477D63"/>
    <w:rsid w:val="00477E5A"/>
    <w:rsid w:val="004808C0"/>
    <w:rsid w:val="00481212"/>
    <w:rsid w:val="0048263A"/>
    <w:rsid w:val="00483713"/>
    <w:rsid w:val="00483942"/>
    <w:rsid w:val="00483DC7"/>
    <w:rsid w:val="004848FE"/>
    <w:rsid w:val="00485CF4"/>
    <w:rsid w:val="00485F66"/>
    <w:rsid w:val="00486AE7"/>
    <w:rsid w:val="00486D37"/>
    <w:rsid w:val="0048705C"/>
    <w:rsid w:val="004874A3"/>
    <w:rsid w:val="004876ED"/>
    <w:rsid w:val="00487D0F"/>
    <w:rsid w:val="00490E6F"/>
    <w:rsid w:val="004921BB"/>
    <w:rsid w:val="00492ACC"/>
    <w:rsid w:val="00492C6F"/>
    <w:rsid w:val="00492D3C"/>
    <w:rsid w:val="00492DF7"/>
    <w:rsid w:val="0049565E"/>
    <w:rsid w:val="00496E01"/>
    <w:rsid w:val="004978A9"/>
    <w:rsid w:val="004A0413"/>
    <w:rsid w:val="004A095F"/>
    <w:rsid w:val="004A12D1"/>
    <w:rsid w:val="004A206D"/>
    <w:rsid w:val="004A25B3"/>
    <w:rsid w:val="004A279E"/>
    <w:rsid w:val="004A2BB4"/>
    <w:rsid w:val="004A2C71"/>
    <w:rsid w:val="004A415B"/>
    <w:rsid w:val="004A4775"/>
    <w:rsid w:val="004A4972"/>
    <w:rsid w:val="004A6339"/>
    <w:rsid w:val="004A6D69"/>
    <w:rsid w:val="004A7E38"/>
    <w:rsid w:val="004A7FAB"/>
    <w:rsid w:val="004B16DC"/>
    <w:rsid w:val="004B1AA8"/>
    <w:rsid w:val="004B2D12"/>
    <w:rsid w:val="004B484A"/>
    <w:rsid w:val="004B552A"/>
    <w:rsid w:val="004B611E"/>
    <w:rsid w:val="004B6FA2"/>
    <w:rsid w:val="004B7353"/>
    <w:rsid w:val="004B77A5"/>
    <w:rsid w:val="004B7E17"/>
    <w:rsid w:val="004B7F72"/>
    <w:rsid w:val="004C0146"/>
    <w:rsid w:val="004C0AEB"/>
    <w:rsid w:val="004C29F8"/>
    <w:rsid w:val="004C31E7"/>
    <w:rsid w:val="004C38BD"/>
    <w:rsid w:val="004C3FFA"/>
    <w:rsid w:val="004C4483"/>
    <w:rsid w:val="004C4B17"/>
    <w:rsid w:val="004C4C11"/>
    <w:rsid w:val="004C4E35"/>
    <w:rsid w:val="004C5053"/>
    <w:rsid w:val="004C5F0E"/>
    <w:rsid w:val="004C6922"/>
    <w:rsid w:val="004C6A83"/>
    <w:rsid w:val="004C6AFE"/>
    <w:rsid w:val="004C7272"/>
    <w:rsid w:val="004D1612"/>
    <w:rsid w:val="004D3FED"/>
    <w:rsid w:val="004D469B"/>
    <w:rsid w:val="004D49B5"/>
    <w:rsid w:val="004D536A"/>
    <w:rsid w:val="004D53C2"/>
    <w:rsid w:val="004D7755"/>
    <w:rsid w:val="004E007D"/>
    <w:rsid w:val="004E0168"/>
    <w:rsid w:val="004E0C97"/>
    <w:rsid w:val="004E1AC2"/>
    <w:rsid w:val="004E23BF"/>
    <w:rsid w:val="004E2D39"/>
    <w:rsid w:val="004E38A1"/>
    <w:rsid w:val="004E3B35"/>
    <w:rsid w:val="004E431C"/>
    <w:rsid w:val="004E447E"/>
    <w:rsid w:val="004E4A46"/>
    <w:rsid w:val="004E50A5"/>
    <w:rsid w:val="004E533F"/>
    <w:rsid w:val="004E5C61"/>
    <w:rsid w:val="004E7381"/>
    <w:rsid w:val="004F1FAD"/>
    <w:rsid w:val="004F2264"/>
    <w:rsid w:val="004F2CA1"/>
    <w:rsid w:val="004F543B"/>
    <w:rsid w:val="004F60DE"/>
    <w:rsid w:val="004F62E9"/>
    <w:rsid w:val="004F7794"/>
    <w:rsid w:val="004F7D0B"/>
    <w:rsid w:val="005003AF"/>
    <w:rsid w:val="005005AE"/>
    <w:rsid w:val="00500687"/>
    <w:rsid w:val="005008BF"/>
    <w:rsid w:val="00500FFB"/>
    <w:rsid w:val="00501F6D"/>
    <w:rsid w:val="00502094"/>
    <w:rsid w:val="005029E8"/>
    <w:rsid w:val="00504557"/>
    <w:rsid w:val="00505921"/>
    <w:rsid w:val="00505C2A"/>
    <w:rsid w:val="0050657F"/>
    <w:rsid w:val="00507090"/>
    <w:rsid w:val="00510A4D"/>
    <w:rsid w:val="00510D44"/>
    <w:rsid w:val="00511185"/>
    <w:rsid w:val="00511BFB"/>
    <w:rsid w:val="005139B4"/>
    <w:rsid w:val="00513A5B"/>
    <w:rsid w:val="00514D3C"/>
    <w:rsid w:val="00514EDA"/>
    <w:rsid w:val="0051506E"/>
    <w:rsid w:val="00515A6B"/>
    <w:rsid w:val="0051687B"/>
    <w:rsid w:val="00516B46"/>
    <w:rsid w:val="00520563"/>
    <w:rsid w:val="00522626"/>
    <w:rsid w:val="0052298D"/>
    <w:rsid w:val="005243E5"/>
    <w:rsid w:val="00524ED5"/>
    <w:rsid w:val="005260B3"/>
    <w:rsid w:val="005265CC"/>
    <w:rsid w:val="00526F12"/>
    <w:rsid w:val="00526F39"/>
    <w:rsid w:val="00527711"/>
    <w:rsid w:val="00527789"/>
    <w:rsid w:val="00530B7B"/>
    <w:rsid w:val="00531EE9"/>
    <w:rsid w:val="00532F0B"/>
    <w:rsid w:val="005331A3"/>
    <w:rsid w:val="0053345B"/>
    <w:rsid w:val="00533E39"/>
    <w:rsid w:val="0053629F"/>
    <w:rsid w:val="00536602"/>
    <w:rsid w:val="00536881"/>
    <w:rsid w:val="00536C83"/>
    <w:rsid w:val="00537619"/>
    <w:rsid w:val="00537B08"/>
    <w:rsid w:val="00540699"/>
    <w:rsid w:val="00540CEF"/>
    <w:rsid w:val="00540D91"/>
    <w:rsid w:val="00541A42"/>
    <w:rsid w:val="00541B76"/>
    <w:rsid w:val="00543E38"/>
    <w:rsid w:val="00543FF1"/>
    <w:rsid w:val="00544F1A"/>
    <w:rsid w:val="0054548A"/>
    <w:rsid w:val="00545730"/>
    <w:rsid w:val="00545F77"/>
    <w:rsid w:val="00545FF2"/>
    <w:rsid w:val="00546831"/>
    <w:rsid w:val="00546874"/>
    <w:rsid w:val="00546F04"/>
    <w:rsid w:val="005470C5"/>
    <w:rsid w:val="0054744D"/>
    <w:rsid w:val="005504B2"/>
    <w:rsid w:val="00551B30"/>
    <w:rsid w:val="00551CF5"/>
    <w:rsid w:val="00552922"/>
    <w:rsid w:val="00553D02"/>
    <w:rsid w:val="00554357"/>
    <w:rsid w:val="005546A1"/>
    <w:rsid w:val="00554B80"/>
    <w:rsid w:val="005554A5"/>
    <w:rsid w:val="00555592"/>
    <w:rsid w:val="005557F7"/>
    <w:rsid w:val="00556413"/>
    <w:rsid w:val="00556AA4"/>
    <w:rsid w:val="00556B88"/>
    <w:rsid w:val="0055718E"/>
    <w:rsid w:val="005575F4"/>
    <w:rsid w:val="0056001E"/>
    <w:rsid w:val="00560358"/>
    <w:rsid w:val="00560770"/>
    <w:rsid w:val="005610A8"/>
    <w:rsid w:val="0056235C"/>
    <w:rsid w:val="00562E2E"/>
    <w:rsid w:val="00566243"/>
    <w:rsid w:val="0057082E"/>
    <w:rsid w:val="00570F25"/>
    <w:rsid w:val="00570F76"/>
    <w:rsid w:val="00570FF5"/>
    <w:rsid w:val="00571765"/>
    <w:rsid w:val="005717FB"/>
    <w:rsid w:val="00571C23"/>
    <w:rsid w:val="00572EEF"/>
    <w:rsid w:val="00573F33"/>
    <w:rsid w:val="0057404A"/>
    <w:rsid w:val="005740C1"/>
    <w:rsid w:val="00574821"/>
    <w:rsid w:val="00577D87"/>
    <w:rsid w:val="00577DC7"/>
    <w:rsid w:val="00581121"/>
    <w:rsid w:val="0058181E"/>
    <w:rsid w:val="00582593"/>
    <w:rsid w:val="0058263D"/>
    <w:rsid w:val="0058348C"/>
    <w:rsid w:val="0058407A"/>
    <w:rsid w:val="005841DE"/>
    <w:rsid w:val="005844CA"/>
    <w:rsid w:val="00584976"/>
    <w:rsid w:val="00584979"/>
    <w:rsid w:val="00584E8F"/>
    <w:rsid w:val="00584EFA"/>
    <w:rsid w:val="0058526C"/>
    <w:rsid w:val="00585C5F"/>
    <w:rsid w:val="005862CE"/>
    <w:rsid w:val="00590A70"/>
    <w:rsid w:val="00590B1C"/>
    <w:rsid w:val="00590B9E"/>
    <w:rsid w:val="00590C4A"/>
    <w:rsid w:val="00591164"/>
    <w:rsid w:val="0059241A"/>
    <w:rsid w:val="0059328D"/>
    <w:rsid w:val="00594592"/>
    <w:rsid w:val="0059533F"/>
    <w:rsid w:val="005960F2"/>
    <w:rsid w:val="005A110E"/>
    <w:rsid w:val="005A12B2"/>
    <w:rsid w:val="005A1A74"/>
    <w:rsid w:val="005A1F98"/>
    <w:rsid w:val="005A521C"/>
    <w:rsid w:val="005A558A"/>
    <w:rsid w:val="005A5A5E"/>
    <w:rsid w:val="005A63D0"/>
    <w:rsid w:val="005A7791"/>
    <w:rsid w:val="005A7CC1"/>
    <w:rsid w:val="005A7D00"/>
    <w:rsid w:val="005B14CF"/>
    <w:rsid w:val="005B1AD7"/>
    <w:rsid w:val="005B1CEC"/>
    <w:rsid w:val="005B242D"/>
    <w:rsid w:val="005B2716"/>
    <w:rsid w:val="005B2F16"/>
    <w:rsid w:val="005B3415"/>
    <w:rsid w:val="005B4117"/>
    <w:rsid w:val="005B5DE9"/>
    <w:rsid w:val="005B5F0A"/>
    <w:rsid w:val="005B6A65"/>
    <w:rsid w:val="005B6F8B"/>
    <w:rsid w:val="005B7CDD"/>
    <w:rsid w:val="005C0351"/>
    <w:rsid w:val="005C103A"/>
    <w:rsid w:val="005C10DC"/>
    <w:rsid w:val="005C1727"/>
    <w:rsid w:val="005C1E28"/>
    <w:rsid w:val="005C2217"/>
    <w:rsid w:val="005C24B0"/>
    <w:rsid w:val="005C2B92"/>
    <w:rsid w:val="005C3EF9"/>
    <w:rsid w:val="005C5731"/>
    <w:rsid w:val="005C5B67"/>
    <w:rsid w:val="005C62F6"/>
    <w:rsid w:val="005C6AA8"/>
    <w:rsid w:val="005C73E7"/>
    <w:rsid w:val="005C7671"/>
    <w:rsid w:val="005C7E3C"/>
    <w:rsid w:val="005D06B2"/>
    <w:rsid w:val="005D11DE"/>
    <w:rsid w:val="005D11E1"/>
    <w:rsid w:val="005D1CFA"/>
    <w:rsid w:val="005D1DB4"/>
    <w:rsid w:val="005D2A43"/>
    <w:rsid w:val="005D2E94"/>
    <w:rsid w:val="005D427E"/>
    <w:rsid w:val="005D46CB"/>
    <w:rsid w:val="005D4BD6"/>
    <w:rsid w:val="005D52D7"/>
    <w:rsid w:val="005D5CD9"/>
    <w:rsid w:val="005D6123"/>
    <w:rsid w:val="005D6D9D"/>
    <w:rsid w:val="005D7278"/>
    <w:rsid w:val="005E0A02"/>
    <w:rsid w:val="005E11EC"/>
    <w:rsid w:val="005E1A76"/>
    <w:rsid w:val="005E1C2D"/>
    <w:rsid w:val="005E2381"/>
    <w:rsid w:val="005E2E06"/>
    <w:rsid w:val="005E4B63"/>
    <w:rsid w:val="005E53EE"/>
    <w:rsid w:val="005E56D6"/>
    <w:rsid w:val="005E5C5E"/>
    <w:rsid w:val="005E5D50"/>
    <w:rsid w:val="005E649B"/>
    <w:rsid w:val="005E7EB3"/>
    <w:rsid w:val="005F0D1B"/>
    <w:rsid w:val="005F0E1B"/>
    <w:rsid w:val="005F12CB"/>
    <w:rsid w:val="005F1630"/>
    <w:rsid w:val="005F1749"/>
    <w:rsid w:val="005F18DA"/>
    <w:rsid w:val="005F2A02"/>
    <w:rsid w:val="005F408F"/>
    <w:rsid w:val="005F4FCD"/>
    <w:rsid w:val="005F5273"/>
    <w:rsid w:val="005F5791"/>
    <w:rsid w:val="005F58EB"/>
    <w:rsid w:val="005F66F2"/>
    <w:rsid w:val="005F6A04"/>
    <w:rsid w:val="0060163C"/>
    <w:rsid w:val="00602001"/>
    <w:rsid w:val="00604546"/>
    <w:rsid w:val="00604CA5"/>
    <w:rsid w:val="00604F45"/>
    <w:rsid w:val="0060515B"/>
    <w:rsid w:val="00605633"/>
    <w:rsid w:val="0060569C"/>
    <w:rsid w:val="00605834"/>
    <w:rsid w:val="0061066C"/>
    <w:rsid w:val="006108D1"/>
    <w:rsid w:val="00610A6C"/>
    <w:rsid w:val="00611849"/>
    <w:rsid w:val="006119C9"/>
    <w:rsid w:val="00611F57"/>
    <w:rsid w:val="00612738"/>
    <w:rsid w:val="006128D1"/>
    <w:rsid w:val="00612A1A"/>
    <w:rsid w:val="0061413E"/>
    <w:rsid w:val="00614A89"/>
    <w:rsid w:val="00614F7F"/>
    <w:rsid w:val="00615E2A"/>
    <w:rsid w:val="006162BF"/>
    <w:rsid w:val="006165A1"/>
    <w:rsid w:val="00616632"/>
    <w:rsid w:val="006166EC"/>
    <w:rsid w:val="006171AA"/>
    <w:rsid w:val="00617DC8"/>
    <w:rsid w:val="0062094D"/>
    <w:rsid w:val="0062133A"/>
    <w:rsid w:val="00623207"/>
    <w:rsid w:val="00623F9C"/>
    <w:rsid w:val="00624135"/>
    <w:rsid w:val="00624283"/>
    <w:rsid w:val="0062489D"/>
    <w:rsid w:val="006253ED"/>
    <w:rsid w:val="0062676A"/>
    <w:rsid w:val="00627B15"/>
    <w:rsid w:val="00630BFC"/>
    <w:rsid w:val="00630C60"/>
    <w:rsid w:val="006317AC"/>
    <w:rsid w:val="006317C9"/>
    <w:rsid w:val="00631E19"/>
    <w:rsid w:val="00632930"/>
    <w:rsid w:val="00632CCF"/>
    <w:rsid w:val="006330E8"/>
    <w:rsid w:val="00633E04"/>
    <w:rsid w:val="00635F05"/>
    <w:rsid w:val="006379B0"/>
    <w:rsid w:val="00637B22"/>
    <w:rsid w:val="00640552"/>
    <w:rsid w:val="00640A4F"/>
    <w:rsid w:val="00640A88"/>
    <w:rsid w:val="00641104"/>
    <w:rsid w:val="00641326"/>
    <w:rsid w:val="0064134D"/>
    <w:rsid w:val="00641B12"/>
    <w:rsid w:val="00643711"/>
    <w:rsid w:val="00643FED"/>
    <w:rsid w:val="006443FD"/>
    <w:rsid w:val="00645A4C"/>
    <w:rsid w:val="006464F8"/>
    <w:rsid w:val="00646662"/>
    <w:rsid w:val="006478A9"/>
    <w:rsid w:val="00647B38"/>
    <w:rsid w:val="00650125"/>
    <w:rsid w:val="00652C8E"/>
    <w:rsid w:val="006553F5"/>
    <w:rsid w:val="006557D5"/>
    <w:rsid w:val="00655ED5"/>
    <w:rsid w:val="00656B41"/>
    <w:rsid w:val="00656F99"/>
    <w:rsid w:val="006575DB"/>
    <w:rsid w:val="00657B28"/>
    <w:rsid w:val="00657C15"/>
    <w:rsid w:val="006600B0"/>
    <w:rsid w:val="006614B3"/>
    <w:rsid w:val="00661A46"/>
    <w:rsid w:val="00662256"/>
    <w:rsid w:val="00662812"/>
    <w:rsid w:val="00663013"/>
    <w:rsid w:val="00663896"/>
    <w:rsid w:val="00663C2B"/>
    <w:rsid w:val="00663E8B"/>
    <w:rsid w:val="006645D5"/>
    <w:rsid w:val="006650D7"/>
    <w:rsid w:val="00665AC3"/>
    <w:rsid w:val="006666BB"/>
    <w:rsid w:val="00666969"/>
    <w:rsid w:val="006669D0"/>
    <w:rsid w:val="00666A1C"/>
    <w:rsid w:val="00666F9C"/>
    <w:rsid w:val="0066731C"/>
    <w:rsid w:val="006674D7"/>
    <w:rsid w:val="00667BA9"/>
    <w:rsid w:val="00670026"/>
    <w:rsid w:val="00670298"/>
    <w:rsid w:val="0067092A"/>
    <w:rsid w:val="00670F29"/>
    <w:rsid w:val="006720A4"/>
    <w:rsid w:val="00672441"/>
    <w:rsid w:val="00673361"/>
    <w:rsid w:val="00673B0A"/>
    <w:rsid w:val="00675E01"/>
    <w:rsid w:val="0067680F"/>
    <w:rsid w:val="0068122B"/>
    <w:rsid w:val="0068211A"/>
    <w:rsid w:val="006832DD"/>
    <w:rsid w:val="006832E1"/>
    <w:rsid w:val="006834E4"/>
    <w:rsid w:val="00683F11"/>
    <w:rsid w:val="0068410A"/>
    <w:rsid w:val="006844C9"/>
    <w:rsid w:val="00685190"/>
    <w:rsid w:val="00685A1A"/>
    <w:rsid w:val="00685B8E"/>
    <w:rsid w:val="0068603B"/>
    <w:rsid w:val="0068608E"/>
    <w:rsid w:val="00686B9F"/>
    <w:rsid w:val="00686C51"/>
    <w:rsid w:val="0069071D"/>
    <w:rsid w:val="00690BE7"/>
    <w:rsid w:val="00690E8F"/>
    <w:rsid w:val="00692512"/>
    <w:rsid w:val="006929DF"/>
    <w:rsid w:val="0069306F"/>
    <w:rsid w:val="00694B38"/>
    <w:rsid w:val="00694F38"/>
    <w:rsid w:val="00695E6B"/>
    <w:rsid w:val="00696507"/>
    <w:rsid w:val="00697420"/>
    <w:rsid w:val="006A01BF"/>
    <w:rsid w:val="006A05C5"/>
    <w:rsid w:val="006A090A"/>
    <w:rsid w:val="006A14C7"/>
    <w:rsid w:val="006A1C5D"/>
    <w:rsid w:val="006A2223"/>
    <w:rsid w:val="006A2478"/>
    <w:rsid w:val="006A25ED"/>
    <w:rsid w:val="006A3205"/>
    <w:rsid w:val="006A38F3"/>
    <w:rsid w:val="006A3C54"/>
    <w:rsid w:val="006A424B"/>
    <w:rsid w:val="006A48C2"/>
    <w:rsid w:val="006A6A28"/>
    <w:rsid w:val="006A7478"/>
    <w:rsid w:val="006B0101"/>
    <w:rsid w:val="006B0DA5"/>
    <w:rsid w:val="006B16FE"/>
    <w:rsid w:val="006B1FC8"/>
    <w:rsid w:val="006B3DD7"/>
    <w:rsid w:val="006B3FD7"/>
    <w:rsid w:val="006B4111"/>
    <w:rsid w:val="006B45E5"/>
    <w:rsid w:val="006B5D78"/>
    <w:rsid w:val="006B5D90"/>
    <w:rsid w:val="006B5F8B"/>
    <w:rsid w:val="006B60C0"/>
    <w:rsid w:val="006B6893"/>
    <w:rsid w:val="006B759A"/>
    <w:rsid w:val="006C04CB"/>
    <w:rsid w:val="006C0816"/>
    <w:rsid w:val="006C08BC"/>
    <w:rsid w:val="006C1893"/>
    <w:rsid w:val="006C1CD3"/>
    <w:rsid w:val="006C2A23"/>
    <w:rsid w:val="006C409C"/>
    <w:rsid w:val="006C4334"/>
    <w:rsid w:val="006C435E"/>
    <w:rsid w:val="006C5919"/>
    <w:rsid w:val="006C6308"/>
    <w:rsid w:val="006C6593"/>
    <w:rsid w:val="006C68EF"/>
    <w:rsid w:val="006C6B8E"/>
    <w:rsid w:val="006C76A3"/>
    <w:rsid w:val="006D082F"/>
    <w:rsid w:val="006D116B"/>
    <w:rsid w:val="006D11CB"/>
    <w:rsid w:val="006D1749"/>
    <w:rsid w:val="006D1788"/>
    <w:rsid w:val="006D1C58"/>
    <w:rsid w:val="006D21C1"/>
    <w:rsid w:val="006D2F4B"/>
    <w:rsid w:val="006D32C4"/>
    <w:rsid w:val="006D3E43"/>
    <w:rsid w:val="006D4384"/>
    <w:rsid w:val="006D4C4D"/>
    <w:rsid w:val="006D4D26"/>
    <w:rsid w:val="006D4FD4"/>
    <w:rsid w:val="006D5406"/>
    <w:rsid w:val="006D5B8C"/>
    <w:rsid w:val="006D5D67"/>
    <w:rsid w:val="006D6994"/>
    <w:rsid w:val="006D726A"/>
    <w:rsid w:val="006E172A"/>
    <w:rsid w:val="006E1808"/>
    <w:rsid w:val="006E2621"/>
    <w:rsid w:val="006E285B"/>
    <w:rsid w:val="006E2DB5"/>
    <w:rsid w:val="006E2FC9"/>
    <w:rsid w:val="006E2FEC"/>
    <w:rsid w:val="006E31BA"/>
    <w:rsid w:val="006E324C"/>
    <w:rsid w:val="006E36B2"/>
    <w:rsid w:val="006E3B96"/>
    <w:rsid w:val="006E3B98"/>
    <w:rsid w:val="006E3FEC"/>
    <w:rsid w:val="006E49A4"/>
    <w:rsid w:val="006E4CA2"/>
    <w:rsid w:val="006E68CA"/>
    <w:rsid w:val="006E6CA3"/>
    <w:rsid w:val="006E7056"/>
    <w:rsid w:val="006E7753"/>
    <w:rsid w:val="006E7A57"/>
    <w:rsid w:val="006F095E"/>
    <w:rsid w:val="006F10DD"/>
    <w:rsid w:val="006F13F7"/>
    <w:rsid w:val="006F1942"/>
    <w:rsid w:val="006F1F80"/>
    <w:rsid w:val="006F2038"/>
    <w:rsid w:val="006F2AE6"/>
    <w:rsid w:val="006F2DB2"/>
    <w:rsid w:val="006F392B"/>
    <w:rsid w:val="006F3D06"/>
    <w:rsid w:val="006F41F7"/>
    <w:rsid w:val="006F59AB"/>
    <w:rsid w:val="006F5EDC"/>
    <w:rsid w:val="006F5FE2"/>
    <w:rsid w:val="006F7F2E"/>
    <w:rsid w:val="0070128E"/>
    <w:rsid w:val="007048A9"/>
    <w:rsid w:val="00704EEA"/>
    <w:rsid w:val="0070563A"/>
    <w:rsid w:val="00705972"/>
    <w:rsid w:val="00705E77"/>
    <w:rsid w:val="00705EEF"/>
    <w:rsid w:val="00706362"/>
    <w:rsid w:val="00706EDE"/>
    <w:rsid w:val="00706F54"/>
    <w:rsid w:val="0071054A"/>
    <w:rsid w:val="00710694"/>
    <w:rsid w:val="00710910"/>
    <w:rsid w:val="00710B38"/>
    <w:rsid w:val="0071143A"/>
    <w:rsid w:val="00711C5B"/>
    <w:rsid w:val="00711F0A"/>
    <w:rsid w:val="007120C9"/>
    <w:rsid w:val="00714573"/>
    <w:rsid w:val="00714E95"/>
    <w:rsid w:val="00714F3A"/>
    <w:rsid w:val="007156B4"/>
    <w:rsid w:val="00716008"/>
    <w:rsid w:val="00716A21"/>
    <w:rsid w:val="007201B1"/>
    <w:rsid w:val="007208D9"/>
    <w:rsid w:val="00720D28"/>
    <w:rsid w:val="00720DDA"/>
    <w:rsid w:val="00720F56"/>
    <w:rsid w:val="00722846"/>
    <w:rsid w:val="00722990"/>
    <w:rsid w:val="007232A2"/>
    <w:rsid w:val="00723C01"/>
    <w:rsid w:val="007240E3"/>
    <w:rsid w:val="007242BB"/>
    <w:rsid w:val="00724492"/>
    <w:rsid w:val="007248BD"/>
    <w:rsid w:val="0072598D"/>
    <w:rsid w:val="00726060"/>
    <w:rsid w:val="00726CB6"/>
    <w:rsid w:val="00727453"/>
    <w:rsid w:val="00730C84"/>
    <w:rsid w:val="007324EA"/>
    <w:rsid w:val="00733F78"/>
    <w:rsid w:val="007340F9"/>
    <w:rsid w:val="007348A4"/>
    <w:rsid w:val="00735258"/>
    <w:rsid w:val="00735C01"/>
    <w:rsid w:val="007362C1"/>
    <w:rsid w:val="007363C9"/>
    <w:rsid w:val="00736E91"/>
    <w:rsid w:val="00736EAF"/>
    <w:rsid w:val="00737012"/>
    <w:rsid w:val="007372B6"/>
    <w:rsid w:val="007374B5"/>
    <w:rsid w:val="00737FAA"/>
    <w:rsid w:val="00737FAE"/>
    <w:rsid w:val="00740360"/>
    <w:rsid w:val="0074083F"/>
    <w:rsid w:val="00741E37"/>
    <w:rsid w:val="007423C3"/>
    <w:rsid w:val="007428B6"/>
    <w:rsid w:val="00744A15"/>
    <w:rsid w:val="00744AF1"/>
    <w:rsid w:val="00745DDB"/>
    <w:rsid w:val="00747346"/>
    <w:rsid w:val="0074734C"/>
    <w:rsid w:val="007509E4"/>
    <w:rsid w:val="00750F84"/>
    <w:rsid w:val="00751B7A"/>
    <w:rsid w:val="007528BA"/>
    <w:rsid w:val="00753831"/>
    <w:rsid w:val="007539EF"/>
    <w:rsid w:val="0075430E"/>
    <w:rsid w:val="00756690"/>
    <w:rsid w:val="00756774"/>
    <w:rsid w:val="00757006"/>
    <w:rsid w:val="007573D5"/>
    <w:rsid w:val="00757874"/>
    <w:rsid w:val="00757A1E"/>
    <w:rsid w:val="00757E10"/>
    <w:rsid w:val="00757E9B"/>
    <w:rsid w:val="007604B5"/>
    <w:rsid w:val="0076073D"/>
    <w:rsid w:val="00761562"/>
    <w:rsid w:val="0076199F"/>
    <w:rsid w:val="00762785"/>
    <w:rsid w:val="00762944"/>
    <w:rsid w:val="0076361B"/>
    <w:rsid w:val="007638BE"/>
    <w:rsid w:val="007639D9"/>
    <w:rsid w:val="00763C7B"/>
    <w:rsid w:val="00764C7D"/>
    <w:rsid w:val="00764CBB"/>
    <w:rsid w:val="007655A8"/>
    <w:rsid w:val="00765B1E"/>
    <w:rsid w:val="007662E9"/>
    <w:rsid w:val="007669A4"/>
    <w:rsid w:val="00766A72"/>
    <w:rsid w:val="00766DE1"/>
    <w:rsid w:val="007678B3"/>
    <w:rsid w:val="00770165"/>
    <w:rsid w:val="00772CBF"/>
    <w:rsid w:val="00772F82"/>
    <w:rsid w:val="00773560"/>
    <w:rsid w:val="0077377E"/>
    <w:rsid w:val="00773CC9"/>
    <w:rsid w:val="00774D1B"/>
    <w:rsid w:val="007754FE"/>
    <w:rsid w:val="007761BD"/>
    <w:rsid w:val="00780619"/>
    <w:rsid w:val="00780B52"/>
    <w:rsid w:val="00780C6B"/>
    <w:rsid w:val="007811D9"/>
    <w:rsid w:val="007822E4"/>
    <w:rsid w:val="00782A0F"/>
    <w:rsid w:val="00782D18"/>
    <w:rsid w:val="00782DA4"/>
    <w:rsid w:val="00782FEA"/>
    <w:rsid w:val="007836DB"/>
    <w:rsid w:val="007849E6"/>
    <w:rsid w:val="00784C2F"/>
    <w:rsid w:val="00784CF2"/>
    <w:rsid w:val="00785A7E"/>
    <w:rsid w:val="0078683B"/>
    <w:rsid w:val="00786EAA"/>
    <w:rsid w:val="00786EF7"/>
    <w:rsid w:val="00787353"/>
    <w:rsid w:val="00787C47"/>
    <w:rsid w:val="00787EF0"/>
    <w:rsid w:val="00791834"/>
    <w:rsid w:val="007921C5"/>
    <w:rsid w:val="00792283"/>
    <w:rsid w:val="007933C8"/>
    <w:rsid w:val="00793645"/>
    <w:rsid w:val="00793FC3"/>
    <w:rsid w:val="00794595"/>
    <w:rsid w:val="007946CC"/>
    <w:rsid w:val="00797777"/>
    <w:rsid w:val="00797956"/>
    <w:rsid w:val="00797D51"/>
    <w:rsid w:val="007A0C6F"/>
    <w:rsid w:val="007A1AF9"/>
    <w:rsid w:val="007A1BEC"/>
    <w:rsid w:val="007A20DC"/>
    <w:rsid w:val="007A2C7A"/>
    <w:rsid w:val="007A335D"/>
    <w:rsid w:val="007A361C"/>
    <w:rsid w:val="007A3D48"/>
    <w:rsid w:val="007A3EF7"/>
    <w:rsid w:val="007A4053"/>
    <w:rsid w:val="007A64AE"/>
    <w:rsid w:val="007A6A67"/>
    <w:rsid w:val="007A7174"/>
    <w:rsid w:val="007A7483"/>
    <w:rsid w:val="007A7764"/>
    <w:rsid w:val="007B0908"/>
    <w:rsid w:val="007B0943"/>
    <w:rsid w:val="007B141C"/>
    <w:rsid w:val="007B1780"/>
    <w:rsid w:val="007B2030"/>
    <w:rsid w:val="007B30C5"/>
    <w:rsid w:val="007B3267"/>
    <w:rsid w:val="007B35E7"/>
    <w:rsid w:val="007B3A21"/>
    <w:rsid w:val="007B44AC"/>
    <w:rsid w:val="007B4836"/>
    <w:rsid w:val="007B579A"/>
    <w:rsid w:val="007C016E"/>
    <w:rsid w:val="007C0526"/>
    <w:rsid w:val="007C0A3E"/>
    <w:rsid w:val="007C12A0"/>
    <w:rsid w:val="007C1571"/>
    <w:rsid w:val="007C15F9"/>
    <w:rsid w:val="007C30AA"/>
    <w:rsid w:val="007C3E7A"/>
    <w:rsid w:val="007C3FA2"/>
    <w:rsid w:val="007C4F5A"/>
    <w:rsid w:val="007C5E36"/>
    <w:rsid w:val="007C7FCD"/>
    <w:rsid w:val="007D05A5"/>
    <w:rsid w:val="007D09B8"/>
    <w:rsid w:val="007D1339"/>
    <w:rsid w:val="007D14A4"/>
    <w:rsid w:val="007D1751"/>
    <w:rsid w:val="007D1E9B"/>
    <w:rsid w:val="007D27ED"/>
    <w:rsid w:val="007D3357"/>
    <w:rsid w:val="007D341C"/>
    <w:rsid w:val="007D3BA8"/>
    <w:rsid w:val="007D40C7"/>
    <w:rsid w:val="007D4351"/>
    <w:rsid w:val="007D4613"/>
    <w:rsid w:val="007D4F40"/>
    <w:rsid w:val="007D60B0"/>
    <w:rsid w:val="007D77FB"/>
    <w:rsid w:val="007D7D1F"/>
    <w:rsid w:val="007D7DCB"/>
    <w:rsid w:val="007E2936"/>
    <w:rsid w:val="007E33AC"/>
    <w:rsid w:val="007E362C"/>
    <w:rsid w:val="007E3807"/>
    <w:rsid w:val="007E4E73"/>
    <w:rsid w:val="007F027E"/>
    <w:rsid w:val="007F03D4"/>
    <w:rsid w:val="007F09B2"/>
    <w:rsid w:val="007F1583"/>
    <w:rsid w:val="007F1809"/>
    <w:rsid w:val="007F2AA6"/>
    <w:rsid w:val="007F2C2C"/>
    <w:rsid w:val="007F2FFC"/>
    <w:rsid w:val="007F33F8"/>
    <w:rsid w:val="007F47E4"/>
    <w:rsid w:val="007F4E81"/>
    <w:rsid w:val="007F50ED"/>
    <w:rsid w:val="007F5203"/>
    <w:rsid w:val="007F529F"/>
    <w:rsid w:val="007F5844"/>
    <w:rsid w:val="007F70D6"/>
    <w:rsid w:val="00800F93"/>
    <w:rsid w:val="00801539"/>
    <w:rsid w:val="00801EED"/>
    <w:rsid w:val="00802A28"/>
    <w:rsid w:val="00802D75"/>
    <w:rsid w:val="00803C69"/>
    <w:rsid w:val="00804734"/>
    <w:rsid w:val="008056E4"/>
    <w:rsid w:val="00805861"/>
    <w:rsid w:val="00805A91"/>
    <w:rsid w:val="008070C3"/>
    <w:rsid w:val="0080775A"/>
    <w:rsid w:val="00810487"/>
    <w:rsid w:val="00810A06"/>
    <w:rsid w:val="00810A77"/>
    <w:rsid w:val="00810C65"/>
    <w:rsid w:val="008112DA"/>
    <w:rsid w:val="00811BD3"/>
    <w:rsid w:val="00811F58"/>
    <w:rsid w:val="008147CC"/>
    <w:rsid w:val="00814EDD"/>
    <w:rsid w:val="00814FD5"/>
    <w:rsid w:val="00815475"/>
    <w:rsid w:val="0081631D"/>
    <w:rsid w:val="00816D12"/>
    <w:rsid w:val="008178CD"/>
    <w:rsid w:val="00817CD9"/>
    <w:rsid w:val="0082042A"/>
    <w:rsid w:val="00820888"/>
    <w:rsid w:val="008216EB"/>
    <w:rsid w:val="00821F31"/>
    <w:rsid w:val="008221B0"/>
    <w:rsid w:val="008224D2"/>
    <w:rsid w:val="00822604"/>
    <w:rsid w:val="00823687"/>
    <w:rsid w:val="00823A6A"/>
    <w:rsid w:val="00823A8E"/>
    <w:rsid w:val="008243FA"/>
    <w:rsid w:val="0082450E"/>
    <w:rsid w:val="00824901"/>
    <w:rsid w:val="008267B4"/>
    <w:rsid w:val="00826A5C"/>
    <w:rsid w:val="008272F3"/>
    <w:rsid w:val="00827EBD"/>
    <w:rsid w:val="0083049C"/>
    <w:rsid w:val="00830FAE"/>
    <w:rsid w:val="008314CA"/>
    <w:rsid w:val="00832413"/>
    <w:rsid w:val="008336B5"/>
    <w:rsid w:val="00833A90"/>
    <w:rsid w:val="00833DC1"/>
    <w:rsid w:val="00834741"/>
    <w:rsid w:val="008347D0"/>
    <w:rsid w:val="00834F29"/>
    <w:rsid w:val="008357A2"/>
    <w:rsid w:val="008357C7"/>
    <w:rsid w:val="0083625D"/>
    <w:rsid w:val="00836AF3"/>
    <w:rsid w:val="00837A66"/>
    <w:rsid w:val="00840089"/>
    <w:rsid w:val="00840663"/>
    <w:rsid w:val="008408DB"/>
    <w:rsid w:val="00840A54"/>
    <w:rsid w:val="00840EC3"/>
    <w:rsid w:val="00840FC1"/>
    <w:rsid w:val="00841834"/>
    <w:rsid w:val="00841B12"/>
    <w:rsid w:val="00842C8C"/>
    <w:rsid w:val="00844230"/>
    <w:rsid w:val="0084488D"/>
    <w:rsid w:val="008456BD"/>
    <w:rsid w:val="00845C99"/>
    <w:rsid w:val="00845CB0"/>
    <w:rsid w:val="00845DF6"/>
    <w:rsid w:val="00847E7B"/>
    <w:rsid w:val="008500A5"/>
    <w:rsid w:val="00850637"/>
    <w:rsid w:val="00850854"/>
    <w:rsid w:val="008518C6"/>
    <w:rsid w:val="008528C0"/>
    <w:rsid w:val="00852F3E"/>
    <w:rsid w:val="00853765"/>
    <w:rsid w:val="00853F66"/>
    <w:rsid w:val="00854A1B"/>
    <w:rsid w:val="00854A27"/>
    <w:rsid w:val="00854D18"/>
    <w:rsid w:val="00854E21"/>
    <w:rsid w:val="00856FBA"/>
    <w:rsid w:val="00857BCE"/>
    <w:rsid w:val="00860941"/>
    <w:rsid w:val="00860E3B"/>
    <w:rsid w:val="008611E9"/>
    <w:rsid w:val="008615E9"/>
    <w:rsid w:val="00861BC0"/>
    <w:rsid w:val="00862450"/>
    <w:rsid w:val="00862656"/>
    <w:rsid w:val="00862AF0"/>
    <w:rsid w:val="008647A0"/>
    <w:rsid w:val="00865089"/>
    <w:rsid w:val="00865349"/>
    <w:rsid w:val="00865DC6"/>
    <w:rsid w:val="00865E36"/>
    <w:rsid w:val="00866010"/>
    <w:rsid w:val="00866344"/>
    <w:rsid w:val="008665A5"/>
    <w:rsid w:val="0086692D"/>
    <w:rsid w:val="008670BC"/>
    <w:rsid w:val="00867352"/>
    <w:rsid w:val="008673E2"/>
    <w:rsid w:val="00870320"/>
    <w:rsid w:val="008728FF"/>
    <w:rsid w:val="00873658"/>
    <w:rsid w:val="008743FF"/>
    <w:rsid w:val="00875ECF"/>
    <w:rsid w:val="008768CF"/>
    <w:rsid w:val="00877303"/>
    <w:rsid w:val="008802A2"/>
    <w:rsid w:val="008809B4"/>
    <w:rsid w:val="00880CEE"/>
    <w:rsid w:val="00881624"/>
    <w:rsid w:val="008827C1"/>
    <w:rsid w:val="0088280B"/>
    <w:rsid w:val="00882B2B"/>
    <w:rsid w:val="0088343D"/>
    <w:rsid w:val="0088354A"/>
    <w:rsid w:val="008838D6"/>
    <w:rsid w:val="00883EED"/>
    <w:rsid w:val="00885083"/>
    <w:rsid w:val="00885849"/>
    <w:rsid w:val="00885F1E"/>
    <w:rsid w:val="008860F6"/>
    <w:rsid w:val="008864E6"/>
    <w:rsid w:val="008869E2"/>
    <w:rsid w:val="00886B62"/>
    <w:rsid w:val="008876AB"/>
    <w:rsid w:val="00887EE1"/>
    <w:rsid w:val="00890513"/>
    <w:rsid w:val="0089219A"/>
    <w:rsid w:val="008922FE"/>
    <w:rsid w:val="00893D64"/>
    <w:rsid w:val="00894382"/>
    <w:rsid w:val="00895006"/>
    <w:rsid w:val="00895FEF"/>
    <w:rsid w:val="00896B15"/>
    <w:rsid w:val="00896DE7"/>
    <w:rsid w:val="008973E8"/>
    <w:rsid w:val="008979B2"/>
    <w:rsid w:val="00897F89"/>
    <w:rsid w:val="008A0829"/>
    <w:rsid w:val="008A1108"/>
    <w:rsid w:val="008A117B"/>
    <w:rsid w:val="008A1C2F"/>
    <w:rsid w:val="008A2849"/>
    <w:rsid w:val="008A2D4D"/>
    <w:rsid w:val="008A2FFE"/>
    <w:rsid w:val="008A355B"/>
    <w:rsid w:val="008A371E"/>
    <w:rsid w:val="008A3D63"/>
    <w:rsid w:val="008A55AA"/>
    <w:rsid w:val="008A5DC1"/>
    <w:rsid w:val="008A5F2A"/>
    <w:rsid w:val="008A617B"/>
    <w:rsid w:val="008A6295"/>
    <w:rsid w:val="008B006E"/>
    <w:rsid w:val="008B06D9"/>
    <w:rsid w:val="008B428E"/>
    <w:rsid w:val="008B46A5"/>
    <w:rsid w:val="008B5CEB"/>
    <w:rsid w:val="008B5F2A"/>
    <w:rsid w:val="008B6767"/>
    <w:rsid w:val="008B71AE"/>
    <w:rsid w:val="008B721A"/>
    <w:rsid w:val="008B7679"/>
    <w:rsid w:val="008C0271"/>
    <w:rsid w:val="008C0280"/>
    <w:rsid w:val="008C12B1"/>
    <w:rsid w:val="008C130A"/>
    <w:rsid w:val="008C1723"/>
    <w:rsid w:val="008C19CE"/>
    <w:rsid w:val="008C1EDE"/>
    <w:rsid w:val="008C20FE"/>
    <w:rsid w:val="008C24AB"/>
    <w:rsid w:val="008C27BC"/>
    <w:rsid w:val="008C3009"/>
    <w:rsid w:val="008C3283"/>
    <w:rsid w:val="008C373E"/>
    <w:rsid w:val="008C3B92"/>
    <w:rsid w:val="008C3C89"/>
    <w:rsid w:val="008C4097"/>
    <w:rsid w:val="008C4847"/>
    <w:rsid w:val="008C5392"/>
    <w:rsid w:val="008C56FB"/>
    <w:rsid w:val="008C6315"/>
    <w:rsid w:val="008C6FB8"/>
    <w:rsid w:val="008C785A"/>
    <w:rsid w:val="008C78E7"/>
    <w:rsid w:val="008C7BCD"/>
    <w:rsid w:val="008D09E8"/>
    <w:rsid w:val="008D24B5"/>
    <w:rsid w:val="008D2D8F"/>
    <w:rsid w:val="008D37D9"/>
    <w:rsid w:val="008D3A1F"/>
    <w:rsid w:val="008D40AC"/>
    <w:rsid w:val="008D4447"/>
    <w:rsid w:val="008D4942"/>
    <w:rsid w:val="008D4B34"/>
    <w:rsid w:val="008D4C22"/>
    <w:rsid w:val="008D4F61"/>
    <w:rsid w:val="008D5655"/>
    <w:rsid w:val="008D56D6"/>
    <w:rsid w:val="008D59D1"/>
    <w:rsid w:val="008D62A7"/>
    <w:rsid w:val="008D737F"/>
    <w:rsid w:val="008D7492"/>
    <w:rsid w:val="008D7D0B"/>
    <w:rsid w:val="008E0C6B"/>
    <w:rsid w:val="008E14F6"/>
    <w:rsid w:val="008E1DF0"/>
    <w:rsid w:val="008E2346"/>
    <w:rsid w:val="008E2AE4"/>
    <w:rsid w:val="008E2D53"/>
    <w:rsid w:val="008E2DA9"/>
    <w:rsid w:val="008E44FD"/>
    <w:rsid w:val="008E4665"/>
    <w:rsid w:val="008E4CF4"/>
    <w:rsid w:val="008E647E"/>
    <w:rsid w:val="008E6D9B"/>
    <w:rsid w:val="008E78A0"/>
    <w:rsid w:val="008E7E85"/>
    <w:rsid w:val="008F030C"/>
    <w:rsid w:val="008F0FA3"/>
    <w:rsid w:val="008F15AC"/>
    <w:rsid w:val="008F1D8F"/>
    <w:rsid w:val="008F1EFA"/>
    <w:rsid w:val="008F41A5"/>
    <w:rsid w:val="008F6281"/>
    <w:rsid w:val="008F784C"/>
    <w:rsid w:val="008F7B07"/>
    <w:rsid w:val="008F7B5E"/>
    <w:rsid w:val="0090041F"/>
    <w:rsid w:val="00900649"/>
    <w:rsid w:val="009006A7"/>
    <w:rsid w:val="009008A4"/>
    <w:rsid w:val="00900E75"/>
    <w:rsid w:val="00901453"/>
    <w:rsid w:val="009014C9"/>
    <w:rsid w:val="009033AF"/>
    <w:rsid w:val="0090352C"/>
    <w:rsid w:val="009035FD"/>
    <w:rsid w:val="00903BCC"/>
    <w:rsid w:val="00903D81"/>
    <w:rsid w:val="0090437D"/>
    <w:rsid w:val="0090532A"/>
    <w:rsid w:val="009053F8"/>
    <w:rsid w:val="00906100"/>
    <w:rsid w:val="0090677D"/>
    <w:rsid w:val="00906C1E"/>
    <w:rsid w:val="0090716B"/>
    <w:rsid w:val="0090760A"/>
    <w:rsid w:val="009077FA"/>
    <w:rsid w:val="0090786E"/>
    <w:rsid w:val="00907E22"/>
    <w:rsid w:val="009101F5"/>
    <w:rsid w:val="009102EC"/>
    <w:rsid w:val="00912238"/>
    <w:rsid w:val="009122AF"/>
    <w:rsid w:val="009122E1"/>
    <w:rsid w:val="0091271D"/>
    <w:rsid w:val="0091296E"/>
    <w:rsid w:val="00912B46"/>
    <w:rsid w:val="00913781"/>
    <w:rsid w:val="00913D0A"/>
    <w:rsid w:val="009143C8"/>
    <w:rsid w:val="00914668"/>
    <w:rsid w:val="00914815"/>
    <w:rsid w:val="009156FD"/>
    <w:rsid w:val="00915A02"/>
    <w:rsid w:val="00916061"/>
    <w:rsid w:val="00916696"/>
    <w:rsid w:val="00916747"/>
    <w:rsid w:val="00916A63"/>
    <w:rsid w:val="00917484"/>
    <w:rsid w:val="00917B16"/>
    <w:rsid w:val="00920D8E"/>
    <w:rsid w:val="00922141"/>
    <w:rsid w:val="00923BBC"/>
    <w:rsid w:val="0092404C"/>
    <w:rsid w:val="009247F5"/>
    <w:rsid w:val="009260E3"/>
    <w:rsid w:val="00930A69"/>
    <w:rsid w:val="00930F90"/>
    <w:rsid w:val="00931F4B"/>
    <w:rsid w:val="00932BFC"/>
    <w:rsid w:val="009333FC"/>
    <w:rsid w:val="00933D3B"/>
    <w:rsid w:val="0093455C"/>
    <w:rsid w:val="00935294"/>
    <w:rsid w:val="0093529B"/>
    <w:rsid w:val="009359E6"/>
    <w:rsid w:val="00935C78"/>
    <w:rsid w:val="00935CF8"/>
    <w:rsid w:val="00936229"/>
    <w:rsid w:val="00937654"/>
    <w:rsid w:val="009377B2"/>
    <w:rsid w:val="009408EE"/>
    <w:rsid w:val="00941069"/>
    <w:rsid w:val="00941AD5"/>
    <w:rsid w:val="00941DF2"/>
    <w:rsid w:val="009428CC"/>
    <w:rsid w:val="00942BD6"/>
    <w:rsid w:val="00944C09"/>
    <w:rsid w:val="00944E5F"/>
    <w:rsid w:val="00945380"/>
    <w:rsid w:val="00945F73"/>
    <w:rsid w:val="009461A6"/>
    <w:rsid w:val="009466FD"/>
    <w:rsid w:val="00947434"/>
    <w:rsid w:val="00947CDC"/>
    <w:rsid w:val="00950FB5"/>
    <w:rsid w:val="00951FC4"/>
    <w:rsid w:val="00952F25"/>
    <w:rsid w:val="0095376E"/>
    <w:rsid w:val="0095447B"/>
    <w:rsid w:val="00955877"/>
    <w:rsid w:val="00955EF5"/>
    <w:rsid w:val="00956245"/>
    <w:rsid w:val="009600AF"/>
    <w:rsid w:val="00960632"/>
    <w:rsid w:val="009618B4"/>
    <w:rsid w:val="00961ECC"/>
    <w:rsid w:val="00962EEE"/>
    <w:rsid w:val="00963158"/>
    <w:rsid w:val="009642E8"/>
    <w:rsid w:val="009648C2"/>
    <w:rsid w:val="00964FF4"/>
    <w:rsid w:val="00966F3C"/>
    <w:rsid w:val="00967325"/>
    <w:rsid w:val="00967F91"/>
    <w:rsid w:val="00970F6C"/>
    <w:rsid w:val="009718B0"/>
    <w:rsid w:val="00971F34"/>
    <w:rsid w:val="00972673"/>
    <w:rsid w:val="0097291C"/>
    <w:rsid w:val="00972BDB"/>
    <w:rsid w:val="00973382"/>
    <w:rsid w:val="009750A8"/>
    <w:rsid w:val="00975FCC"/>
    <w:rsid w:val="0097615C"/>
    <w:rsid w:val="00977B39"/>
    <w:rsid w:val="009805EB"/>
    <w:rsid w:val="00980A78"/>
    <w:rsid w:val="00981637"/>
    <w:rsid w:val="0098307C"/>
    <w:rsid w:val="00985062"/>
    <w:rsid w:val="00985917"/>
    <w:rsid w:val="00985A48"/>
    <w:rsid w:val="00986DEF"/>
    <w:rsid w:val="0099039C"/>
    <w:rsid w:val="00990812"/>
    <w:rsid w:val="00991376"/>
    <w:rsid w:val="009920DB"/>
    <w:rsid w:val="00993563"/>
    <w:rsid w:val="00993921"/>
    <w:rsid w:val="009941EB"/>
    <w:rsid w:val="00994B8B"/>
    <w:rsid w:val="00995534"/>
    <w:rsid w:val="0099595D"/>
    <w:rsid w:val="00997FA8"/>
    <w:rsid w:val="009A0581"/>
    <w:rsid w:val="009A0FDD"/>
    <w:rsid w:val="009A1924"/>
    <w:rsid w:val="009A1A8C"/>
    <w:rsid w:val="009A1E33"/>
    <w:rsid w:val="009A2F36"/>
    <w:rsid w:val="009A41B2"/>
    <w:rsid w:val="009A59FA"/>
    <w:rsid w:val="009A5DC1"/>
    <w:rsid w:val="009A6203"/>
    <w:rsid w:val="009A7060"/>
    <w:rsid w:val="009A7420"/>
    <w:rsid w:val="009A77FD"/>
    <w:rsid w:val="009B0A2E"/>
    <w:rsid w:val="009B1838"/>
    <w:rsid w:val="009B1E60"/>
    <w:rsid w:val="009B2127"/>
    <w:rsid w:val="009B2343"/>
    <w:rsid w:val="009B2AC9"/>
    <w:rsid w:val="009B3327"/>
    <w:rsid w:val="009B3C2D"/>
    <w:rsid w:val="009B3E6F"/>
    <w:rsid w:val="009B47D5"/>
    <w:rsid w:val="009B5D66"/>
    <w:rsid w:val="009B60DC"/>
    <w:rsid w:val="009B633B"/>
    <w:rsid w:val="009B650C"/>
    <w:rsid w:val="009B7A01"/>
    <w:rsid w:val="009C01C9"/>
    <w:rsid w:val="009C0654"/>
    <w:rsid w:val="009C0BA8"/>
    <w:rsid w:val="009C0C9D"/>
    <w:rsid w:val="009C0F5C"/>
    <w:rsid w:val="009C1616"/>
    <w:rsid w:val="009C1D3E"/>
    <w:rsid w:val="009C2856"/>
    <w:rsid w:val="009C2A6C"/>
    <w:rsid w:val="009C2BD5"/>
    <w:rsid w:val="009C3836"/>
    <w:rsid w:val="009C39D9"/>
    <w:rsid w:val="009C3C5E"/>
    <w:rsid w:val="009C3F24"/>
    <w:rsid w:val="009C4494"/>
    <w:rsid w:val="009C4C6A"/>
    <w:rsid w:val="009C558B"/>
    <w:rsid w:val="009C62CE"/>
    <w:rsid w:val="009D0193"/>
    <w:rsid w:val="009D1170"/>
    <w:rsid w:val="009D1505"/>
    <w:rsid w:val="009D2245"/>
    <w:rsid w:val="009D2BE2"/>
    <w:rsid w:val="009D2CE9"/>
    <w:rsid w:val="009D35CC"/>
    <w:rsid w:val="009D3891"/>
    <w:rsid w:val="009D3DAB"/>
    <w:rsid w:val="009D5B77"/>
    <w:rsid w:val="009D64A1"/>
    <w:rsid w:val="009D66E1"/>
    <w:rsid w:val="009D6845"/>
    <w:rsid w:val="009D77E2"/>
    <w:rsid w:val="009E0968"/>
    <w:rsid w:val="009E145A"/>
    <w:rsid w:val="009E21C3"/>
    <w:rsid w:val="009E25AE"/>
    <w:rsid w:val="009E2911"/>
    <w:rsid w:val="009E2A3F"/>
    <w:rsid w:val="009E2D6D"/>
    <w:rsid w:val="009E2F4E"/>
    <w:rsid w:val="009E3623"/>
    <w:rsid w:val="009E5A79"/>
    <w:rsid w:val="009E6650"/>
    <w:rsid w:val="009E696E"/>
    <w:rsid w:val="009E6B84"/>
    <w:rsid w:val="009E6C5D"/>
    <w:rsid w:val="009E7047"/>
    <w:rsid w:val="009E7DD9"/>
    <w:rsid w:val="009F0ECB"/>
    <w:rsid w:val="009F1339"/>
    <w:rsid w:val="009F174B"/>
    <w:rsid w:val="009F1BA8"/>
    <w:rsid w:val="009F20B8"/>
    <w:rsid w:val="009F2C3C"/>
    <w:rsid w:val="009F3084"/>
    <w:rsid w:val="009F3D50"/>
    <w:rsid w:val="009F49F8"/>
    <w:rsid w:val="009F54AA"/>
    <w:rsid w:val="009F5547"/>
    <w:rsid w:val="009F6056"/>
    <w:rsid w:val="009F75C7"/>
    <w:rsid w:val="009F7D7A"/>
    <w:rsid w:val="009F7EB1"/>
    <w:rsid w:val="00A0017C"/>
    <w:rsid w:val="00A01AF4"/>
    <w:rsid w:val="00A01B61"/>
    <w:rsid w:val="00A02433"/>
    <w:rsid w:val="00A026B6"/>
    <w:rsid w:val="00A026DB"/>
    <w:rsid w:val="00A026E9"/>
    <w:rsid w:val="00A02BBC"/>
    <w:rsid w:val="00A03216"/>
    <w:rsid w:val="00A03BBD"/>
    <w:rsid w:val="00A04300"/>
    <w:rsid w:val="00A05BED"/>
    <w:rsid w:val="00A05C4C"/>
    <w:rsid w:val="00A05D44"/>
    <w:rsid w:val="00A064E5"/>
    <w:rsid w:val="00A0650B"/>
    <w:rsid w:val="00A0668D"/>
    <w:rsid w:val="00A06968"/>
    <w:rsid w:val="00A073E6"/>
    <w:rsid w:val="00A10956"/>
    <w:rsid w:val="00A10963"/>
    <w:rsid w:val="00A10ED6"/>
    <w:rsid w:val="00A1126D"/>
    <w:rsid w:val="00A11328"/>
    <w:rsid w:val="00A118D4"/>
    <w:rsid w:val="00A11D92"/>
    <w:rsid w:val="00A1215E"/>
    <w:rsid w:val="00A12BB9"/>
    <w:rsid w:val="00A13428"/>
    <w:rsid w:val="00A14150"/>
    <w:rsid w:val="00A14E80"/>
    <w:rsid w:val="00A15AF1"/>
    <w:rsid w:val="00A15C95"/>
    <w:rsid w:val="00A15F0D"/>
    <w:rsid w:val="00A15FE5"/>
    <w:rsid w:val="00A16D48"/>
    <w:rsid w:val="00A16F85"/>
    <w:rsid w:val="00A17778"/>
    <w:rsid w:val="00A1779F"/>
    <w:rsid w:val="00A17B1F"/>
    <w:rsid w:val="00A20288"/>
    <w:rsid w:val="00A206CD"/>
    <w:rsid w:val="00A20875"/>
    <w:rsid w:val="00A20AB0"/>
    <w:rsid w:val="00A21BD1"/>
    <w:rsid w:val="00A23156"/>
    <w:rsid w:val="00A23A06"/>
    <w:rsid w:val="00A23E1A"/>
    <w:rsid w:val="00A2514B"/>
    <w:rsid w:val="00A2582B"/>
    <w:rsid w:val="00A258BA"/>
    <w:rsid w:val="00A2695D"/>
    <w:rsid w:val="00A278FF"/>
    <w:rsid w:val="00A27F8C"/>
    <w:rsid w:val="00A30FC1"/>
    <w:rsid w:val="00A31103"/>
    <w:rsid w:val="00A32136"/>
    <w:rsid w:val="00A32233"/>
    <w:rsid w:val="00A328DF"/>
    <w:rsid w:val="00A32E0B"/>
    <w:rsid w:val="00A32ECD"/>
    <w:rsid w:val="00A32F68"/>
    <w:rsid w:val="00A34C45"/>
    <w:rsid w:val="00A35BA0"/>
    <w:rsid w:val="00A35DFD"/>
    <w:rsid w:val="00A36835"/>
    <w:rsid w:val="00A36D63"/>
    <w:rsid w:val="00A377E1"/>
    <w:rsid w:val="00A41C2D"/>
    <w:rsid w:val="00A41D80"/>
    <w:rsid w:val="00A423EB"/>
    <w:rsid w:val="00A4289A"/>
    <w:rsid w:val="00A42C78"/>
    <w:rsid w:val="00A4309F"/>
    <w:rsid w:val="00A44F2D"/>
    <w:rsid w:val="00A45158"/>
    <w:rsid w:val="00A46323"/>
    <w:rsid w:val="00A4661F"/>
    <w:rsid w:val="00A4683C"/>
    <w:rsid w:val="00A50D2F"/>
    <w:rsid w:val="00A512EF"/>
    <w:rsid w:val="00A513A0"/>
    <w:rsid w:val="00A51E26"/>
    <w:rsid w:val="00A52247"/>
    <w:rsid w:val="00A526F9"/>
    <w:rsid w:val="00A52AB7"/>
    <w:rsid w:val="00A53280"/>
    <w:rsid w:val="00A539C1"/>
    <w:rsid w:val="00A5432E"/>
    <w:rsid w:val="00A546BE"/>
    <w:rsid w:val="00A54C03"/>
    <w:rsid w:val="00A563EB"/>
    <w:rsid w:val="00A566B4"/>
    <w:rsid w:val="00A56832"/>
    <w:rsid w:val="00A56F79"/>
    <w:rsid w:val="00A57615"/>
    <w:rsid w:val="00A60620"/>
    <w:rsid w:val="00A61356"/>
    <w:rsid w:val="00A6163C"/>
    <w:rsid w:val="00A61984"/>
    <w:rsid w:val="00A625D4"/>
    <w:rsid w:val="00A62684"/>
    <w:rsid w:val="00A62A87"/>
    <w:rsid w:val="00A6335B"/>
    <w:rsid w:val="00A64624"/>
    <w:rsid w:val="00A646F2"/>
    <w:rsid w:val="00A64B7F"/>
    <w:rsid w:val="00A66BB1"/>
    <w:rsid w:val="00A66BD7"/>
    <w:rsid w:val="00A70349"/>
    <w:rsid w:val="00A70ADF"/>
    <w:rsid w:val="00A70B42"/>
    <w:rsid w:val="00A71A92"/>
    <w:rsid w:val="00A721B6"/>
    <w:rsid w:val="00A72BCC"/>
    <w:rsid w:val="00A7393D"/>
    <w:rsid w:val="00A74025"/>
    <w:rsid w:val="00A74390"/>
    <w:rsid w:val="00A758CE"/>
    <w:rsid w:val="00A76244"/>
    <w:rsid w:val="00A76D2A"/>
    <w:rsid w:val="00A779B8"/>
    <w:rsid w:val="00A80710"/>
    <w:rsid w:val="00A809E5"/>
    <w:rsid w:val="00A80EDC"/>
    <w:rsid w:val="00A81098"/>
    <w:rsid w:val="00A81365"/>
    <w:rsid w:val="00A82043"/>
    <w:rsid w:val="00A82DCE"/>
    <w:rsid w:val="00A835ED"/>
    <w:rsid w:val="00A84065"/>
    <w:rsid w:val="00A844DE"/>
    <w:rsid w:val="00A84D20"/>
    <w:rsid w:val="00A855DF"/>
    <w:rsid w:val="00A85A0F"/>
    <w:rsid w:val="00A85DBE"/>
    <w:rsid w:val="00A869F8"/>
    <w:rsid w:val="00A87F20"/>
    <w:rsid w:val="00A90A9D"/>
    <w:rsid w:val="00A91998"/>
    <w:rsid w:val="00A926F1"/>
    <w:rsid w:val="00A92A6F"/>
    <w:rsid w:val="00A92FD9"/>
    <w:rsid w:val="00A93CAD"/>
    <w:rsid w:val="00A945B9"/>
    <w:rsid w:val="00A94A39"/>
    <w:rsid w:val="00A94FFF"/>
    <w:rsid w:val="00A95509"/>
    <w:rsid w:val="00A95EFF"/>
    <w:rsid w:val="00A97C29"/>
    <w:rsid w:val="00AA0ABB"/>
    <w:rsid w:val="00AA24E0"/>
    <w:rsid w:val="00AA284B"/>
    <w:rsid w:val="00AA391D"/>
    <w:rsid w:val="00AA3B99"/>
    <w:rsid w:val="00AA5257"/>
    <w:rsid w:val="00AA6DAB"/>
    <w:rsid w:val="00AA7005"/>
    <w:rsid w:val="00AA7011"/>
    <w:rsid w:val="00AA70A0"/>
    <w:rsid w:val="00AA70EF"/>
    <w:rsid w:val="00AA7787"/>
    <w:rsid w:val="00AB0313"/>
    <w:rsid w:val="00AB1491"/>
    <w:rsid w:val="00AB1F1A"/>
    <w:rsid w:val="00AB228F"/>
    <w:rsid w:val="00AB2850"/>
    <w:rsid w:val="00AB2870"/>
    <w:rsid w:val="00AB29CE"/>
    <w:rsid w:val="00AB2C99"/>
    <w:rsid w:val="00AB2F51"/>
    <w:rsid w:val="00AB3CF9"/>
    <w:rsid w:val="00AB3E83"/>
    <w:rsid w:val="00AB3F65"/>
    <w:rsid w:val="00AB3FE9"/>
    <w:rsid w:val="00AB439E"/>
    <w:rsid w:val="00AB44D9"/>
    <w:rsid w:val="00AB45AF"/>
    <w:rsid w:val="00AB55CC"/>
    <w:rsid w:val="00AB5D63"/>
    <w:rsid w:val="00AB7790"/>
    <w:rsid w:val="00AB7A61"/>
    <w:rsid w:val="00AC055A"/>
    <w:rsid w:val="00AC0A9D"/>
    <w:rsid w:val="00AC1A50"/>
    <w:rsid w:val="00AC21DC"/>
    <w:rsid w:val="00AC338F"/>
    <w:rsid w:val="00AC3748"/>
    <w:rsid w:val="00AC3B4B"/>
    <w:rsid w:val="00AC5FDE"/>
    <w:rsid w:val="00AD0072"/>
    <w:rsid w:val="00AD0855"/>
    <w:rsid w:val="00AD10CF"/>
    <w:rsid w:val="00AD2132"/>
    <w:rsid w:val="00AD2155"/>
    <w:rsid w:val="00AD32F5"/>
    <w:rsid w:val="00AD3D7E"/>
    <w:rsid w:val="00AD42E6"/>
    <w:rsid w:val="00AD46CE"/>
    <w:rsid w:val="00AD48E6"/>
    <w:rsid w:val="00AD49F4"/>
    <w:rsid w:val="00AD533C"/>
    <w:rsid w:val="00AD6F33"/>
    <w:rsid w:val="00AD6FA6"/>
    <w:rsid w:val="00AE09AC"/>
    <w:rsid w:val="00AE1DD5"/>
    <w:rsid w:val="00AE2552"/>
    <w:rsid w:val="00AE2965"/>
    <w:rsid w:val="00AE4A74"/>
    <w:rsid w:val="00AE4A8A"/>
    <w:rsid w:val="00AE688D"/>
    <w:rsid w:val="00AE6E72"/>
    <w:rsid w:val="00AE6EA6"/>
    <w:rsid w:val="00AE7149"/>
    <w:rsid w:val="00AE7B21"/>
    <w:rsid w:val="00AF02EB"/>
    <w:rsid w:val="00AF0861"/>
    <w:rsid w:val="00AF08EF"/>
    <w:rsid w:val="00AF13BA"/>
    <w:rsid w:val="00AF1534"/>
    <w:rsid w:val="00AF1879"/>
    <w:rsid w:val="00AF19C7"/>
    <w:rsid w:val="00AF1CE8"/>
    <w:rsid w:val="00AF27D5"/>
    <w:rsid w:val="00AF2EF9"/>
    <w:rsid w:val="00AF3591"/>
    <w:rsid w:val="00AF3BFC"/>
    <w:rsid w:val="00AF5138"/>
    <w:rsid w:val="00AF56A7"/>
    <w:rsid w:val="00AF6190"/>
    <w:rsid w:val="00AF621A"/>
    <w:rsid w:val="00AF72ED"/>
    <w:rsid w:val="00B00397"/>
    <w:rsid w:val="00B00ACA"/>
    <w:rsid w:val="00B00EB3"/>
    <w:rsid w:val="00B03012"/>
    <w:rsid w:val="00B039BA"/>
    <w:rsid w:val="00B03AB7"/>
    <w:rsid w:val="00B04736"/>
    <w:rsid w:val="00B0509C"/>
    <w:rsid w:val="00B05237"/>
    <w:rsid w:val="00B058B2"/>
    <w:rsid w:val="00B06D61"/>
    <w:rsid w:val="00B06DA1"/>
    <w:rsid w:val="00B107AE"/>
    <w:rsid w:val="00B10D22"/>
    <w:rsid w:val="00B10FA6"/>
    <w:rsid w:val="00B111DE"/>
    <w:rsid w:val="00B114B5"/>
    <w:rsid w:val="00B11C24"/>
    <w:rsid w:val="00B124EA"/>
    <w:rsid w:val="00B12B0E"/>
    <w:rsid w:val="00B13438"/>
    <w:rsid w:val="00B13984"/>
    <w:rsid w:val="00B13DB2"/>
    <w:rsid w:val="00B13FDD"/>
    <w:rsid w:val="00B155AC"/>
    <w:rsid w:val="00B170E8"/>
    <w:rsid w:val="00B1780D"/>
    <w:rsid w:val="00B17F40"/>
    <w:rsid w:val="00B20355"/>
    <w:rsid w:val="00B208A1"/>
    <w:rsid w:val="00B20F60"/>
    <w:rsid w:val="00B21527"/>
    <w:rsid w:val="00B21B6D"/>
    <w:rsid w:val="00B23206"/>
    <w:rsid w:val="00B243F2"/>
    <w:rsid w:val="00B24C8F"/>
    <w:rsid w:val="00B251B8"/>
    <w:rsid w:val="00B252F5"/>
    <w:rsid w:val="00B25DF3"/>
    <w:rsid w:val="00B26037"/>
    <w:rsid w:val="00B26520"/>
    <w:rsid w:val="00B26A21"/>
    <w:rsid w:val="00B27109"/>
    <w:rsid w:val="00B27768"/>
    <w:rsid w:val="00B277D9"/>
    <w:rsid w:val="00B3000A"/>
    <w:rsid w:val="00B30855"/>
    <w:rsid w:val="00B309C0"/>
    <w:rsid w:val="00B310F6"/>
    <w:rsid w:val="00B3134B"/>
    <w:rsid w:val="00B3170B"/>
    <w:rsid w:val="00B319E6"/>
    <w:rsid w:val="00B31B3D"/>
    <w:rsid w:val="00B31E90"/>
    <w:rsid w:val="00B32543"/>
    <w:rsid w:val="00B32882"/>
    <w:rsid w:val="00B341BB"/>
    <w:rsid w:val="00B34755"/>
    <w:rsid w:val="00B349F0"/>
    <w:rsid w:val="00B34AB3"/>
    <w:rsid w:val="00B34F6C"/>
    <w:rsid w:val="00B3507F"/>
    <w:rsid w:val="00B35659"/>
    <w:rsid w:val="00B3669D"/>
    <w:rsid w:val="00B416C0"/>
    <w:rsid w:val="00B417B6"/>
    <w:rsid w:val="00B43074"/>
    <w:rsid w:val="00B4397C"/>
    <w:rsid w:val="00B4444F"/>
    <w:rsid w:val="00B445F7"/>
    <w:rsid w:val="00B458FA"/>
    <w:rsid w:val="00B46D77"/>
    <w:rsid w:val="00B473B1"/>
    <w:rsid w:val="00B47DDD"/>
    <w:rsid w:val="00B47EF1"/>
    <w:rsid w:val="00B51D15"/>
    <w:rsid w:val="00B52BC5"/>
    <w:rsid w:val="00B52CF6"/>
    <w:rsid w:val="00B53549"/>
    <w:rsid w:val="00B53B63"/>
    <w:rsid w:val="00B5400E"/>
    <w:rsid w:val="00B551AD"/>
    <w:rsid w:val="00B5582B"/>
    <w:rsid w:val="00B57168"/>
    <w:rsid w:val="00B57C5B"/>
    <w:rsid w:val="00B602E2"/>
    <w:rsid w:val="00B61556"/>
    <w:rsid w:val="00B61A07"/>
    <w:rsid w:val="00B62903"/>
    <w:rsid w:val="00B62C2D"/>
    <w:rsid w:val="00B62D26"/>
    <w:rsid w:val="00B62DBA"/>
    <w:rsid w:val="00B62F7C"/>
    <w:rsid w:val="00B6319A"/>
    <w:rsid w:val="00B63EFB"/>
    <w:rsid w:val="00B64587"/>
    <w:rsid w:val="00B64791"/>
    <w:rsid w:val="00B64864"/>
    <w:rsid w:val="00B65A8F"/>
    <w:rsid w:val="00B65D3E"/>
    <w:rsid w:val="00B66746"/>
    <w:rsid w:val="00B672FE"/>
    <w:rsid w:val="00B67DFB"/>
    <w:rsid w:val="00B704F7"/>
    <w:rsid w:val="00B70E85"/>
    <w:rsid w:val="00B7258B"/>
    <w:rsid w:val="00B72618"/>
    <w:rsid w:val="00B726CD"/>
    <w:rsid w:val="00B72C75"/>
    <w:rsid w:val="00B72F52"/>
    <w:rsid w:val="00B73C14"/>
    <w:rsid w:val="00B73E12"/>
    <w:rsid w:val="00B74316"/>
    <w:rsid w:val="00B74659"/>
    <w:rsid w:val="00B74C7C"/>
    <w:rsid w:val="00B75252"/>
    <w:rsid w:val="00B75C06"/>
    <w:rsid w:val="00B7722B"/>
    <w:rsid w:val="00B804FD"/>
    <w:rsid w:val="00B80650"/>
    <w:rsid w:val="00B81550"/>
    <w:rsid w:val="00B83B82"/>
    <w:rsid w:val="00B83F6C"/>
    <w:rsid w:val="00B84ADD"/>
    <w:rsid w:val="00B84C5E"/>
    <w:rsid w:val="00B84F80"/>
    <w:rsid w:val="00B85663"/>
    <w:rsid w:val="00B85CBB"/>
    <w:rsid w:val="00B86CD5"/>
    <w:rsid w:val="00B873D2"/>
    <w:rsid w:val="00B874F0"/>
    <w:rsid w:val="00B87F1B"/>
    <w:rsid w:val="00B90B9F"/>
    <w:rsid w:val="00B91DDB"/>
    <w:rsid w:val="00B92315"/>
    <w:rsid w:val="00B924A0"/>
    <w:rsid w:val="00B924A1"/>
    <w:rsid w:val="00B92B09"/>
    <w:rsid w:val="00B93423"/>
    <w:rsid w:val="00B93C5A"/>
    <w:rsid w:val="00B93ED4"/>
    <w:rsid w:val="00B94A82"/>
    <w:rsid w:val="00B95E4C"/>
    <w:rsid w:val="00B96456"/>
    <w:rsid w:val="00B968A9"/>
    <w:rsid w:val="00B96D79"/>
    <w:rsid w:val="00B96FAC"/>
    <w:rsid w:val="00B97318"/>
    <w:rsid w:val="00BA00E7"/>
    <w:rsid w:val="00BA0510"/>
    <w:rsid w:val="00BA062B"/>
    <w:rsid w:val="00BA0F9D"/>
    <w:rsid w:val="00BA1069"/>
    <w:rsid w:val="00BA23AD"/>
    <w:rsid w:val="00BA30A1"/>
    <w:rsid w:val="00BA32B8"/>
    <w:rsid w:val="00BA32B9"/>
    <w:rsid w:val="00BA3397"/>
    <w:rsid w:val="00BA3608"/>
    <w:rsid w:val="00BA384A"/>
    <w:rsid w:val="00BA440D"/>
    <w:rsid w:val="00BA45E0"/>
    <w:rsid w:val="00BA4937"/>
    <w:rsid w:val="00BA4966"/>
    <w:rsid w:val="00BA4FDC"/>
    <w:rsid w:val="00BA548A"/>
    <w:rsid w:val="00BA58E2"/>
    <w:rsid w:val="00BA6452"/>
    <w:rsid w:val="00BA7B47"/>
    <w:rsid w:val="00BB050A"/>
    <w:rsid w:val="00BB15AF"/>
    <w:rsid w:val="00BB1BC4"/>
    <w:rsid w:val="00BB1CBD"/>
    <w:rsid w:val="00BB2131"/>
    <w:rsid w:val="00BB2643"/>
    <w:rsid w:val="00BB390C"/>
    <w:rsid w:val="00BB4ECA"/>
    <w:rsid w:val="00BB4EDA"/>
    <w:rsid w:val="00BB598A"/>
    <w:rsid w:val="00BB5CC8"/>
    <w:rsid w:val="00BB61A8"/>
    <w:rsid w:val="00BB7175"/>
    <w:rsid w:val="00BB73D8"/>
    <w:rsid w:val="00BB7A85"/>
    <w:rsid w:val="00BB7BCD"/>
    <w:rsid w:val="00BB7D82"/>
    <w:rsid w:val="00BC044A"/>
    <w:rsid w:val="00BC0869"/>
    <w:rsid w:val="00BC0AED"/>
    <w:rsid w:val="00BC17BF"/>
    <w:rsid w:val="00BC19ED"/>
    <w:rsid w:val="00BC2DBA"/>
    <w:rsid w:val="00BC2FF9"/>
    <w:rsid w:val="00BC4EC8"/>
    <w:rsid w:val="00BC50D3"/>
    <w:rsid w:val="00BC5385"/>
    <w:rsid w:val="00BC53C0"/>
    <w:rsid w:val="00BC6FE1"/>
    <w:rsid w:val="00BC752F"/>
    <w:rsid w:val="00BC7E47"/>
    <w:rsid w:val="00BC7FAD"/>
    <w:rsid w:val="00BD0CA2"/>
    <w:rsid w:val="00BD2776"/>
    <w:rsid w:val="00BD3021"/>
    <w:rsid w:val="00BD47DA"/>
    <w:rsid w:val="00BD4CE1"/>
    <w:rsid w:val="00BD4E33"/>
    <w:rsid w:val="00BD4F38"/>
    <w:rsid w:val="00BD5141"/>
    <w:rsid w:val="00BD5363"/>
    <w:rsid w:val="00BD6535"/>
    <w:rsid w:val="00BD6643"/>
    <w:rsid w:val="00BD6B50"/>
    <w:rsid w:val="00BE05FD"/>
    <w:rsid w:val="00BE07A6"/>
    <w:rsid w:val="00BE0819"/>
    <w:rsid w:val="00BE0E46"/>
    <w:rsid w:val="00BE2159"/>
    <w:rsid w:val="00BE26E4"/>
    <w:rsid w:val="00BE3663"/>
    <w:rsid w:val="00BE37C3"/>
    <w:rsid w:val="00BE3F9C"/>
    <w:rsid w:val="00BE538A"/>
    <w:rsid w:val="00BE5849"/>
    <w:rsid w:val="00BE596E"/>
    <w:rsid w:val="00BE7392"/>
    <w:rsid w:val="00BF0A18"/>
    <w:rsid w:val="00BF1C00"/>
    <w:rsid w:val="00BF1D14"/>
    <w:rsid w:val="00BF21CE"/>
    <w:rsid w:val="00BF2B78"/>
    <w:rsid w:val="00BF2EA8"/>
    <w:rsid w:val="00BF360C"/>
    <w:rsid w:val="00BF5D2C"/>
    <w:rsid w:val="00BF716A"/>
    <w:rsid w:val="00BF7826"/>
    <w:rsid w:val="00BF78DE"/>
    <w:rsid w:val="00C00057"/>
    <w:rsid w:val="00C00DC6"/>
    <w:rsid w:val="00C0156B"/>
    <w:rsid w:val="00C0161E"/>
    <w:rsid w:val="00C016F3"/>
    <w:rsid w:val="00C01C56"/>
    <w:rsid w:val="00C02187"/>
    <w:rsid w:val="00C0336F"/>
    <w:rsid w:val="00C03840"/>
    <w:rsid w:val="00C03BF1"/>
    <w:rsid w:val="00C04144"/>
    <w:rsid w:val="00C041C5"/>
    <w:rsid w:val="00C04F30"/>
    <w:rsid w:val="00C05FA7"/>
    <w:rsid w:val="00C0643A"/>
    <w:rsid w:val="00C0651F"/>
    <w:rsid w:val="00C105F6"/>
    <w:rsid w:val="00C112F9"/>
    <w:rsid w:val="00C1148A"/>
    <w:rsid w:val="00C12015"/>
    <w:rsid w:val="00C13AB4"/>
    <w:rsid w:val="00C140FB"/>
    <w:rsid w:val="00C1415B"/>
    <w:rsid w:val="00C15128"/>
    <w:rsid w:val="00C15451"/>
    <w:rsid w:val="00C15E1F"/>
    <w:rsid w:val="00C1669C"/>
    <w:rsid w:val="00C1682E"/>
    <w:rsid w:val="00C171F0"/>
    <w:rsid w:val="00C172F3"/>
    <w:rsid w:val="00C17396"/>
    <w:rsid w:val="00C20497"/>
    <w:rsid w:val="00C20776"/>
    <w:rsid w:val="00C209CA"/>
    <w:rsid w:val="00C210AA"/>
    <w:rsid w:val="00C21D5C"/>
    <w:rsid w:val="00C22291"/>
    <w:rsid w:val="00C22E8B"/>
    <w:rsid w:val="00C230E9"/>
    <w:rsid w:val="00C23259"/>
    <w:rsid w:val="00C2376C"/>
    <w:rsid w:val="00C23CA4"/>
    <w:rsid w:val="00C24CDE"/>
    <w:rsid w:val="00C25219"/>
    <w:rsid w:val="00C25863"/>
    <w:rsid w:val="00C26621"/>
    <w:rsid w:val="00C30849"/>
    <w:rsid w:val="00C314B9"/>
    <w:rsid w:val="00C3198A"/>
    <w:rsid w:val="00C32D32"/>
    <w:rsid w:val="00C339D6"/>
    <w:rsid w:val="00C33D96"/>
    <w:rsid w:val="00C34A72"/>
    <w:rsid w:val="00C34CD5"/>
    <w:rsid w:val="00C34CEA"/>
    <w:rsid w:val="00C35FFC"/>
    <w:rsid w:val="00C36084"/>
    <w:rsid w:val="00C36D72"/>
    <w:rsid w:val="00C37067"/>
    <w:rsid w:val="00C37BF2"/>
    <w:rsid w:val="00C40240"/>
    <w:rsid w:val="00C41BE0"/>
    <w:rsid w:val="00C41D47"/>
    <w:rsid w:val="00C41FC7"/>
    <w:rsid w:val="00C433C8"/>
    <w:rsid w:val="00C438D9"/>
    <w:rsid w:val="00C43C39"/>
    <w:rsid w:val="00C44786"/>
    <w:rsid w:val="00C45D3F"/>
    <w:rsid w:val="00C462D1"/>
    <w:rsid w:val="00C4645F"/>
    <w:rsid w:val="00C4791A"/>
    <w:rsid w:val="00C5005A"/>
    <w:rsid w:val="00C507F1"/>
    <w:rsid w:val="00C50C80"/>
    <w:rsid w:val="00C514DD"/>
    <w:rsid w:val="00C51A31"/>
    <w:rsid w:val="00C51AA3"/>
    <w:rsid w:val="00C51BDF"/>
    <w:rsid w:val="00C52BD6"/>
    <w:rsid w:val="00C537B7"/>
    <w:rsid w:val="00C5410E"/>
    <w:rsid w:val="00C54720"/>
    <w:rsid w:val="00C56403"/>
    <w:rsid w:val="00C576D1"/>
    <w:rsid w:val="00C60283"/>
    <w:rsid w:val="00C60E43"/>
    <w:rsid w:val="00C61212"/>
    <w:rsid w:val="00C615FF"/>
    <w:rsid w:val="00C6247B"/>
    <w:rsid w:val="00C6255A"/>
    <w:rsid w:val="00C62D04"/>
    <w:rsid w:val="00C6312B"/>
    <w:rsid w:val="00C63588"/>
    <w:rsid w:val="00C64152"/>
    <w:rsid w:val="00C645FE"/>
    <w:rsid w:val="00C64EB0"/>
    <w:rsid w:val="00C65D05"/>
    <w:rsid w:val="00C663E5"/>
    <w:rsid w:val="00C66B10"/>
    <w:rsid w:val="00C70372"/>
    <w:rsid w:val="00C70455"/>
    <w:rsid w:val="00C708C5"/>
    <w:rsid w:val="00C70BD4"/>
    <w:rsid w:val="00C7105D"/>
    <w:rsid w:val="00C715D5"/>
    <w:rsid w:val="00C72120"/>
    <w:rsid w:val="00C7226F"/>
    <w:rsid w:val="00C736FA"/>
    <w:rsid w:val="00C740E9"/>
    <w:rsid w:val="00C745AA"/>
    <w:rsid w:val="00C749F6"/>
    <w:rsid w:val="00C74BA8"/>
    <w:rsid w:val="00C74D44"/>
    <w:rsid w:val="00C75A48"/>
    <w:rsid w:val="00C77039"/>
    <w:rsid w:val="00C77679"/>
    <w:rsid w:val="00C77AC5"/>
    <w:rsid w:val="00C802CE"/>
    <w:rsid w:val="00C8203E"/>
    <w:rsid w:val="00C82684"/>
    <w:rsid w:val="00C82D1E"/>
    <w:rsid w:val="00C83A2B"/>
    <w:rsid w:val="00C83FBE"/>
    <w:rsid w:val="00C840A6"/>
    <w:rsid w:val="00C84865"/>
    <w:rsid w:val="00C857A7"/>
    <w:rsid w:val="00C85A32"/>
    <w:rsid w:val="00C867CC"/>
    <w:rsid w:val="00C86CF5"/>
    <w:rsid w:val="00C871B4"/>
    <w:rsid w:val="00C91467"/>
    <w:rsid w:val="00C9185D"/>
    <w:rsid w:val="00C91FDB"/>
    <w:rsid w:val="00C92431"/>
    <w:rsid w:val="00C9254C"/>
    <w:rsid w:val="00C92670"/>
    <w:rsid w:val="00C9358B"/>
    <w:rsid w:val="00C94674"/>
    <w:rsid w:val="00C94D9E"/>
    <w:rsid w:val="00C95183"/>
    <w:rsid w:val="00C96782"/>
    <w:rsid w:val="00C97161"/>
    <w:rsid w:val="00C97883"/>
    <w:rsid w:val="00C97DC9"/>
    <w:rsid w:val="00CA10B4"/>
    <w:rsid w:val="00CA1707"/>
    <w:rsid w:val="00CA1884"/>
    <w:rsid w:val="00CA200A"/>
    <w:rsid w:val="00CA23A7"/>
    <w:rsid w:val="00CA3770"/>
    <w:rsid w:val="00CA3CBD"/>
    <w:rsid w:val="00CA4A61"/>
    <w:rsid w:val="00CA5582"/>
    <w:rsid w:val="00CA5A8D"/>
    <w:rsid w:val="00CA5F43"/>
    <w:rsid w:val="00CA68E8"/>
    <w:rsid w:val="00CA7ED4"/>
    <w:rsid w:val="00CB0059"/>
    <w:rsid w:val="00CB12E5"/>
    <w:rsid w:val="00CB135E"/>
    <w:rsid w:val="00CB1469"/>
    <w:rsid w:val="00CB1CDC"/>
    <w:rsid w:val="00CB27F7"/>
    <w:rsid w:val="00CB3C24"/>
    <w:rsid w:val="00CB3E1A"/>
    <w:rsid w:val="00CB494D"/>
    <w:rsid w:val="00CB5303"/>
    <w:rsid w:val="00CB6408"/>
    <w:rsid w:val="00CC0133"/>
    <w:rsid w:val="00CC0EE9"/>
    <w:rsid w:val="00CC1B2E"/>
    <w:rsid w:val="00CC1E76"/>
    <w:rsid w:val="00CC2016"/>
    <w:rsid w:val="00CC2F73"/>
    <w:rsid w:val="00CC4015"/>
    <w:rsid w:val="00CC4E85"/>
    <w:rsid w:val="00CC5055"/>
    <w:rsid w:val="00CC596A"/>
    <w:rsid w:val="00CC6600"/>
    <w:rsid w:val="00CC676A"/>
    <w:rsid w:val="00CC6D3A"/>
    <w:rsid w:val="00CC6E05"/>
    <w:rsid w:val="00CC6E50"/>
    <w:rsid w:val="00CC7460"/>
    <w:rsid w:val="00CC777E"/>
    <w:rsid w:val="00CD088E"/>
    <w:rsid w:val="00CD1074"/>
    <w:rsid w:val="00CD12FD"/>
    <w:rsid w:val="00CD1675"/>
    <w:rsid w:val="00CD1FFC"/>
    <w:rsid w:val="00CD26A7"/>
    <w:rsid w:val="00CD2A80"/>
    <w:rsid w:val="00CD2AAD"/>
    <w:rsid w:val="00CD2F92"/>
    <w:rsid w:val="00CD3257"/>
    <w:rsid w:val="00CD3701"/>
    <w:rsid w:val="00CD410E"/>
    <w:rsid w:val="00CD43A7"/>
    <w:rsid w:val="00CD461E"/>
    <w:rsid w:val="00CD5988"/>
    <w:rsid w:val="00CD5FDF"/>
    <w:rsid w:val="00CD6A27"/>
    <w:rsid w:val="00CD71B4"/>
    <w:rsid w:val="00CD72BA"/>
    <w:rsid w:val="00CD7360"/>
    <w:rsid w:val="00CD7EED"/>
    <w:rsid w:val="00CE0846"/>
    <w:rsid w:val="00CE0E75"/>
    <w:rsid w:val="00CE1425"/>
    <w:rsid w:val="00CE1551"/>
    <w:rsid w:val="00CE15D6"/>
    <w:rsid w:val="00CE1919"/>
    <w:rsid w:val="00CE277A"/>
    <w:rsid w:val="00CE35D9"/>
    <w:rsid w:val="00CE4B7F"/>
    <w:rsid w:val="00CE4BBF"/>
    <w:rsid w:val="00CE5084"/>
    <w:rsid w:val="00CE5FEC"/>
    <w:rsid w:val="00CE6625"/>
    <w:rsid w:val="00CE6A31"/>
    <w:rsid w:val="00CE6AB8"/>
    <w:rsid w:val="00CE6DF9"/>
    <w:rsid w:val="00CE6F6B"/>
    <w:rsid w:val="00CE74DE"/>
    <w:rsid w:val="00CE7649"/>
    <w:rsid w:val="00CF012C"/>
    <w:rsid w:val="00CF04EA"/>
    <w:rsid w:val="00CF2B93"/>
    <w:rsid w:val="00CF358B"/>
    <w:rsid w:val="00CF4D68"/>
    <w:rsid w:val="00CF6463"/>
    <w:rsid w:val="00CF6DFD"/>
    <w:rsid w:val="00CF784C"/>
    <w:rsid w:val="00D007C5"/>
    <w:rsid w:val="00D033D9"/>
    <w:rsid w:val="00D03982"/>
    <w:rsid w:val="00D03EE6"/>
    <w:rsid w:val="00D04714"/>
    <w:rsid w:val="00D04AD2"/>
    <w:rsid w:val="00D04E88"/>
    <w:rsid w:val="00D04EAF"/>
    <w:rsid w:val="00D0515E"/>
    <w:rsid w:val="00D05A17"/>
    <w:rsid w:val="00D06C73"/>
    <w:rsid w:val="00D06D1C"/>
    <w:rsid w:val="00D0783E"/>
    <w:rsid w:val="00D07A36"/>
    <w:rsid w:val="00D07D4F"/>
    <w:rsid w:val="00D07DF7"/>
    <w:rsid w:val="00D101C2"/>
    <w:rsid w:val="00D104BE"/>
    <w:rsid w:val="00D104EA"/>
    <w:rsid w:val="00D107CD"/>
    <w:rsid w:val="00D10B8E"/>
    <w:rsid w:val="00D124AC"/>
    <w:rsid w:val="00D125AB"/>
    <w:rsid w:val="00D1273D"/>
    <w:rsid w:val="00D12F16"/>
    <w:rsid w:val="00D12F96"/>
    <w:rsid w:val="00D13649"/>
    <w:rsid w:val="00D157C4"/>
    <w:rsid w:val="00D15D2A"/>
    <w:rsid w:val="00D1693E"/>
    <w:rsid w:val="00D17020"/>
    <w:rsid w:val="00D1702A"/>
    <w:rsid w:val="00D17110"/>
    <w:rsid w:val="00D17F88"/>
    <w:rsid w:val="00D203ED"/>
    <w:rsid w:val="00D2070C"/>
    <w:rsid w:val="00D207DC"/>
    <w:rsid w:val="00D20C44"/>
    <w:rsid w:val="00D224C0"/>
    <w:rsid w:val="00D224CF"/>
    <w:rsid w:val="00D22828"/>
    <w:rsid w:val="00D22CC7"/>
    <w:rsid w:val="00D22E95"/>
    <w:rsid w:val="00D23129"/>
    <w:rsid w:val="00D23545"/>
    <w:rsid w:val="00D23E7A"/>
    <w:rsid w:val="00D23FBA"/>
    <w:rsid w:val="00D260E9"/>
    <w:rsid w:val="00D26878"/>
    <w:rsid w:val="00D27931"/>
    <w:rsid w:val="00D30225"/>
    <w:rsid w:val="00D310B7"/>
    <w:rsid w:val="00D315D6"/>
    <w:rsid w:val="00D3296C"/>
    <w:rsid w:val="00D350E3"/>
    <w:rsid w:val="00D40854"/>
    <w:rsid w:val="00D413BB"/>
    <w:rsid w:val="00D4180E"/>
    <w:rsid w:val="00D41E59"/>
    <w:rsid w:val="00D41F9C"/>
    <w:rsid w:val="00D42940"/>
    <w:rsid w:val="00D42F78"/>
    <w:rsid w:val="00D43BA7"/>
    <w:rsid w:val="00D43DB5"/>
    <w:rsid w:val="00D44F70"/>
    <w:rsid w:val="00D45236"/>
    <w:rsid w:val="00D45560"/>
    <w:rsid w:val="00D4563D"/>
    <w:rsid w:val="00D4720E"/>
    <w:rsid w:val="00D50751"/>
    <w:rsid w:val="00D509EE"/>
    <w:rsid w:val="00D50ABB"/>
    <w:rsid w:val="00D50D37"/>
    <w:rsid w:val="00D5127C"/>
    <w:rsid w:val="00D5135A"/>
    <w:rsid w:val="00D51983"/>
    <w:rsid w:val="00D52372"/>
    <w:rsid w:val="00D53116"/>
    <w:rsid w:val="00D531DE"/>
    <w:rsid w:val="00D5351F"/>
    <w:rsid w:val="00D53875"/>
    <w:rsid w:val="00D539C8"/>
    <w:rsid w:val="00D54E8B"/>
    <w:rsid w:val="00D55247"/>
    <w:rsid w:val="00D5564C"/>
    <w:rsid w:val="00D567D3"/>
    <w:rsid w:val="00D5738D"/>
    <w:rsid w:val="00D6094F"/>
    <w:rsid w:val="00D609EE"/>
    <w:rsid w:val="00D617F2"/>
    <w:rsid w:val="00D618D3"/>
    <w:rsid w:val="00D61F87"/>
    <w:rsid w:val="00D62650"/>
    <w:rsid w:val="00D62E48"/>
    <w:rsid w:val="00D63237"/>
    <w:rsid w:val="00D63624"/>
    <w:rsid w:val="00D64589"/>
    <w:rsid w:val="00D64A44"/>
    <w:rsid w:val="00D6534E"/>
    <w:rsid w:val="00D65CC4"/>
    <w:rsid w:val="00D6660D"/>
    <w:rsid w:val="00D67202"/>
    <w:rsid w:val="00D704CC"/>
    <w:rsid w:val="00D71760"/>
    <w:rsid w:val="00D71AD9"/>
    <w:rsid w:val="00D72250"/>
    <w:rsid w:val="00D72497"/>
    <w:rsid w:val="00D7271C"/>
    <w:rsid w:val="00D73FEB"/>
    <w:rsid w:val="00D740EC"/>
    <w:rsid w:val="00D75362"/>
    <w:rsid w:val="00D75A1A"/>
    <w:rsid w:val="00D75B90"/>
    <w:rsid w:val="00D77661"/>
    <w:rsid w:val="00D77870"/>
    <w:rsid w:val="00D7790D"/>
    <w:rsid w:val="00D77AAC"/>
    <w:rsid w:val="00D77D2F"/>
    <w:rsid w:val="00D8172D"/>
    <w:rsid w:val="00D8214B"/>
    <w:rsid w:val="00D825F0"/>
    <w:rsid w:val="00D83959"/>
    <w:rsid w:val="00D83D58"/>
    <w:rsid w:val="00D84947"/>
    <w:rsid w:val="00D85746"/>
    <w:rsid w:val="00D86364"/>
    <w:rsid w:val="00D86526"/>
    <w:rsid w:val="00D8719A"/>
    <w:rsid w:val="00D92125"/>
    <w:rsid w:val="00D92270"/>
    <w:rsid w:val="00D92377"/>
    <w:rsid w:val="00D930EE"/>
    <w:rsid w:val="00D9324C"/>
    <w:rsid w:val="00D936AB"/>
    <w:rsid w:val="00D941FB"/>
    <w:rsid w:val="00D94793"/>
    <w:rsid w:val="00D94A11"/>
    <w:rsid w:val="00D94D20"/>
    <w:rsid w:val="00D952A8"/>
    <w:rsid w:val="00D9556E"/>
    <w:rsid w:val="00D95703"/>
    <w:rsid w:val="00D96DAF"/>
    <w:rsid w:val="00D96F4E"/>
    <w:rsid w:val="00D97048"/>
    <w:rsid w:val="00D97329"/>
    <w:rsid w:val="00DA0473"/>
    <w:rsid w:val="00DA0745"/>
    <w:rsid w:val="00DA0BB5"/>
    <w:rsid w:val="00DA1644"/>
    <w:rsid w:val="00DA1E6F"/>
    <w:rsid w:val="00DA27A5"/>
    <w:rsid w:val="00DA384D"/>
    <w:rsid w:val="00DA395A"/>
    <w:rsid w:val="00DA39A5"/>
    <w:rsid w:val="00DA3E4C"/>
    <w:rsid w:val="00DA452C"/>
    <w:rsid w:val="00DA496D"/>
    <w:rsid w:val="00DA5208"/>
    <w:rsid w:val="00DA527D"/>
    <w:rsid w:val="00DA6F81"/>
    <w:rsid w:val="00DA767F"/>
    <w:rsid w:val="00DB38D7"/>
    <w:rsid w:val="00DB3BA4"/>
    <w:rsid w:val="00DB503A"/>
    <w:rsid w:val="00DB6C23"/>
    <w:rsid w:val="00DB6CFA"/>
    <w:rsid w:val="00DB7DEE"/>
    <w:rsid w:val="00DC095C"/>
    <w:rsid w:val="00DC0C9C"/>
    <w:rsid w:val="00DC15D7"/>
    <w:rsid w:val="00DC17C0"/>
    <w:rsid w:val="00DC18CD"/>
    <w:rsid w:val="00DC1D20"/>
    <w:rsid w:val="00DC248C"/>
    <w:rsid w:val="00DC48BB"/>
    <w:rsid w:val="00DC5422"/>
    <w:rsid w:val="00DC5C3D"/>
    <w:rsid w:val="00DC5CF3"/>
    <w:rsid w:val="00DC6E5F"/>
    <w:rsid w:val="00DC70D2"/>
    <w:rsid w:val="00DC7710"/>
    <w:rsid w:val="00DD0B43"/>
    <w:rsid w:val="00DD0CBB"/>
    <w:rsid w:val="00DD1280"/>
    <w:rsid w:val="00DD1388"/>
    <w:rsid w:val="00DD2115"/>
    <w:rsid w:val="00DD2359"/>
    <w:rsid w:val="00DD298F"/>
    <w:rsid w:val="00DD2E2E"/>
    <w:rsid w:val="00DD31DD"/>
    <w:rsid w:val="00DD344E"/>
    <w:rsid w:val="00DD35A0"/>
    <w:rsid w:val="00DD5266"/>
    <w:rsid w:val="00DD5C4B"/>
    <w:rsid w:val="00DD640B"/>
    <w:rsid w:val="00DD644F"/>
    <w:rsid w:val="00DD6A44"/>
    <w:rsid w:val="00DD7C87"/>
    <w:rsid w:val="00DE00C5"/>
    <w:rsid w:val="00DE1D4B"/>
    <w:rsid w:val="00DE1D96"/>
    <w:rsid w:val="00DE2831"/>
    <w:rsid w:val="00DE3797"/>
    <w:rsid w:val="00DE39CE"/>
    <w:rsid w:val="00DE3DA8"/>
    <w:rsid w:val="00DE3EA8"/>
    <w:rsid w:val="00DE3F57"/>
    <w:rsid w:val="00DE42DD"/>
    <w:rsid w:val="00DE5002"/>
    <w:rsid w:val="00DE5FC1"/>
    <w:rsid w:val="00DE615B"/>
    <w:rsid w:val="00DE70F2"/>
    <w:rsid w:val="00DE7B9B"/>
    <w:rsid w:val="00DF0A0D"/>
    <w:rsid w:val="00DF1593"/>
    <w:rsid w:val="00DF197D"/>
    <w:rsid w:val="00DF1A2D"/>
    <w:rsid w:val="00DF1DD4"/>
    <w:rsid w:val="00DF2132"/>
    <w:rsid w:val="00DF286A"/>
    <w:rsid w:val="00DF31FD"/>
    <w:rsid w:val="00DF4218"/>
    <w:rsid w:val="00DF42A7"/>
    <w:rsid w:val="00DF4A08"/>
    <w:rsid w:val="00DF4AE9"/>
    <w:rsid w:val="00DF57C2"/>
    <w:rsid w:val="00DF5F05"/>
    <w:rsid w:val="00DF625B"/>
    <w:rsid w:val="00DF64C6"/>
    <w:rsid w:val="00DF655C"/>
    <w:rsid w:val="00DF663E"/>
    <w:rsid w:val="00DF7D7B"/>
    <w:rsid w:val="00DF7E69"/>
    <w:rsid w:val="00E014B0"/>
    <w:rsid w:val="00E029B2"/>
    <w:rsid w:val="00E03261"/>
    <w:rsid w:val="00E0350A"/>
    <w:rsid w:val="00E03D4E"/>
    <w:rsid w:val="00E0454F"/>
    <w:rsid w:val="00E05585"/>
    <w:rsid w:val="00E0584F"/>
    <w:rsid w:val="00E05F48"/>
    <w:rsid w:val="00E06168"/>
    <w:rsid w:val="00E06A73"/>
    <w:rsid w:val="00E07256"/>
    <w:rsid w:val="00E10752"/>
    <w:rsid w:val="00E1076A"/>
    <w:rsid w:val="00E10F23"/>
    <w:rsid w:val="00E11CE8"/>
    <w:rsid w:val="00E1256C"/>
    <w:rsid w:val="00E1275D"/>
    <w:rsid w:val="00E129C0"/>
    <w:rsid w:val="00E13E8B"/>
    <w:rsid w:val="00E14202"/>
    <w:rsid w:val="00E16BD3"/>
    <w:rsid w:val="00E16D7B"/>
    <w:rsid w:val="00E16EA6"/>
    <w:rsid w:val="00E17356"/>
    <w:rsid w:val="00E200FD"/>
    <w:rsid w:val="00E2034D"/>
    <w:rsid w:val="00E22452"/>
    <w:rsid w:val="00E224A2"/>
    <w:rsid w:val="00E2251E"/>
    <w:rsid w:val="00E23458"/>
    <w:rsid w:val="00E23C9F"/>
    <w:rsid w:val="00E24890"/>
    <w:rsid w:val="00E25341"/>
    <w:rsid w:val="00E2619A"/>
    <w:rsid w:val="00E30AE6"/>
    <w:rsid w:val="00E30D9A"/>
    <w:rsid w:val="00E30FC3"/>
    <w:rsid w:val="00E31D01"/>
    <w:rsid w:val="00E320E2"/>
    <w:rsid w:val="00E3268F"/>
    <w:rsid w:val="00E3290E"/>
    <w:rsid w:val="00E32D6C"/>
    <w:rsid w:val="00E32E5D"/>
    <w:rsid w:val="00E32F1E"/>
    <w:rsid w:val="00E3321D"/>
    <w:rsid w:val="00E3381B"/>
    <w:rsid w:val="00E33AE9"/>
    <w:rsid w:val="00E33C83"/>
    <w:rsid w:val="00E34060"/>
    <w:rsid w:val="00E34B38"/>
    <w:rsid w:val="00E351C5"/>
    <w:rsid w:val="00E353EE"/>
    <w:rsid w:val="00E35D8D"/>
    <w:rsid w:val="00E36B9D"/>
    <w:rsid w:val="00E36E98"/>
    <w:rsid w:val="00E37E01"/>
    <w:rsid w:val="00E40B79"/>
    <w:rsid w:val="00E42130"/>
    <w:rsid w:val="00E42FCA"/>
    <w:rsid w:val="00E43698"/>
    <w:rsid w:val="00E439ED"/>
    <w:rsid w:val="00E43BE3"/>
    <w:rsid w:val="00E448DC"/>
    <w:rsid w:val="00E4561F"/>
    <w:rsid w:val="00E457B7"/>
    <w:rsid w:val="00E45A0E"/>
    <w:rsid w:val="00E45A19"/>
    <w:rsid w:val="00E45ED6"/>
    <w:rsid w:val="00E469C5"/>
    <w:rsid w:val="00E46ED4"/>
    <w:rsid w:val="00E50715"/>
    <w:rsid w:val="00E50A76"/>
    <w:rsid w:val="00E50E51"/>
    <w:rsid w:val="00E51CF9"/>
    <w:rsid w:val="00E5291D"/>
    <w:rsid w:val="00E529B7"/>
    <w:rsid w:val="00E551B6"/>
    <w:rsid w:val="00E55620"/>
    <w:rsid w:val="00E568E6"/>
    <w:rsid w:val="00E57561"/>
    <w:rsid w:val="00E606A9"/>
    <w:rsid w:val="00E61147"/>
    <w:rsid w:val="00E613AA"/>
    <w:rsid w:val="00E6140A"/>
    <w:rsid w:val="00E61596"/>
    <w:rsid w:val="00E61B5F"/>
    <w:rsid w:val="00E62243"/>
    <w:rsid w:val="00E62361"/>
    <w:rsid w:val="00E630E5"/>
    <w:rsid w:val="00E640DA"/>
    <w:rsid w:val="00E64C20"/>
    <w:rsid w:val="00E64D82"/>
    <w:rsid w:val="00E664A3"/>
    <w:rsid w:val="00E668F6"/>
    <w:rsid w:val="00E66EE0"/>
    <w:rsid w:val="00E6749D"/>
    <w:rsid w:val="00E70C7E"/>
    <w:rsid w:val="00E728B0"/>
    <w:rsid w:val="00E7380B"/>
    <w:rsid w:val="00E738FE"/>
    <w:rsid w:val="00E73CBA"/>
    <w:rsid w:val="00E742CD"/>
    <w:rsid w:val="00E75BC9"/>
    <w:rsid w:val="00E76DBB"/>
    <w:rsid w:val="00E76F3C"/>
    <w:rsid w:val="00E7721E"/>
    <w:rsid w:val="00E773E3"/>
    <w:rsid w:val="00E776E5"/>
    <w:rsid w:val="00E77719"/>
    <w:rsid w:val="00E804AA"/>
    <w:rsid w:val="00E804BF"/>
    <w:rsid w:val="00E81D9B"/>
    <w:rsid w:val="00E825E8"/>
    <w:rsid w:val="00E82E8B"/>
    <w:rsid w:val="00E83993"/>
    <w:rsid w:val="00E8495D"/>
    <w:rsid w:val="00E84BB5"/>
    <w:rsid w:val="00E851C5"/>
    <w:rsid w:val="00E85E1D"/>
    <w:rsid w:val="00E85E9D"/>
    <w:rsid w:val="00E8616E"/>
    <w:rsid w:val="00E86348"/>
    <w:rsid w:val="00E86690"/>
    <w:rsid w:val="00E86CCB"/>
    <w:rsid w:val="00E87332"/>
    <w:rsid w:val="00E90818"/>
    <w:rsid w:val="00E90AE5"/>
    <w:rsid w:val="00E91809"/>
    <w:rsid w:val="00E91CDE"/>
    <w:rsid w:val="00E92D3E"/>
    <w:rsid w:val="00E92EB4"/>
    <w:rsid w:val="00E92FF7"/>
    <w:rsid w:val="00E9326F"/>
    <w:rsid w:val="00E93813"/>
    <w:rsid w:val="00E957E0"/>
    <w:rsid w:val="00E959C9"/>
    <w:rsid w:val="00E96380"/>
    <w:rsid w:val="00E9738E"/>
    <w:rsid w:val="00E97E6C"/>
    <w:rsid w:val="00EA079E"/>
    <w:rsid w:val="00EA0ABD"/>
    <w:rsid w:val="00EA0B1A"/>
    <w:rsid w:val="00EA185C"/>
    <w:rsid w:val="00EA1962"/>
    <w:rsid w:val="00EA1F11"/>
    <w:rsid w:val="00EA279F"/>
    <w:rsid w:val="00EA2ADC"/>
    <w:rsid w:val="00EA31C4"/>
    <w:rsid w:val="00EA332E"/>
    <w:rsid w:val="00EA39B8"/>
    <w:rsid w:val="00EA3E86"/>
    <w:rsid w:val="00EA4EB9"/>
    <w:rsid w:val="00EA618E"/>
    <w:rsid w:val="00EA75D5"/>
    <w:rsid w:val="00EB0045"/>
    <w:rsid w:val="00EB10AC"/>
    <w:rsid w:val="00EB17DC"/>
    <w:rsid w:val="00EB296E"/>
    <w:rsid w:val="00EB3C0E"/>
    <w:rsid w:val="00EB3E4F"/>
    <w:rsid w:val="00EB4723"/>
    <w:rsid w:val="00EB4C45"/>
    <w:rsid w:val="00EB5D11"/>
    <w:rsid w:val="00EB61EF"/>
    <w:rsid w:val="00EB6311"/>
    <w:rsid w:val="00EB681B"/>
    <w:rsid w:val="00EB6F4E"/>
    <w:rsid w:val="00EB70F9"/>
    <w:rsid w:val="00EC03AE"/>
    <w:rsid w:val="00EC0579"/>
    <w:rsid w:val="00EC1652"/>
    <w:rsid w:val="00EC2B9B"/>
    <w:rsid w:val="00EC30AC"/>
    <w:rsid w:val="00EC34AC"/>
    <w:rsid w:val="00EC36A7"/>
    <w:rsid w:val="00EC3A26"/>
    <w:rsid w:val="00EC3ADC"/>
    <w:rsid w:val="00EC40B9"/>
    <w:rsid w:val="00EC4F4C"/>
    <w:rsid w:val="00EC54AD"/>
    <w:rsid w:val="00EC5BFA"/>
    <w:rsid w:val="00EC604B"/>
    <w:rsid w:val="00EC66D4"/>
    <w:rsid w:val="00EC67C6"/>
    <w:rsid w:val="00EC68FA"/>
    <w:rsid w:val="00EC7273"/>
    <w:rsid w:val="00EC7A46"/>
    <w:rsid w:val="00EC7B79"/>
    <w:rsid w:val="00ED00F5"/>
    <w:rsid w:val="00ED04FE"/>
    <w:rsid w:val="00ED09F7"/>
    <w:rsid w:val="00ED252D"/>
    <w:rsid w:val="00ED2AE9"/>
    <w:rsid w:val="00ED3473"/>
    <w:rsid w:val="00ED3D70"/>
    <w:rsid w:val="00ED41AE"/>
    <w:rsid w:val="00ED4589"/>
    <w:rsid w:val="00ED5719"/>
    <w:rsid w:val="00ED584D"/>
    <w:rsid w:val="00ED5934"/>
    <w:rsid w:val="00ED59C8"/>
    <w:rsid w:val="00ED5E5D"/>
    <w:rsid w:val="00ED6C28"/>
    <w:rsid w:val="00ED6F64"/>
    <w:rsid w:val="00ED749E"/>
    <w:rsid w:val="00EE07EC"/>
    <w:rsid w:val="00EE091C"/>
    <w:rsid w:val="00EE0D27"/>
    <w:rsid w:val="00EE285D"/>
    <w:rsid w:val="00EE2DEF"/>
    <w:rsid w:val="00EE2E88"/>
    <w:rsid w:val="00EE2F3E"/>
    <w:rsid w:val="00EE39A1"/>
    <w:rsid w:val="00EE592E"/>
    <w:rsid w:val="00EE5A94"/>
    <w:rsid w:val="00EE66A3"/>
    <w:rsid w:val="00EE7104"/>
    <w:rsid w:val="00EE729F"/>
    <w:rsid w:val="00EE7825"/>
    <w:rsid w:val="00EF1B5C"/>
    <w:rsid w:val="00EF1DF4"/>
    <w:rsid w:val="00EF23A9"/>
    <w:rsid w:val="00EF3062"/>
    <w:rsid w:val="00EF3071"/>
    <w:rsid w:val="00EF3077"/>
    <w:rsid w:val="00EF36D4"/>
    <w:rsid w:val="00EF3FF2"/>
    <w:rsid w:val="00EF5E96"/>
    <w:rsid w:val="00EF68B2"/>
    <w:rsid w:val="00EF7B36"/>
    <w:rsid w:val="00F003F2"/>
    <w:rsid w:val="00F00834"/>
    <w:rsid w:val="00F01BD0"/>
    <w:rsid w:val="00F01DEA"/>
    <w:rsid w:val="00F02C14"/>
    <w:rsid w:val="00F03244"/>
    <w:rsid w:val="00F0371F"/>
    <w:rsid w:val="00F03B5D"/>
    <w:rsid w:val="00F03D0E"/>
    <w:rsid w:val="00F041CC"/>
    <w:rsid w:val="00F0455E"/>
    <w:rsid w:val="00F04D2F"/>
    <w:rsid w:val="00F04DCB"/>
    <w:rsid w:val="00F05230"/>
    <w:rsid w:val="00F05271"/>
    <w:rsid w:val="00F05A7F"/>
    <w:rsid w:val="00F0669E"/>
    <w:rsid w:val="00F075ED"/>
    <w:rsid w:val="00F10253"/>
    <w:rsid w:val="00F102DD"/>
    <w:rsid w:val="00F10307"/>
    <w:rsid w:val="00F1042C"/>
    <w:rsid w:val="00F106D5"/>
    <w:rsid w:val="00F10A67"/>
    <w:rsid w:val="00F10D75"/>
    <w:rsid w:val="00F11448"/>
    <w:rsid w:val="00F129EF"/>
    <w:rsid w:val="00F12E89"/>
    <w:rsid w:val="00F132BE"/>
    <w:rsid w:val="00F135CE"/>
    <w:rsid w:val="00F13D44"/>
    <w:rsid w:val="00F13E98"/>
    <w:rsid w:val="00F14F01"/>
    <w:rsid w:val="00F156A3"/>
    <w:rsid w:val="00F15F1E"/>
    <w:rsid w:val="00F15F66"/>
    <w:rsid w:val="00F16558"/>
    <w:rsid w:val="00F16C07"/>
    <w:rsid w:val="00F17E87"/>
    <w:rsid w:val="00F21424"/>
    <w:rsid w:val="00F219FC"/>
    <w:rsid w:val="00F21F7D"/>
    <w:rsid w:val="00F22443"/>
    <w:rsid w:val="00F22EE9"/>
    <w:rsid w:val="00F2650F"/>
    <w:rsid w:val="00F26667"/>
    <w:rsid w:val="00F3012F"/>
    <w:rsid w:val="00F30394"/>
    <w:rsid w:val="00F307E5"/>
    <w:rsid w:val="00F3139D"/>
    <w:rsid w:val="00F319BC"/>
    <w:rsid w:val="00F31E0A"/>
    <w:rsid w:val="00F32059"/>
    <w:rsid w:val="00F3219A"/>
    <w:rsid w:val="00F32BC3"/>
    <w:rsid w:val="00F32D64"/>
    <w:rsid w:val="00F337C7"/>
    <w:rsid w:val="00F33943"/>
    <w:rsid w:val="00F33B1F"/>
    <w:rsid w:val="00F33EE2"/>
    <w:rsid w:val="00F347AB"/>
    <w:rsid w:val="00F34A4A"/>
    <w:rsid w:val="00F354C7"/>
    <w:rsid w:val="00F36496"/>
    <w:rsid w:val="00F3667B"/>
    <w:rsid w:val="00F37047"/>
    <w:rsid w:val="00F401B3"/>
    <w:rsid w:val="00F40ED7"/>
    <w:rsid w:val="00F411DB"/>
    <w:rsid w:val="00F417A7"/>
    <w:rsid w:val="00F41CCE"/>
    <w:rsid w:val="00F42746"/>
    <w:rsid w:val="00F43825"/>
    <w:rsid w:val="00F4484D"/>
    <w:rsid w:val="00F45058"/>
    <w:rsid w:val="00F45921"/>
    <w:rsid w:val="00F47B68"/>
    <w:rsid w:val="00F47C70"/>
    <w:rsid w:val="00F50BF6"/>
    <w:rsid w:val="00F5128E"/>
    <w:rsid w:val="00F5207C"/>
    <w:rsid w:val="00F52F35"/>
    <w:rsid w:val="00F555FC"/>
    <w:rsid w:val="00F568B5"/>
    <w:rsid w:val="00F57400"/>
    <w:rsid w:val="00F576C6"/>
    <w:rsid w:val="00F60927"/>
    <w:rsid w:val="00F60CDC"/>
    <w:rsid w:val="00F61349"/>
    <w:rsid w:val="00F61553"/>
    <w:rsid w:val="00F61883"/>
    <w:rsid w:val="00F6213C"/>
    <w:rsid w:val="00F6268D"/>
    <w:rsid w:val="00F62B60"/>
    <w:rsid w:val="00F63250"/>
    <w:rsid w:val="00F633FB"/>
    <w:rsid w:val="00F63BBD"/>
    <w:rsid w:val="00F644C9"/>
    <w:rsid w:val="00F651CF"/>
    <w:rsid w:val="00F652AC"/>
    <w:rsid w:val="00F657CD"/>
    <w:rsid w:val="00F65A3D"/>
    <w:rsid w:val="00F65E8C"/>
    <w:rsid w:val="00F66560"/>
    <w:rsid w:val="00F665F9"/>
    <w:rsid w:val="00F66B60"/>
    <w:rsid w:val="00F67B49"/>
    <w:rsid w:val="00F710BA"/>
    <w:rsid w:val="00F71F63"/>
    <w:rsid w:val="00F71FF1"/>
    <w:rsid w:val="00F72B73"/>
    <w:rsid w:val="00F730B6"/>
    <w:rsid w:val="00F73B4D"/>
    <w:rsid w:val="00F74564"/>
    <w:rsid w:val="00F74B28"/>
    <w:rsid w:val="00F74BE3"/>
    <w:rsid w:val="00F74DDD"/>
    <w:rsid w:val="00F751B3"/>
    <w:rsid w:val="00F75470"/>
    <w:rsid w:val="00F75DFF"/>
    <w:rsid w:val="00F76FE8"/>
    <w:rsid w:val="00F80265"/>
    <w:rsid w:val="00F8049D"/>
    <w:rsid w:val="00F843C2"/>
    <w:rsid w:val="00F8591F"/>
    <w:rsid w:val="00F8661B"/>
    <w:rsid w:val="00F87D0F"/>
    <w:rsid w:val="00F92A29"/>
    <w:rsid w:val="00F931A2"/>
    <w:rsid w:val="00F936AB"/>
    <w:rsid w:val="00F95BBE"/>
    <w:rsid w:val="00FA0080"/>
    <w:rsid w:val="00FA20F7"/>
    <w:rsid w:val="00FA23FE"/>
    <w:rsid w:val="00FA38F9"/>
    <w:rsid w:val="00FA3963"/>
    <w:rsid w:val="00FA4522"/>
    <w:rsid w:val="00FA4B27"/>
    <w:rsid w:val="00FA4E50"/>
    <w:rsid w:val="00FA5122"/>
    <w:rsid w:val="00FA6396"/>
    <w:rsid w:val="00FA63F9"/>
    <w:rsid w:val="00FA7477"/>
    <w:rsid w:val="00FB0E79"/>
    <w:rsid w:val="00FB10BD"/>
    <w:rsid w:val="00FB1CE4"/>
    <w:rsid w:val="00FB25F8"/>
    <w:rsid w:val="00FB4774"/>
    <w:rsid w:val="00FB4981"/>
    <w:rsid w:val="00FB4B29"/>
    <w:rsid w:val="00FB6452"/>
    <w:rsid w:val="00FB6944"/>
    <w:rsid w:val="00FB731A"/>
    <w:rsid w:val="00FC03A8"/>
    <w:rsid w:val="00FC04EE"/>
    <w:rsid w:val="00FC251E"/>
    <w:rsid w:val="00FC2A3E"/>
    <w:rsid w:val="00FC4A61"/>
    <w:rsid w:val="00FC64B7"/>
    <w:rsid w:val="00FC6839"/>
    <w:rsid w:val="00FC7337"/>
    <w:rsid w:val="00FC73DF"/>
    <w:rsid w:val="00FD0547"/>
    <w:rsid w:val="00FD0862"/>
    <w:rsid w:val="00FD0CA8"/>
    <w:rsid w:val="00FD0DD5"/>
    <w:rsid w:val="00FD1418"/>
    <w:rsid w:val="00FD1CB6"/>
    <w:rsid w:val="00FD210E"/>
    <w:rsid w:val="00FD3999"/>
    <w:rsid w:val="00FD3F96"/>
    <w:rsid w:val="00FD4A3B"/>
    <w:rsid w:val="00FD5229"/>
    <w:rsid w:val="00FD5804"/>
    <w:rsid w:val="00FD5C6E"/>
    <w:rsid w:val="00FD6039"/>
    <w:rsid w:val="00FD6354"/>
    <w:rsid w:val="00FD7589"/>
    <w:rsid w:val="00FD7729"/>
    <w:rsid w:val="00FD7B44"/>
    <w:rsid w:val="00FD7D25"/>
    <w:rsid w:val="00FE03E7"/>
    <w:rsid w:val="00FE0740"/>
    <w:rsid w:val="00FE2B15"/>
    <w:rsid w:val="00FE2E5C"/>
    <w:rsid w:val="00FE3575"/>
    <w:rsid w:val="00FE3B69"/>
    <w:rsid w:val="00FE3C00"/>
    <w:rsid w:val="00FE3F9C"/>
    <w:rsid w:val="00FE4EDC"/>
    <w:rsid w:val="00FE6DBF"/>
    <w:rsid w:val="00FE76AC"/>
    <w:rsid w:val="00FF076C"/>
    <w:rsid w:val="00FF20F0"/>
    <w:rsid w:val="00FF26BD"/>
    <w:rsid w:val="00FF391A"/>
    <w:rsid w:val="00FF425B"/>
    <w:rsid w:val="00FF5283"/>
    <w:rsid w:val="00FF5B63"/>
    <w:rsid w:val="00FF5CEB"/>
    <w:rsid w:val="00FF6C4D"/>
    <w:rsid w:val="00FF7224"/>
    <w:rsid w:val="00FF7731"/>
    <w:rsid w:val="00FF7E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928DC05"/>
  <w15:chartTrackingRefBased/>
  <w15:docId w15:val="{7B1C8527-C7DB-4D5E-81EE-72018DDA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382"/>
  </w:style>
  <w:style w:type="paragraph" w:styleId="Heading2">
    <w:name w:val="heading 2"/>
    <w:basedOn w:val="Normal"/>
    <w:next w:val="Normal"/>
    <w:qFormat/>
    <w:rsid w:val="002512D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B2FB4"/>
    <w:pPr>
      <w:keepNext/>
      <w:jc w:val="center"/>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2B2FB4"/>
  </w:style>
  <w:style w:type="paragraph" w:styleId="BodyText">
    <w:name w:val="Body Text"/>
    <w:basedOn w:val="Normal"/>
    <w:rsid w:val="00010F0D"/>
    <w:pPr>
      <w:spacing w:line="360" w:lineRule="auto"/>
      <w:jc w:val="both"/>
    </w:pPr>
    <w:rPr>
      <w:rFonts w:ascii="RimTimes" w:hAnsi="RimTimes"/>
      <w:sz w:val="26"/>
    </w:rPr>
  </w:style>
  <w:style w:type="paragraph" w:styleId="Header">
    <w:name w:val="header"/>
    <w:aliases w:val="Header Char"/>
    <w:basedOn w:val="Normal"/>
    <w:rsid w:val="00010F0D"/>
    <w:pPr>
      <w:tabs>
        <w:tab w:val="center" w:pos="4153"/>
        <w:tab w:val="right" w:pos="8306"/>
      </w:tabs>
    </w:pPr>
  </w:style>
  <w:style w:type="paragraph" w:styleId="Footer">
    <w:name w:val="footer"/>
    <w:basedOn w:val="Normal"/>
    <w:rsid w:val="00010F0D"/>
    <w:pPr>
      <w:tabs>
        <w:tab w:val="center" w:pos="4153"/>
        <w:tab w:val="right" w:pos="8306"/>
      </w:tabs>
    </w:pPr>
  </w:style>
  <w:style w:type="character" w:styleId="PageNumber">
    <w:name w:val="page number"/>
    <w:basedOn w:val="DefaultParagraphFont"/>
    <w:rsid w:val="00010F0D"/>
  </w:style>
  <w:style w:type="paragraph" w:styleId="BodyTextIndent2">
    <w:name w:val="Body Text Indent 2"/>
    <w:basedOn w:val="Normal"/>
    <w:rsid w:val="00CB3C24"/>
    <w:pPr>
      <w:spacing w:after="120" w:line="480" w:lineRule="auto"/>
      <w:ind w:left="283"/>
    </w:pPr>
  </w:style>
  <w:style w:type="paragraph" w:styleId="BalloonText">
    <w:name w:val="Balloon Text"/>
    <w:basedOn w:val="Normal"/>
    <w:semiHidden/>
    <w:rsid w:val="00CD6A27"/>
    <w:rPr>
      <w:rFonts w:ascii="Tahoma" w:hAnsi="Tahoma" w:cs="Tahoma"/>
      <w:sz w:val="16"/>
      <w:szCs w:val="16"/>
      <w:lang w:eastAsia="en-US"/>
    </w:rPr>
  </w:style>
  <w:style w:type="paragraph" w:styleId="BodyTextIndent3">
    <w:name w:val="Body Text Indent 3"/>
    <w:basedOn w:val="Normal"/>
    <w:rsid w:val="00157475"/>
    <w:pPr>
      <w:spacing w:after="120"/>
      <w:ind w:left="283"/>
    </w:pPr>
    <w:rPr>
      <w:sz w:val="16"/>
      <w:szCs w:val="16"/>
    </w:rPr>
  </w:style>
  <w:style w:type="table" w:styleId="TableGrid">
    <w:name w:val="Table Grid"/>
    <w:basedOn w:val="TableNormal"/>
    <w:rsid w:val="000E4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0E4672"/>
    <w:pPr>
      <w:widowControl w:val="0"/>
      <w:numPr>
        <w:numId w:val="1"/>
      </w:numPr>
      <w:outlineLvl w:val="0"/>
    </w:pPr>
    <w:rPr>
      <w:snapToGrid w:val="0"/>
      <w:sz w:val="24"/>
      <w:lang w:eastAsia="en-US"/>
    </w:rPr>
  </w:style>
  <w:style w:type="paragraph" w:customStyle="1" w:styleId="Level3">
    <w:name w:val="Level 3"/>
    <w:basedOn w:val="Normal"/>
    <w:rsid w:val="000E4672"/>
    <w:pPr>
      <w:widowControl w:val="0"/>
      <w:numPr>
        <w:ilvl w:val="2"/>
        <w:numId w:val="1"/>
      </w:numPr>
      <w:outlineLvl w:val="2"/>
    </w:pPr>
    <w:rPr>
      <w:snapToGrid w:val="0"/>
      <w:sz w:val="24"/>
      <w:lang w:eastAsia="en-US"/>
    </w:rPr>
  </w:style>
  <w:style w:type="paragraph" w:customStyle="1" w:styleId="Level4">
    <w:name w:val="Level 4"/>
    <w:basedOn w:val="Normal"/>
    <w:rsid w:val="000E4672"/>
    <w:pPr>
      <w:widowControl w:val="0"/>
      <w:numPr>
        <w:ilvl w:val="3"/>
        <w:numId w:val="1"/>
      </w:numPr>
      <w:outlineLvl w:val="3"/>
    </w:pPr>
    <w:rPr>
      <w:snapToGrid w:val="0"/>
      <w:sz w:val="24"/>
      <w:lang w:eastAsia="en-US"/>
    </w:rPr>
  </w:style>
  <w:style w:type="paragraph" w:customStyle="1" w:styleId="Level5">
    <w:name w:val="Level 5"/>
    <w:basedOn w:val="Normal"/>
    <w:rsid w:val="000E4672"/>
    <w:pPr>
      <w:widowControl w:val="0"/>
      <w:numPr>
        <w:ilvl w:val="4"/>
        <w:numId w:val="1"/>
      </w:numPr>
      <w:outlineLvl w:val="4"/>
    </w:pPr>
    <w:rPr>
      <w:snapToGrid w:val="0"/>
      <w:sz w:val="24"/>
      <w:lang w:eastAsia="en-US"/>
    </w:rPr>
  </w:style>
  <w:style w:type="paragraph" w:customStyle="1" w:styleId="Level7">
    <w:name w:val="Level 7"/>
    <w:basedOn w:val="Normal"/>
    <w:rsid w:val="000E4672"/>
    <w:pPr>
      <w:widowControl w:val="0"/>
      <w:numPr>
        <w:ilvl w:val="6"/>
        <w:numId w:val="1"/>
      </w:numPr>
      <w:outlineLvl w:val="6"/>
    </w:pPr>
    <w:rPr>
      <w:snapToGrid w:val="0"/>
      <w:sz w:val="24"/>
      <w:lang w:eastAsia="en-US"/>
    </w:rPr>
  </w:style>
  <w:style w:type="paragraph" w:styleId="BodyTextIndent">
    <w:name w:val="Body Text Indent"/>
    <w:basedOn w:val="Normal"/>
    <w:rsid w:val="008C4097"/>
    <w:pPr>
      <w:spacing w:after="120"/>
      <w:ind w:left="283"/>
    </w:pPr>
  </w:style>
  <w:style w:type="paragraph" w:styleId="FootnoteText">
    <w:name w:val="footnote text"/>
    <w:basedOn w:val="Normal"/>
    <w:link w:val="FootnoteTextChar"/>
    <w:uiPriority w:val="99"/>
    <w:semiHidden/>
    <w:rsid w:val="00410A69"/>
  </w:style>
  <w:style w:type="character" w:styleId="FootnoteReference">
    <w:name w:val="footnote reference"/>
    <w:uiPriority w:val="99"/>
    <w:semiHidden/>
    <w:rsid w:val="00410A69"/>
    <w:rPr>
      <w:vertAlign w:val="superscript"/>
    </w:rPr>
  </w:style>
  <w:style w:type="character" w:styleId="Hyperlink">
    <w:name w:val="Hyperlink"/>
    <w:rsid w:val="00003FCB"/>
    <w:rPr>
      <w:color w:val="0000FF"/>
      <w:u w:val="single"/>
    </w:rPr>
  </w:style>
  <w:style w:type="paragraph" w:customStyle="1" w:styleId="CharCharCharChar">
    <w:name w:val="Char Char Char Char"/>
    <w:basedOn w:val="Normal"/>
    <w:semiHidden/>
    <w:rsid w:val="0008520F"/>
    <w:pPr>
      <w:spacing w:after="160" w:line="240" w:lineRule="exact"/>
    </w:pPr>
    <w:rPr>
      <w:rFonts w:ascii="Dutch TL" w:hAnsi="Dutch TL"/>
      <w:sz w:val="28"/>
    </w:rPr>
  </w:style>
  <w:style w:type="paragraph" w:styleId="Title">
    <w:name w:val="Title"/>
    <w:basedOn w:val="Normal"/>
    <w:qFormat/>
    <w:rsid w:val="00C25219"/>
    <w:pPr>
      <w:jc w:val="center"/>
      <w:outlineLvl w:val="0"/>
    </w:pPr>
    <w:rPr>
      <w:rFonts w:ascii="RimTimes" w:hAnsi="RimTimes"/>
      <w:sz w:val="28"/>
    </w:rPr>
  </w:style>
  <w:style w:type="paragraph" w:customStyle="1" w:styleId="CharCharCharCharCharCharChar">
    <w:name w:val="Char Char Char Char Char Char Char"/>
    <w:basedOn w:val="Normal"/>
    <w:semiHidden/>
    <w:rsid w:val="00A01B61"/>
    <w:pPr>
      <w:spacing w:after="160" w:line="240" w:lineRule="exact"/>
    </w:pPr>
    <w:rPr>
      <w:rFonts w:ascii="Dutch TL" w:hAnsi="Dutch TL"/>
      <w:sz w:val="28"/>
    </w:rPr>
  </w:style>
  <w:style w:type="paragraph" w:customStyle="1" w:styleId="CharCharChar1CharCharChar">
    <w:name w:val="Char Char Char1 Char Char Char"/>
    <w:basedOn w:val="Normal"/>
    <w:semiHidden/>
    <w:rsid w:val="003A4DE0"/>
    <w:pPr>
      <w:spacing w:after="160" w:line="240" w:lineRule="exact"/>
    </w:pPr>
    <w:rPr>
      <w:rFonts w:ascii="Dutch TL" w:hAnsi="Dutch TL"/>
      <w:sz w:val="28"/>
    </w:rPr>
  </w:style>
  <w:style w:type="character" w:styleId="CommentReference">
    <w:name w:val="annotation reference"/>
    <w:uiPriority w:val="99"/>
    <w:semiHidden/>
    <w:rsid w:val="003165FA"/>
    <w:rPr>
      <w:sz w:val="16"/>
      <w:szCs w:val="16"/>
    </w:rPr>
  </w:style>
  <w:style w:type="character" w:customStyle="1" w:styleId="FootnoteTextChar">
    <w:name w:val="Footnote Text Char"/>
    <w:basedOn w:val="DefaultParagraphFont"/>
    <w:link w:val="FootnoteText"/>
    <w:uiPriority w:val="99"/>
    <w:semiHidden/>
    <w:rsid w:val="007E3807"/>
  </w:style>
  <w:style w:type="character" w:customStyle="1" w:styleId="c5">
    <w:name w:val="c5"/>
    <w:basedOn w:val="DefaultParagraphFont"/>
    <w:uiPriority w:val="99"/>
    <w:rsid w:val="00DD7C87"/>
  </w:style>
  <w:style w:type="character" w:customStyle="1" w:styleId="c36">
    <w:name w:val="c36"/>
    <w:uiPriority w:val="99"/>
    <w:rsid w:val="00675E01"/>
  </w:style>
  <w:style w:type="paragraph" w:styleId="ListParagraph">
    <w:name w:val="List Paragraph"/>
    <w:basedOn w:val="Normal"/>
    <w:uiPriority w:val="34"/>
    <w:qFormat/>
    <w:rsid w:val="00D7790D"/>
    <w:pPr>
      <w:ind w:left="720"/>
      <w:contextualSpacing/>
    </w:pPr>
    <w:rPr>
      <w:sz w:val="24"/>
      <w:szCs w:val="24"/>
      <w:lang w:val="ru-RU"/>
    </w:rPr>
  </w:style>
  <w:style w:type="paragraph" w:styleId="CommentText">
    <w:name w:val="annotation text"/>
    <w:basedOn w:val="Normal"/>
    <w:link w:val="CommentTextChar"/>
    <w:uiPriority w:val="99"/>
    <w:unhideWhenUsed/>
    <w:rsid w:val="00D7790D"/>
    <w:rPr>
      <w:lang w:val="ru-RU"/>
    </w:rPr>
  </w:style>
  <w:style w:type="character" w:customStyle="1" w:styleId="CommentTextChar">
    <w:name w:val="Comment Text Char"/>
    <w:link w:val="CommentText"/>
    <w:uiPriority w:val="99"/>
    <w:rsid w:val="00D7790D"/>
    <w:rPr>
      <w:lang w:val="ru-RU"/>
    </w:rPr>
  </w:style>
  <w:style w:type="numbering" w:customStyle="1" w:styleId="Style131">
    <w:name w:val="Style131"/>
    <w:rsid w:val="00840FC1"/>
    <w:pPr>
      <w:numPr>
        <w:numId w:val="13"/>
      </w:numPr>
    </w:pPr>
  </w:style>
  <w:style w:type="paragraph" w:styleId="PlainText">
    <w:name w:val="Plain Text"/>
    <w:basedOn w:val="Normal"/>
    <w:link w:val="PlainTextChar"/>
    <w:uiPriority w:val="99"/>
    <w:unhideWhenUsed/>
    <w:rsid w:val="00EF7B36"/>
    <w:rPr>
      <w:i/>
      <w:sz w:val="24"/>
      <w:szCs w:val="21"/>
    </w:rPr>
  </w:style>
  <w:style w:type="character" w:customStyle="1" w:styleId="PlainTextChar">
    <w:name w:val="Plain Text Char"/>
    <w:link w:val="PlainText"/>
    <w:uiPriority w:val="99"/>
    <w:rsid w:val="00EF7B36"/>
    <w:rPr>
      <w:i/>
      <w:sz w:val="24"/>
      <w:szCs w:val="21"/>
    </w:rPr>
  </w:style>
  <w:style w:type="paragraph" w:styleId="Subtitle">
    <w:name w:val="Subtitle"/>
    <w:basedOn w:val="Normal"/>
    <w:next w:val="Normal"/>
    <w:link w:val="SubtitleChar"/>
    <w:qFormat/>
    <w:rsid w:val="00152CFE"/>
    <w:pPr>
      <w:spacing w:after="60"/>
      <w:jc w:val="center"/>
      <w:outlineLvl w:val="1"/>
    </w:pPr>
    <w:rPr>
      <w:rFonts w:ascii="Cambria" w:hAnsi="Cambria"/>
      <w:sz w:val="24"/>
      <w:szCs w:val="24"/>
    </w:rPr>
  </w:style>
  <w:style w:type="character" w:customStyle="1" w:styleId="SubtitleChar">
    <w:name w:val="Subtitle Char"/>
    <w:link w:val="Subtitle"/>
    <w:rsid w:val="00152CFE"/>
    <w:rPr>
      <w:rFonts w:ascii="Cambria" w:hAnsi="Cambria"/>
      <w:sz w:val="24"/>
      <w:szCs w:val="24"/>
    </w:rPr>
  </w:style>
  <w:style w:type="paragraph" w:styleId="CommentSubject">
    <w:name w:val="annotation subject"/>
    <w:basedOn w:val="CommentText"/>
    <w:next w:val="CommentText"/>
    <w:link w:val="CommentSubjectChar"/>
    <w:rsid w:val="00766A72"/>
    <w:rPr>
      <w:b/>
      <w:bCs/>
      <w:lang w:val="lv-LV"/>
    </w:rPr>
  </w:style>
  <w:style w:type="character" w:customStyle="1" w:styleId="CommentSubjectChar">
    <w:name w:val="Comment Subject Char"/>
    <w:link w:val="CommentSubject"/>
    <w:rsid w:val="00766A72"/>
    <w:rPr>
      <w:b/>
      <w:b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912">
      <w:bodyDiv w:val="1"/>
      <w:marLeft w:val="0"/>
      <w:marRight w:val="0"/>
      <w:marTop w:val="0"/>
      <w:marBottom w:val="0"/>
      <w:divBdr>
        <w:top w:val="none" w:sz="0" w:space="0" w:color="auto"/>
        <w:left w:val="none" w:sz="0" w:space="0" w:color="auto"/>
        <w:bottom w:val="none" w:sz="0" w:space="0" w:color="auto"/>
        <w:right w:val="none" w:sz="0" w:space="0" w:color="auto"/>
      </w:divBdr>
    </w:div>
    <w:div w:id="27264221">
      <w:bodyDiv w:val="1"/>
      <w:marLeft w:val="0"/>
      <w:marRight w:val="0"/>
      <w:marTop w:val="0"/>
      <w:marBottom w:val="0"/>
      <w:divBdr>
        <w:top w:val="none" w:sz="0" w:space="0" w:color="auto"/>
        <w:left w:val="none" w:sz="0" w:space="0" w:color="auto"/>
        <w:bottom w:val="none" w:sz="0" w:space="0" w:color="auto"/>
        <w:right w:val="none" w:sz="0" w:space="0" w:color="auto"/>
      </w:divBdr>
    </w:div>
    <w:div w:id="45881801">
      <w:bodyDiv w:val="1"/>
      <w:marLeft w:val="0"/>
      <w:marRight w:val="0"/>
      <w:marTop w:val="0"/>
      <w:marBottom w:val="0"/>
      <w:divBdr>
        <w:top w:val="none" w:sz="0" w:space="0" w:color="auto"/>
        <w:left w:val="none" w:sz="0" w:space="0" w:color="auto"/>
        <w:bottom w:val="none" w:sz="0" w:space="0" w:color="auto"/>
        <w:right w:val="none" w:sz="0" w:space="0" w:color="auto"/>
      </w:divBdr>
    </w:div>
    <w:div w:id="146408795">
      <w:bodyDiv w:val="1"/>
      <w:marLeft w:val="0"/>
      <w:marRight w:val="0"/>
      <w:marTop w:val="0"/>
      <w:marBottom w:val="0"/>
      <w:divBdr>
        <w:top w:val="none" w:sz="0" w:space="0" w:color="auto"/>
        <w:left w:val="none" w:sz="0" w:space="0" w:color="auto"/>
        <w:bottom w:val="none" w:sz="0" w:space="0" w:color="auto"/>
        <w:right w:val="none" w:sz="0" w:space="0" w:color="auto"/>
      </w:divBdr>
    </w:div>
    <w:div w:id="162671584">
      <w:bodyDiv w:val="1"/>
      <w:marLeft w:val="0"/>
      <w:marRight w:val="0"/>
      <w:marTop w:val="0"/>
      <w:marBottom w:val="0"/>
      <w:divBdr>
        <w:top w:val="none" w:sz="0" w:space="0" w:color="auto"/>
        <w:left w:val="none" w:sz="0" w:space="0" w:color="auto"/>
        <w:bottom w:val="none" w:sz="0" w:space="0" w:color="auto"/>
        <w:right w:val="none" w:sz="0" w:space="0" w:color="auto"/>
      </w:divBdr>
    </w:div>
    <w:div w:id="245504740">
      <w:bodyDiv w:val="1"/>
      <w:marLeft w:val="0"/>
      <w:marRight w:val="0"/>
      <w:marTop w:val="0"/>
      <w:marBottom w:val="0"/>
      <w:divBdr>
        <w:top w:val="none" w:sz="0" w:space="0" w:color="auto"/>
        <w:left w:val="none" w:sz="0" w:space="0" w:color="auto"/>
        <w:bottom w:val="none" w:sz="0" w:space="0" w:color="auto"/>
        <w:right w:val="none" w:sz="0" w:space="0" w:color="auto"/>
      </w:divBdr>
    </w:div>
    <w:div w:id="270089859">
      <w:bodyDiv w:val="1"/>
      <w:marLeft w:val="0"/>
      <w:marRight w:val="0"/>
      <w:marTop w:val="0"/>
      <w:marBottom w:val="0"/>
      <w:divBdr>
        <w:top w:val="none" w:sz="0" w:space="0" w:color="auto"/>
        <w:left w:val="none" w:sz="0" w:space="0" w:color="auto"/>
        <w:bottom w:val="none" w:sz="0" w:space="0" w:color="auto"/>
        <w:right w:val="none" w:sz="0" w:space="0" w:color="auto"/>
      </w:divBdr>
    </w:div>
    <w:div w:id="422184598">
      <w:bodyDiv w:val="1"/>
      <w:marLeft w:val="0"/>
      <w:marRight w:val="0"/>
      <w:marTop w:val="0"/>
      <w:marBottom w:val="0"/>
      <w:divBdr>
        <w:top w:val="none" w:sz="0" w:space="0" w:color="auto"/>
        <w:left w:val="none" w:sz="0" w:space="0" w:color="auto"/>
        <w:bottom w:val="none" w:sz="0" w:space="0" w:color="auto"/>
        <w:right w:val="none" w:sz="0" w:space="0" w:color="auto"/>
      </w:divBdr>
    </w:div>
    <w:div w:id="431173837">
      <w:bodyDiv w:val="1"/>
      <w:marLeft w:val="0"/>
      <w:marRight w:val="0"/>
      <w:marTop w:val="0"/>
      <w:marBottom w:val="0"/>
      <w:divBdr>
        <w:top w:val="none" w:sz="0" w:space="0" w:color="auto"/>
        <w:left w:val="none" w:sz="0" w:space="0" w:color="auto"/>
        <w:bottom w:val="none" w:sz="0" w:space="0" w:color="auto"/>
        <w:right w:val="none" w:sz="0" w:space="0" w:color="auto"/>
      </w:divBdr>
    </w:div>
    <w:div w:id="437680834">
      <w:bodyDiv w:val="1"/>
      <w:marLeft w:val="0"/>
      <w:marRight w:val="0"/>
      <w:marTop w:val="0"/>
      <w:marBottom w:val="0"/>
      <w:divBdr>
        <w:top w:val="none" w:sz="0" w:space="0" w:color="auto"/>
        <w:left w:val="none" w:sz="0" w:space="0" w:color="auto"/>
        <w:bottom w:val="none" w:sz="0" w:space="0" w:color="auto"/>
        <w:right w:val="none" w:sz="0" w:space="0" w:color="auto"/>
      </w:divBdr>
    </w:div>
    <w:div w:id="441656851">
      <w:bodyDiv w:val="1"/>
      <w:marLeft w:val="0"/>
      <w:marRight w:val="0"/>
      <w:marTop w:val="0"/>
      <w:marBottom w:val="0"/>
      <w:divBdr>
        <w:top w:val="none" w:sz="0" w:space="0" w:color="auto"/>
        <w:left w:val="none" w:sz="0" w:space="0" w:color="auto"/>
        <w:bottom w:val="none" w:sz="0" w:space="0" w:color="auto"/>
        <w:right w:val="none" w:sz="0" w:space="0" w:color="auto"/>
      </w:divBdr>
    </w:div>
    <w:div w:id="480315075">
      <w:bodyDiv w:val="1"/>
      <w:marLeft w:val="0"/>
      <w:marRight w:val="0"/>
      <w:marTop w:val="0"/>
      <w:marBottom w:val="0"/>
      <w:divBdr>
        <w:top w:val="none" w:sz="0" w:space="0" w:color="auto"/>
        <w:left w:val="none" w:sz="0" w:space="0" w:color="auto"/>
        <w:bottom w:val="none" w:sz="0" w:space="0" w:color="auto"/>
        <w:right w:val="none" w:sz="0" w:space="0" w:color="auto"/>
      </w:divBdr>
    </w:div>
    <w:div w:id="812872501">
      <w:bodyDiv w:val="1"/>
      <w:marLeft w:val="0"/>
      <w:marRight w:val="0"/>
      <w:marTop w:val="0"/>
      <w:marBottom w:val="0"/>
      <w:divBdr>
        <w:top w:val="none" w:sz="0" w:space="0" w:color="auto"/>
        <w:left w:val="none" w:sz="0" w:space="0" w:color="auto"/>
        <w:bottom w:val="none" w:sz="0" w:space="0" w:color="auto"/>
        <w:right w:val="none" w:sz="0" w:space="0" w:color="auto"/>
      </w:divBdr>
    </w:div>
    <w:div w:id="842890435">
      <w:bodyDiv w:val="1"/>
      <w:marLeft w:val="0"/>
      <w:marRight w:val="0"/>
      <w:marTop w:val="0"/>
      <w:marBottom w:val="0"/>
      <w:divBdr>
        <w:top w:val="none" w:sz="0" w:space="0" w:color="auto"/>
        <w:left w:val="none" w:sz="0" w:space="0" w:color="auto"/>
        <w:bottom w:val="none" w:sz="0" w:space="0" w:color="auto"/>
        <w:right w:val="none" w:sz="0" w:space="0" w:color="auto"/>
      </w:divBdr>
    </w:div>
    <w:div w:id="897863165">
      <w:bodyDiv w:val="1"/>
      <w:marLeft w:val="0"/>
      <w:marRight w:val="0"/>
      <w:marTop w:val="0"/>
      <w:marBottom w:val="0"/>
      <w:divBdr>
        <w:top w:val="none" w:sz="0" w:space="0" w:color="auto"/>
        <w:left w:val="none" w:sz="0" w:space="0" w:color="auto"/>
        <w:bottom w:val="none" w:sz="0" w:space="0" w:color="auto"/>
        <w:right w:val="none" w:sz="0" w:space="0" w:color="auto"/>
      </w:divBdr>
    </w:div>
    <w:div w:id="934747555">
      <w:bodyDiv w:val="1"/>
      <w:marLeft w:val="0"/>
      <w:marRight w:val="0"/>
      <w:marTop w:val="0"/>
      <w:marBottom w:val="0"/>
      <w:divBdr>
        <w:top w:val="none" w:sz="0" w:space="0" w:color="auto"/>
        <w:left w:val="none" w:sz="0" w:space="0" w:color="auto"/>
        <w:bottom w:val="none" w:sz="0" w:space="0" w:color="auto"/>
        <w:right w:val="none" w:sz="0" w:space="0" w:color="auto"/>
      </w:divBdr>
    </w:div>
    <w:div w:id="959920496">
      <w:bodyDiv w:val="1"/>
      <w:marLeft w:val="0"/>
      <w:marRight w:val="0"/>
      <w:marTop w:val="0"/>
      <w:marBottom w:val="0"/>
      <w:divBdr>
        <w:top w:val="none" w:sz="0" w:space="0" w:color="auto"/>
        <w:left w:val="none" w:sz="0" w:space="0" w:color="auto"/>
        <w:bottom w:val="none" w:sz="0" w:space="0" w:color="auto"/>
        <w:right w:val="none" w:sz="0" w:space="0" w:color="auto"/>
      </w:divBdr>
    </w:div>
    <w:div w:id="1127509460">
      <w:bodyDiv w:val="1"/>
      <w:marLeft w:val="0"/>
      <w:marRight w:val="0"/>
      <w:marTop w:val="0"/>
      <w:marBottom w:val="0"/>
      <w:divBdr>
        <w:top w:val="none" w:sz="0" w:space="0" w:color="auto"/>
        <w:left w:val="none" w:sz="0" w:space="0" w:color="auto"/>
        <w:bottom w:val="none" w:sz="0" w:space="0" w:color="auto"/>
        <w:right w:val="none" w:sz="0" w:space="0" w:color="auto"/>
      </w:divBdr>
    </w:div>
    <w:div w:id="1148136299">
      <w:bodyDiv w:val="1"/>
      <w:marLeft w:val="0"/>
      <w:marRight w:val="0"/>
      <w:marTop w:val="0"/>
      <w:marBottom w:val="0"/>
      <w:divBdr>
        <w:top w:val="none" w:sz="0" w:space="0" w:color="auto"/>
        <w:left w:val="none" w:sz="0" w:space="0" w:color="auto"/>
        <w:bottom w:val="none" w:sz="0" w:space="0" w:color="auto"/>
        <w:right w:val="none" w:sz="0" w:space="0" w:color="auto"/>
      </w:divBdr>
    </w:div>
    <w:div w:id="1164131054">
      <w:bodyDiv w:val="1"/>
      <w:marLeft w:val="0"/>
      <w:marRight w:val="0"/>
      <w:marTop w:val="0"/>
      <w:marBottom w:val="0"/>
      <w:divBdr>
        <w:top w:val="none" w:sz="0" w:space="0" w:color="auto"/>
        <w:left w:val="none" w:sz="0" w:space="0" w:color="auto"/>
        <w:bottom w:val="none" w:sz="0" w:space="0" w:color="auto"/>
        <w:right w:val="none" w:sz="0" w:space="0" w:color="auto"/>
      </w:divBdr>
    </w:div>
    <w:div w:id="1265962029">
      <w:bodyDiv w:val="1"/>
      <w:marLeft w:val="0"/>
      <w:marRight w:val="0"/>
      <w:marTop w:val="0"/>
      <w:marBottom w:val="0"/>
      <w:divBdr>
        <w:top w:val="none" w:sz="0" w:space="0" w:color="auto"/>
        <w:left w:val="none" w:sz="0" w:space="0" w:color="auto"/>
        <w:bottom w:val="none" w:sz="0" w:space="0" w:color="auto"/>
        <w:right w:val="none" w:sz="0" w:space="0" w:color="auto"/>
      </w:divBdr>
    </w:div>
    <w:div w:id="1319965559">
      <w:bodyDiv w:val="1"/>
      <w:marLeft w:val="0"/>
      <w:marRight w:val="0"/>
      <w:marTop w:val="0"/>
      <w:marBottom w:val="0"/>
      <w:divBdr>
        <w:top w:val="none" w:sz="0" w:space="0" w:color="auto"/>
        <w:left w:val="none" w:sz="0" w:space="0" w:color="auto"/>
        <w:bottom w:val="none" w:sz="0" w:space="0" w:color="auto"/>
        <w:right w:val="none" w:sz="0" w:space="0" w:color="auto"/>
      </w:divBdr>
    </w:div>
    <w:div w:id="1410619327">
      <w:bodyDiv w:val="1"/>
      <w:marLeft w:val="0"/>
      <w:marRight w:val="0"/>
      <w:marTop w:val="0"/>
      <w:marBottom w:val="0"/>
      <w:divBdr>
        <w:top w:val="none" w:sz="0" w:space="0" w:color="auto"/>
        <w:left w:val="none" w:sz="0" w:space="0" w:color="auto"/>
        <w:bottom w:val="none" w:sz="0" w:space="0" w:color="auto"/>
        <w:right w:val="none" w:sz="0" w:space="0" w:color="auto"/>
      </w:divBdr>
    </w:div>
    <w:div w:id="1490638493">
      <w:bodyDiv w:val="1"/>
      <w:marLeft w:val="0"/>
      <w:marRight w:val="0"/>
      <w:marTop w:val="0"/>
      <w:marBottom w:val="0"/>
      <w:divBdr>
        <w:top w:val="none" w:sz="0" w:space="0" w:color="auto"/>
        <w:left w:val="none" w:sz="0" w:space="0" w:color="auto"/>
        <w:bottom w:val="none" w:sz="0" w:space="0" w:color="auto"/>
        <w:right w:val="none" w:sz="0" w:space="0" w:color="auto"/>
      </w:divBdr>
    </w:div>
    <w:div w:id="1644117442">
      <w:bodyDiv w:val="1"/>
      <w:marLeft w:val="0"/>
      <w:marRight w:val="0"/>
      <w:marTop w:val="0"/>
      <w:marBottom w:val="0"/>
      <w:divBdr>
        <w:top w:val="none" w:sz="0" w:space="0" w:color="auto"/>
        <w:left w:val="none" w:sz="0" w:space="0" w:color="auto"/>
        <w:bottom w:val="none" w:sz="0" w:space="0" w:color="auto"/>
        <w:right w:val="none" w:sz="0" w:space="0" w:color="auto"/>
      </w:divBdr>
    </w:div>
    <w:div w:id="1667392061">
      <w:bodyDiv w:val="1"/>
      <w:marLeft w:val="0"/>
      <w:marRight w:val="0"/>
      <w:marTop w:val="0"/>
      <w:marBottom w:val="0"/>
      <w:divBdr>
        <w:top w:val="none" w:sz="0" w:space="0" w:color="auto"/>
        <w:left w:val="none" w:sz="0" w:space="0" w:color="auto"/>
        <w:bottom w:val="none" w:sz="0" w:space="0" w:color="auto"/>
        <w:right w:val="none" w:sz="0" w:space="0" w:color="auto"/>
      </w:divBdr>
    </w:div>
    <w:div w:id="1741126778">
      <w:bodyDiv w:val="1"/>
      <w:marLeft w:val="0"/>
      <w:marRight w:val="0"/>
      <w:marTop w:val="0"/>
      <w:marBottom w:val="0"/>
      <w:divBdr>
        <w:top w:val="none" w:sz="0" w:space="0" w:color="auto"/>
        <w:left w:val="none" w:sz="0" w:space="0" w:color="auto"/>
        <w:bottom w:val="none" w:sz="0" w:space="0" w:color="auto"/>
        <w:right w:val="none" w:sz="0" w:space="0" w:color="auto"/>
      </w:divBdr>
    </w:div>
    <w:div w:id="1772119372">
      <w:bodyDiv w:val="1"/>
      <w:marLeft w:val="0"/>
      <w:marRight w:val="0"/>
      <w:marTop w:val="0"/>
      <w:marBottom w:val="0"/>
      <w:divBdr>
        <w:top w:val="none" w:sz="0" w:space="0" w:color="auto"/>
        <w:left w:val="none" w:sz="0" w:space="0" w:color="auto"/>
        <w:bottom w:val="none" w:sz="0" w:space="0" w:color="auto"/>
        <w:right w:val="none" w:sz="0" w:space="0" w:color="auto"/>
      </w:divBdr>
    </w:div>
    <w:div w:id="1797217933">
      <w:bodyDiv w:val="1"/>
      <w:marLeft w:val="0"/>
      <w:marRight w:val="0"/>
      <w:marTop w:val="0"/>
      <w:marBottom w:val="0"/>
      <w:divBdr>
        <w:top w:val="none" w:sz="0" w:space="0" w:color="auto"/>
        <w:left w:val="none" w:sz="0" w:space="0" w:color="auto"/>
        <w:bottom w:val="none" w:sz="0" w:space="0" w:color="auto"/>
        <w:right w:val="none" w:sz="0" w:space="0" w:color="auto"/>
      </w:divBdr>
    </w:div>
    <w:div w:id="2085293555">
      <w:bodyDiv w:val="1"/>
      <w:marLeft w:val="0"/>
      <w:marRight w:val="0"/>
      <w:marTop w:val="0"/>
      <w:marBottom w:val="0"/>
      <w:divBdr>
        <w:top w:val="none" w:sz="0" w:space="0" w:color="auto"/>
        <w:left w:val="none" w:sz="0" w:space="0" w:color="auto"/>
        <w:bottom w:val="none" w:sz="0" w:space="0" w:color="auto"/>
        <w:right w:val="none" w:sz="0" w:space="0" w:color="auto"/>
      </w:divBdr>
    </w:div>
    <w:div w:id="209905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71287-8A61-49CF-9261-4A366356C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603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SARUNU PROCEDŪRAS</vt:lpstr>
    </vt:vector>
  </TitlesOfParts>
  <Company>AIVA</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PROCEDŪRAS</dc:title>
  <dc:subject/>
  <dc:creator>IngridaD</dc:creator>
  <cp:keywords/>
  <cp:lastModifiedBy>Inese Visnevska</cp:lastModifiedBy>
  <cp:revision>5</cp:revision>
  <cp:lastPrinted>2016-11-07T14:26:00Z</cp:lastPrinted>
  <dcterms:created xsi:type="dcterms:W3CDTF">2016-11-07T14:27:00Z</dcterms:created>
  <dcterms:modified xsi:type="dcterms:W3CDTF">2016-11-08T08:17:00Z</dcterms:modified>
</cp:coreProperties>
</file>