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6D6B2B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6D6B2B" w:rsidRPr="006D6B2B" w:rsidRDefault="006D6B2B" w:rsidP="006D6B2B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09/12/2018 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6D6B2B" w:rsidRPr="006D6B2B" w:rsidRDefault="006D6B2B" w:rsidP="006D6B2B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6D6B2B" w:rsidRPr="006D6B2B" w:rsidRDefault="006D6B2B" w:rsidP="006D6B2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6D6B2B" w:rsidRPr="006D6B2B" w:rsidRDefault="006D6B2B" w:rsidP="006D6B2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6D6B2B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Ernestīnes iela 34, Rīga 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Ilona Petkeviča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67300236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ilona.petkevica@vamoic.gov.lv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6D6B2B" w:rsidRPr="006D6B2B" w:rsidRDefault="006D6B2B" w:rsidP="006D6B2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6D6B2B" w:rsidRPr="006D6B2B" w:rsidRDefault="006D6B2B" w:rsidP="006D6B2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6D6B2B" w:rsidRPr="006D6B2B" w:rsidRDefault="006D6B2B" w:rsidP="006D6B2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6D6B2B" w:rsidRPr="006D6B2B" w:rsidRDefault="006D6B2B" w:rsidP="006D6B2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Apvidus automašīnu, kravas mikroautobusu un vieglo pasažieru transportlīdzekļu iegāde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6D6B2B" w:rsidRPr="006D6B2B" w:rsidTr="006D6B2B">
        <w:trPr>
          <w:tblHeader/>
        </w:trPr>
        <w:tc>
          <w:tcPr>
            <w:tcW w:w="0" w:type="auto"/>
            <w:vAlign w:val="center"/>
            <w:hideMark/>
          </w:tcPr>
          <w:p w:rsidR="006D6B2B" w:rsidRPr="006D6B2B" w:rsidRDefault="006D6B2B" w:rsidP="006D6B2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6D6B2B" w:rsidRPr="006D6B2B" w:rsidRDefault="006D6B2B" w:rsidP="006D6B2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6D6B2B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6D6B2B" w:rsidRPr="006D6B2B" w:rsidTr="006D6B2B">
        <w:tc>
          <w:tcPr>
            <w:tcW w:w="0" w:type="auto"/>
            <w:hideMark/>
          </w:tcPr>
          <w:p w:rsidR="006D6B2B" w:rsidRPr="006D6B2B" w:rsidRDefault="006D6B2B" w:rsidP="006D6B2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34100000-8</w:t>
            </w:r>
          </w:p>
        </w:tc>
        <w:tc>
          <w:tcPr>
            <w:tcW w:w="0" w:type="auto"/>
            <w:hideMark/>
          </w:tcPr>
          <w:p w:rsidR="006D6B2B" w:rsidRPr="006D6B2B" w:rsidRDefault="006D6B2B" w:rsidP="006D6B2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Apvidus automašīnu, kravas mikroautobusu un vieglo pasažieru transportlīdzekļu iegāde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6D6B2B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6D6B2B" w:rsidRPr="006D6B2B" w:rsidTr="006D6B2B">
        <w:trPr>
          <w:gridAfter w:val="3"/>
        </w:trPr>
        <w:tc>
          <w:tcPr>
            <w:tcW w:w="0" w:type="auto"/>
            <w:hideMark/>
          </w:tcPr>
          <w:p w:rsidR="006D6B2B" w:rsidRPr="006D6B2B" w:rsidRDefault="006D6B2B" w:rsidP="006D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6D6B2B" w:rsidRPr="006D6B2B" w:rsidRDefault="006D6B2B" w:rsidP="006D6B2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6D6B2B" w:rsidRPr="006D6B2B" w:rsidTr="006D6B2B">
        <w:tc>
          <w:tcPr>
            <w:tcW w:w="0" w:type="auto"/>
            <w:hideMark/>
          </w:tcPr>
          <w:p w:rsidR="006D6B2B" w:rsidRPr="006D6B2B" w:rsidRDefault="006D6B2B" w:rsidP="006D6B2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4080031.2</w:t>
            </w:r>
          </w:p>
        </w:tc>
        <w:tc>
          <w:tcPr>
            <w:tcW w:w="0" w:type="auto"/>
            <w:hideMark/>
          </w:tcPr>
          <w:p w:rsidR="006D6B2B" w:rsidRPr="006D6B2B" w:rsidRDefault="006D6B2B" w:rsidP="006D6B2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6D6B2B" w:rsidRPr="006D6B2B" w:rsidRDefault="006D6B2B" w:rsidP="006D6B2B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6D6B2B" w:rsidRPr="006D6B2B" w:rsidRDefault="006D6B2B" w:rsidP="006D6B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6D6B2B" w:rsidRPr="006D6B2B" w:rsidRDefault="006D6B2B" w:rsidP="006D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D6B2B" w:rsidRPr="006D6B2B" w:rsidTr="006D6B2B">
        <w:tc>
          <w:tcPr>
            <w:tcW w:w="0" w:type="auto"/>
            <w:hideMark/>
          </w:tcPr>
          <w:p w:rsidR="006D6B2B" w:rsidRPr="006D6B2B" w:rsidRDefault="006D6B2B" w:rsidP="006D6B2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6D6B2B" w:rsidRPr="006D6B2B" w:rsidRDefault="006D6B2B" w:rsidP="006D6B2B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6D6B2B" w:rsidRPr="006D6B2B" w:rsidRDefault="006D6B2B" w:rsidP="006D6B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6D6B2B" w:rsidRPr="006D6B2B" w:rsidRDefault="006D6B2B" w:rsidP="006D6B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6D6B2B" w:rsidRPr="006D6B2B" w:rsidRDefault="006D6B2B" w:rsidP="006D6B2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6D6B2B" w:rsidRPr="006D6B2B" w:rsidTr="006D6B2B">
        <w:tc>
          <w:tcPr>
            <w:tcW w:w="0" w:type="auto"/>
            <w:hideMark/>
          </w:tcPr>
          <w:p w:rsidR="006D6B2B" w:rsidRPr="006D6B2B" w:rsidRDefault="006D6B2B" w:rsidP="006D6B2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6D6B2B" w:rsidRPr="006D6B2B" w:rsidRDefault="006D6B2B" w:rsidP="006D6B2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6D6B2B" w:rsidRPr="006D6B2B" w:rsidRDefault="006D6B2B" w:rsidP="006D6B2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6D6B2B" w:rsidRPr="006D6B2B" w:rsidRDefault="006D6B2B" w:rsidP="006D6B2B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6D6B2B" w:rsidRPr="006D6B2B" w:rsidRDefault="006D6B2B" w:rsidP="006D6B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6D6B2B" w:rsidRPr="006D6B2B" w:rsidRDefault="006D6B2B" w:rsidP="006D6B2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5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Apvidus automašīnu (pikaps) iegāde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6D6B2B" w:rsidRPr="006D6B2B" w:rsidTr="006D6B2B">
        <w:trPr>
          <w:tblHeader/>
        </w:trPr>
        <w:tc>
          <w:tcPr>
            <w:tcW w:w="0" w:type="auto"/>
            <w:vAlign w:val="center"/>
            <w:hideMark/>
          </w:tcPr>
          <w:p w:rsidR="006D6B2B" w:rsidRPr="006D6B2B" w:rsidRDefault="006D6B2B" w:rsidP="006D6B2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6D6B2B" w:rsidRPr="006D6B2B" w:rsidRDefault="006D6B2B" w:rsidP="006D6B2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6D6B2B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6D6B2B" w:rsidRPr="006D6B2B" w:rsidTr="006D6B2B">
        <w:tc>
          <w:tcPr>
            <w:tcW w:w="0" w:type="auto"/>
            <w:hideMark/>
          </w:tcPr>
          <w:p w:rsidR="006D6B2B" w:rsidRPr="006D6B2B" w:rsidRDefault="006D6B2B" w:rsidP="006D6B2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34100000-8</w:t>
            </w:r>
          </w:p>
        </w:tc>
        <w:tc>
          <w:tcPr>
            <w:tcW w:w="0" w:type="auto"/>
            <w:hideMark/>
          </w:tcPr>
          <w:p w:rsidR="006D6B2B" w:rsidRPr="006D6B2B" w:rsidRDefault="006D6B2B" w:rsidP="006D6B2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Vagonu iela 38, Rīga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6D6B2B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Apvidus automašīnu, kravas mikroautobusu un vieglo pasažieru transportlīdzekļu iegāde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5"/>
        <w:gridCol w:w="812"/>
      </w:tblGrid>
      <w:tr w:rsidR="006D6B2B" w:rsidRPr="006D6B2B" w:rsidTr="006D6B2B">
        <w:tc>
          <w:tcPr>
            <w:tcW w:w="0" w:type="auto"/>
            <w:vAlign w:val="center"/>
            <w:hideMark/>
          </w:tcPr>
          <w:p w:rsidR="006D6B2B" w:rsidRPr="006D6B2B" w:rsidRDefault="006D6B2B" w:rsidP="006D6B2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6D6B2B" w:rsidRPr="006D6B2B" w:rsidRDefault="006D6B2B" w:rsidP="006D6B2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6D6B2B" w:rsidRPr="006D6B2B" w:rsidTr="006D6B2B">
        <w:tc>
          <w:tcPr>
            <w:tcW w:w="0" w:type="auto"/>
            <w:hideMark/>
          </w:tcPr>
          <w:p w:rsidR="006D6B2B" w:rsidRPr="006D6B2B" w:rsidRDefault="006D6B2B" w:rsidP="006D6B2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1.   par preces piegādes termiņu </w:t>
            </w:r>
          </w:p>
        </w:tc>
        <w:tc>
          <w:tcPr>
            <w:tcW w:w="0" w:type="auto"/>
            <w:hideMark/>
          </w:tcPr>
          <w:p w:rsidR="006D6B2B" w:rsidRPr="006D6B2B" w:rsidRDefault="006D6B2B" w:rsidP="006D6B2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10</w:t>
            </w:r>
          </w:p>
        </w:tc>
      </w:tr>
    </w:tbl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4"/>
        <w:gridCol w:w="812"/>
      </w:tblGrid>
      <w:tr w:rsidR="006D6B2B" w:rsidRPr="006D6B2B" w:rsidTr="006D6B2B">
        <w:tc>
          <w:tcPr>
            <w:tcW w:w="0" w:type="auto"/>
            <w:vAlign w:val="center"/>
            <w:hideMark/>
          </w:tcPr>
          <w:p w:rsidR="006D6B2B" w:rsidRPr="006D6B2B" w:rsidRDefault="006D6B2B" w:rsidP="006D6B2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6D6B2B" w:rsidRPr="006D6B2B" w:rsidRDefault="006D6B2B" w:rsidP="006D6B2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6D6B2B" w:rsidRPr="006D6B2B" w:rsidTr="006D6B2B">
        <w:tc>
          <w:tcPr>
            <w:tcW w:w="0" w:type="auto"/>
            <w:hideMark/>
          </w:tcPr>
          <w:p w:rsidR="006D6B2B" w:rsidRPr="006D6B2B" w:rsidRDefault="006D6B2B" w:rsidP="006D6B2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1.   Preces un tehnisko apkopju (1., 2., 3., 4., 5., 6., 7., 8.daļā līdz 100 000 km nobraukumam, 9.daļā līdz 150 000 km nobraukumam) izmaksu kopējā </w:t>
            </w:r>
            <w:proofErr w:type="spellStart"/>
            <w:r w:rsidRPr="006D6B2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cenasummu</w:t>
            </w:r>
            <w:proofErr w:type="spellEnd"/>
            <w:r w:rsidRPr="006D6B2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par pilnu iepirkuma priekšmeta daļas apjomu </w:t>
            </w:r>
          </w:p>
        </w:tc>
        <w:tc>
          <w:tcPr>
            <w:tcW w:w="0" w:type="auto"/>
            <w:hideMark/>
          </w:tcPr>
          <w:p w:rsidR="006D6B2B" w:rsidRPr="006D6B2B" w:rsidRDefault="006D6B2B" w:rsidP="006D6B2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75</w:t>
            </w:r>
          </w:p>
        </w:tc>
      </w:tr>
      <w:tr w:rsidR="006D6B2B" w:rsidRPr="006D6B2B" w:rsidTr="006D6B2B">
        <w:tc>
          <w:tcPr>
            <w:tcW w:w="0" w:type="auto"/>
            <w:hideMark/>
          </w:tcPr>
          <w:p w:rsidR="006D6B2B" w:rsidRPr="006D6B2B" w:rsidRDefault="006D6B2B" w:rsidP="006D6B2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2.   par transportlīdzekļa ekspluatācijas kopējām izmaksām </w:t>
            </w:r>
          </w:p>
        </w:tc>
        <w:tc>
          <w:tcPr>
            <w:tcW w:w="0" w:type="auto"/>
            <w:hideMark/>
          </w:tcPr>
          <w:p w:rsidR="006D6B2B" w:rsidRPr="006D6B2B" w:rsidRDefault="006D6B2B" w:rsidP="006D6B2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15</w:t>
            </w:r>
          </w:p>
        </w:tc>
      </w:tr>
    </w:tbl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D6B2B" w:rsidRPr="006D6B2B" w:rsidRDefault="006D6B2B" w:rsidP="006D6B2B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6D6B2B" w:rsidRPr="006D6B2B" w:rsidRDefault="006D6B2B" w:rsidP="006D6B2B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D6B2B" w:rsidRPr="006D6B2B" w:rsidRDefault="006D6B2B" w:rsidP="006D6B2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6D6B2B" w:rsidRPr="006D6B2B" w:rsidRDefault="006D6B2B" w:rsidP="006D6B2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III.1. Procedūras veids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D6B2B" w:rsidRPr="006D6B2B" w:rsidRDefault="006D6B2B" w:rsidP="006D6B2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2018/099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Iepriekšēja publikācija Eiropas Savienības Oficiālajā Vēstnesī saistībā ar konkrēto iepirkuma procedūru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2018/S 133-302350 - 13/07/2018 - Paziņojums par līgumu 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D6B2B" w:rsidRPr="006D6B2B" w:rsidRDefault="006D6B2B" w:rsidP="006D6B2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5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5        Iepirkuma līguma nosaukums: Apvidus automašīnu (pikaps) iegāde 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D6B2B" w:rsidRPr="006D6B2B" w:rsidRDefault="006D6B2B" w:rsidP="006D6B2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03/12/2018 </w:t>
      </w:r>
      <w:r w:rsidRPr="006D6B2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6D6B2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6D6B2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6D6B2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6D6B2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6D6B2B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IV.2.3) Pieteikumus iesniegušo kandidātu un/vai piedāvājumus iesniegušo pretendentu nosaukumi, </w:t>
      </w: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reģistrācijas numuri (fiziskām personām – vārdi, uzvārdi, personas kodi), adreses, valstiskā piederība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</w:t>
      </w:r>
      <w:proofErr w:type="spellStart"/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Skandi</w:t>
      </w:r>
      <w:proofErr w:type="spellEnd"/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Motors", 40003532750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Lielirbes iela 32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6D6B2B" w:rsidRPr="006D6B2B" w:rsidTr="006D6B2B">
        <w:trPr>
          <w:gridAfter w:val="3"/>
        </w:trPr>
        <w:tc>
          <w:tcPr>
            <w:tcW w:w="0" w:type="auto"/>
            <w:hideMark/>
          </w:tcPr>
          <w:p w:rsidR="006D6B2B" w:rsidRPr="006D6B2B" w:rsidRDefault="006D6B2B" w:rsidP="006D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6D6B2B" w:rsidRPr="006D6B2B" w:rsidRDefault="006D6B2B" w:rsidP="006D6B2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6D6B2B" w:rsidRPr="006D6B2B" w:rsidTr="006D6B2B">
        <w:trPr>
          <w:gridAfter w:val="3"/>
        </w:trPr>
        <w:tc>
          <w:tcPr>
            <w:tcW w:w="0" w:type="auto"/>
            <w:hideMark/>
          </w:tcPr>
          <w:p w:rsidR="006D6B2B" w:rsidRPr="006D6B2B" w:rsidRDefault="006D6B2B" w:rsidP="006D6B2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lastRenderedPageBreak/>
              <w:t xml:space="preserve">Paredzamā līgumcena : 4080031.2 </w:t>
            </w:r>
          </w:p>
        </w:tc>
        <w:tc>
          <w:tcPr>
            <w:tcW w:w="0" w:type="auto"/>
            <w:hideMark/>
          </w:tcPr>
          <w:p w:rsidR="006D6B2B" w:rsidRPr="006D6B2B" w:rsidRDefault="006D6B2B" w:rsidP="006D6B2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6D6B2B" w:rsidRPr="006D6B2B" w:rsidTr="006D6B2B">
        <w:trPr>
          <w:gridAfter w:val="3"/>
        </w:trPr>
        <w:tc>
          <w:tcPr>
            <w:tcW w:w="0" w:type="auto"/>
            <w:hideMark/>
          </w:tcPr>
          <w:p w:rsidR="006D6B2B" w:rsidRPr="006D6B2B" w:rsidRDefault="006D6B2B" w:rsidP="006D6B2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4080031.2 </w:t>
            </w:r>
          </w:p>
        </w:tc>
        <w:tc>
          <w:tcPr>
            <w:tcW w:w="0" w:type="auto"/>
            <w:hideMark/>
          </w:tcPr>
          <w:p w:rsidR="006D6B2B" w:rsidRPr="006D6B2B" w:rsidRDefault="006D6B2B" w:rsidP="006D6B2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6D6B2B" w:rsidRPr="006D6B2B" w:rsidTr="006D6B2B">
        <w:tc>
          <w:tcPr>
            <w:tcW w:w="0" w:type="auto"/>
            <w:hideMark/>
          </w:tcPr>
          <w:p w:rsidR="006D6B2B" w:rsidRPr="006D6B2B" w:rsidRDefault="006D6B2B" w:rsidP="006D6B2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6D6B2B" w:rsidRPr="006D6B2B" w:rsidRDefault="006D6B2B" w:rsidP="006D6B2B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6D6B2B" w:rsidRPr="006D6B2B" w:rsidRDefault="006D6B2B" w:rsidP="006D6B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6D6B2B" w:rsidRPr="006D6B2B" w:rsidRDefault="006D6B2B" w:rsidP="006D6B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6D6B2B" w:rsidRPr="006D6B2B" w:rsidRDefault="006D6B2B" w:rsidP="006D6B2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6D6B2B" w:rsidRPr="006D6B2B" w:rsidTr="006D6B2B">
        <w:tc>
          <w:tcPr>
            <w:tcW w:w="0" w:type="auto"/>
            <w:hideMark/>
          </w:tcPr>
          <w:p w:rsidR="006D6B2B" w:rsidRPr="006D6B2B" w:rsidRDefault="006D6B2B" w:rsidP="006D6B2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6D6B2B" w:rsidRPr="006D6B2B" w:rsidRDefault="006D6B2B" w:rsidP="006D6B2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6D6B2B" w:rsidRPr="006D6B2B" w:rsidRDefault="006D6B2B" w:rsidP="006D6B2B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D6B2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6D6B2B" w:rsidRPr="006D6B2B" w:rsidRDefault="006D6B2B" w:rsidP="006D6B2B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6D6B2B" w:rsidRPr="006D6B2B" w:rsidRDefault="006D6B2B" w:rsidP="006D6B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6D6B2B" w:rsidRPr="006D6B2B" w:rsidRDefault="006D6B2B" w:rsidP="006D6B2B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D6B2B" w:rsidRPr="006D6B2B" w:rsidRDefault="006D6B2B" w:rsidP="006D6B2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6D6B2B" w:rsidRPr="006D6B2B" w:rsidRDefault="006D6B2B" w:rsidP="006D6B2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Tiek vērtētas ekspluatācijas izmaksas saskaņā ar 28.02.2017. MK noteikumiem Nr.106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D6B2B" w:rsidRPr="006D6B2B" w:rsidRDefault="006D6B2B" w:rsidP="006D6B2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Šis paziņojums saskaņā ar Publisko iepirkumu likumu ir nosūtāms publicēšanai Eiropas Savienības Oficiālajā Vēstnesī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07/12/2018 </w:t>
      </w:r>
    </w:p>
    <w:p w:rsidR="006D6B2B" w:rsidRPr="006D6B2B" w:rsidRDefault="006D6B2B" w:rsidP="006D6B2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kopējā summa ir norādīta par plānoto apjomu un papildus apjoma rezervi 50% apmērā.</w:t>
      </w:r>
    </w:p>
    <w:p w:rsidR="006D6B2B" w:rsidRPr="006D6B2B" w:rsidRDefault="006D6B2B" w:rsidP="006D6B2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+371 67326719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6D6B2B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6D6B2B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6D6B2B" w:rsidRPr="006D6B2B" w:rsidRDefault="006D6B2B" w:rsidP="006D6B2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6D6B2B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6D6B2B" w:rsidRPr="006D6B2B" w:rsidRDefault="006D6B2B" w:rsidP="006D6B2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6D6B2B" w:rsidRPr="006D6B2B" w:rsidRDefault="006D6B2B" w:rsidP="006D6B2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D6B2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6D6B2B" w:rsidRPr="006D6B2B" w:rsidRDefault="006D6B2B" w:rsidP="006D6B2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6D6B2B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8" w:history="1">
        <w:r w:rsidRPr="006D6B2B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9" w:history="1">
        <w:r w:rsidRPr="006D6B2B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2974FE" w:rsidRDefault="006D6B2B" w:rsidP="006D6B2B"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6D6B2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2B"/>
    <w:rsid w:val="00195C50"/>
    <w:rsid w:val="002974FE"/>
    <w:rsid w:val="006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AC0ECA-6C89-489C-8F39-3706D8CD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6B2B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6D6B2B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6D6B2B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6D6B2B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6D6B2B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6D6B2B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B2B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6D6B2B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6D6B2B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6D6B2B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6D6B2B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6D6B2B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D6B2B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6D6B2B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6D6B2B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D6B2B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6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6B2B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6D6B2B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6D6B2B"/>
    <w:rPr>
      <w:b/>
      <w:bCs/>
    </w:rPr>
  </w:style>
  <w:style w:type="paragraph" w:customStyle="1" w:styleId="msonormal0">
    <w:name w:val="msonormal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6D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6D6B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6D6B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6D6B2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6D6B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6D6B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6D6B2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6D6B2B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6D6B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6D6B2B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6D6B2B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6D6B2B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6D6B2B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6D6B2B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6D6B2B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6D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6D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6D6B2B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6D6B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6D6B2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6D6B2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6D6B2B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6D6B2B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6D6B2B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6D6B2B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6D6B2B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6D6B2B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6D6B2B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6D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6D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6D6B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6D6B2B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6D6B2B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6D6B2B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6D6B2B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6D6B2B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6D6B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6D6B2B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6D6B2B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6D6B2B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6D6B2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6D6B2B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6D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6D6B2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6D6B2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6D6B2B"/>
    <w:rPr>
      <w:b/>
      <w:bCs/>
    </w:rPr>
  </w:style>
  <w:style w:type="character" w:customStyle="1" w:styleId="unknownauthority">
    <w:name w:val="unknown_authority"/>
    <w:basedOn w:val="DefaultParagraphFont"/>
    <w:rsid w:val="006D6B2B"/>
    <w:rPr>
      <w:b/>
      <w:bCs/>
      <w:color w:val="FF0000"/>
    </w:rPr>
  </w:style>
  <w:style w:type="character" w:customStyle="1" w:styleId="usermessage1">
    <w:name w:val="user_message1"/>
    <w:basedOn w:val="DefaultParagraphFont"/>
    <w:rsid w:val="006D6B2B"/>
    <w:rPr>
      <w:color w:val="FF0000"/>
      <w:sz w:val="21"/>
      <w:szCs w:val="21"/>
    </w:rPr>
  </w:style>
  <w:style w:type="paragraph" w:customStyle="1" w:styleId="header1">
    <w:name w:val="header1"/>
    <w:basedOn w:val="Normal"/>
    <w:rsid w:val="006D6B2B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6D6B2B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6D6B2B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6D6B2B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6D6B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6D6B2B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6D6B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6D6B2B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6D6B2B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6D6B2B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6D6B2B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6D6B2B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6D6B2B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6D6B2B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6D6B2B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6D6B2B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6D6B2B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6D6B2B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6D6B2B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6D6B2B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6D6B2B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6D6B2B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6D6B2B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6D6B2B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6D6B2B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6D6B2B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6D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6D6B2B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6D6B2B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6D6B2B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6D6B2B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6D6B2B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6D6B2B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6D6B2B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6D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6D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6D6B2B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6D6B2B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6D6B2B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6D6B2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6D6B2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6D6B2B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6D6B2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6D6B2B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6D6B2B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6D6B2B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6D6B2B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6D6B2B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6D6B2B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6D6B2B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6D6B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6D6B2B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6D6B2B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6D6B2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6D6B2B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6D6B2B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6D6B2B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6D6B2B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6D6B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6D6B2B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6D6B2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6D6B2B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6D6B2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6D6B2B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6D6B2B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6D6B2B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6D6B2B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6D6B2B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6D6B2B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6D6B2B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6D6B2B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6D6B2B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6D6B2B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6D6B2B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6D6B2B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6D6B2B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6D6B2B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6D6B2B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6D6B2B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6D6B2B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6D6B2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6D6B2B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6D6B2B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6D6B2B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6D6B2B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6D6B2B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6D6B2B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6D6B2B"/>
    <w:rPr>
      <w:color w:val="FF0000"/>
      <w:sz w:val="21"/>
      <w:szCs w:val="21"/>
    </w:rPr>
  </w:style>
  <w:style w:type="paragraph" w:customStyle="1" w:styleId="tip2">
    <w:name w:val="tip2"/>
    <w:basedOn w:val="Normal"/>
    <w:rsid w:val="006D6B2B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6D6B2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6D6B2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6D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6D6B2B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6D6B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6D6B2B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6D6B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6D6B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6D6B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6D6B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6D6B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6D6B2B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6D6B2B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6D6B2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6D6B2B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6D6B2B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6D6B2B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6D6B2B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6D6B2B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6D6B2B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6D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6D6B2B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6D6B2B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6D6B2B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6D6B2B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6D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6D6B2B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6D6B2B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6D6B2B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6D6B2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6D6B2B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6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5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6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2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32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6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60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86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0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5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9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0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2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9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1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05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34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1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6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6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31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1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8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4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2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3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6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9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6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20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7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2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1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5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s.iub.gov.lv/show/5486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626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pvs.iub.gov.lv/show/563121" TargetMode="External"/><Relationship Id="rId9" Type="http://schemas.openxmlformats.org/officeDocument/2006/relationships/hyperlink" Target="https://pvs.iub.gov.lv/show/543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6364</Words>
  <Characters>3628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2018-12-10T07:59:00Z</dcterms:created>
  <dcterms:modified xsi:type="dcterms:W3CDTF">2018-12-10T08:00:00Z</dcterms:modified>
</cp:coreProperties>
</file>